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68" w:rsidRPr="009F6B68" w:rsidRDefault="009F6B68" w:rsidP="009F6B68">
      <w:pPr>
        <w:adjustRightInd w:val="0"/>
        <w:snapToGrid w:val="0"/>
        <w:spacing w:beforeLines="50" w:before="180" w:line="360" w:lineRule="atLeast"/>
        <w:rPr>
          <w:rFonts w:eastAsia="標楷體"/>
          <w:b/>
          <w:sz w:val="22"/>
        </w:rPr>
      </w:pPr>
      <w:r w:rsidRPr="009F6B68">
        <w:rPr>
          <w:rFonts w:eastAsia="標楷體" w:hint="eastAsia"/>
          <w:b/>
          <w:sz w:val="22"/>
        </w:rPr>
        <w:t>典</w:t>
      </w:r>
      <w:proofErr w:type="gramStart"/>
      <w:r w:rsidRPr="009F6B68">
        <w:rPr>
          <w:rFonts w:eastAsia="標楷體" w:hint="eastAsia"/>
          <w:b/>
          <w:sz w:val="22"/>
        </w:rPr>
        <w:t>論</w:t>
      </w:r>
      <w:proofErr w:type="gramEnd"/>
      <w:r w:rsidRPr="009F6B68">
        <w:rPr>
          <w:rFonts w:eastAsia="標楷體" w:hint="eastAsia"/>
          <w:b/>
          <w:sz w:val="22"/>
        </w:rPr>
        <w:t>論文</w:t>
      </w:r>
      <w:bookmarkStart w:id="0" w:name="_GoBack"/>
      <w:bookmarkEnd w:id="0"/>
    </w:p>
    <w:p w:rsidR="009F6B68" w:rsidRPr="007A023C" w:rsidRDefault="009F6B68" w:rsidP="009F6B68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閱讀框線內文字後，回答下列問題：</w:t>
      </w:r>
    </w:p>
    <w:p w:rsidR="009F6B68" w:rsidRPr="007A023C" w:rsidRDefault="009F6B68" w:rsidP="009F6B68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tLeast"/>
        <w:ind w:leftChars="0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根據材料</w:t>
      </w:r>
      <w:r w:rsidRPr="007A023C">
        <w:rPr>
          <w:rFonts w:ascii="Times New Roman" w:hAnsi="Times New Roman" w:hint="eastAsia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甲</w:t>
      </w:r>
      <w:r w:rsidRPr="007A023C">
        <w:rPr>
          <w:rFonts w:ascii="Times New Roman" w:hAnsi="Times New Roman" w:hint="eastAsia"/>
          <w:kern w:val="0"/>
          <w:sz w:val="22"/>
        </w:rPr>
        <w:t>)</w:t>
      </w:r>
      <w:r w:rsidRPr="007A023C">
        <w:rPr>
          <w:rFonts w:ascii="Times New Roman" w:hAnsi="Times New Roman" w:hint="eastAsia"/>
          <w:kern w:val="0"/>
          <w:sz w:val="22"/>
        </w:rPr>
        <w:t>，文中的「志士之大痛」所指為何？作者為何有此感慨？</w:t>
      </w:r>
      <w:r w:rsidRPr="007A023C">
        <w:rPr>
          <w:rFonts w:ascii="Times New Roman" w:hAnsi="Times New Roman" w:hint="eastAsia"/>
          <w:kern w:val="0"/>
          <w:sz w:val="22"/>
        </w:rPr>
        <w:t>(9</w:t>
      </w:r>
      <w:r w:rsidRPr="007A023C">
        <w:rPr>
          <w:rFonts w:ascii="Times New Roman" w:hAnsi="Times New Roman" w:hint="eastAsia"/>
          <w:kern w:val="0"/>
          <w:sz w:val="22"/>
        </w:rPr>
        <w:t>分</w:t>
      </w:r>
      <w:r w:rsidRPr="007A023C">
        <w:rPr>
          <w:rFonts w:ascii="Times New Roman" w:hAnsi="Times New Roman" w:hint="eastAsia"/>
          <w:kern w:val="0"/>
          <w:sz w:val="22"/>
        </w:rPr>
        <w:t>)</w:t>
      </w:r>
    </w:p>
    <w:p w:rsidR="009F6B68" w:rsidRPr="007A023C" w:rsidRDefault="009F6B68" w:rsidP="009F6B68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tLeast"/>
        <w:ind w:leftChars="0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根據材料</w:t>
      </w:r>
      <w:r w:rsidRPr="007A023C">
        <w:rPr>
          <w:rFonts w:ascii="Times New Roman" w:hAnsi="Times New Roman" w:hint="eastAsia"/>
          <w:kern w:val="0"/>
          <w:sz w:val="22"/>
        </w:rPr>
        <w:t>(</w:t>
      </w:r>
      <w:r w:rsidRPr="007A023C">
        <w:rPr>
          <w:rFonts w:ascii="Times New Roman" w:hAnsi="Times New Roman" w:hint="eastAsia"/>
          <w:kern w:val="0"/>
          <w:sz w:val="22"/>
        </w:rPr>
        <w:t>甲</w:t>
      </w:r>
      <w:r w:rsidRPr="007A023C">
        <w:rPr>
          <w:rFonts w:ascii="Times New Roman" w:hAnsi="Times New Roman" w:hint="eastAsia"/>
          <w:kern w:val="0"/>
          <w:sz w:val="22"/>
        </w:rPr>
        <w:t>)(</w:t>
      </w:r>
      <w:r w:rsidRPr="007A023C">
        <w:rPr>
          <w:rFonts w:ascii="Times New Roman" w:hAnsi="Times New Roman" w:hint="eastAsia"/>
          <w:kern w:val="0"/>
          <w:sz w:val="22"/>
        </w:rPr>
        <w:t>乙</w:t>
      </w:r>
      <w:r w:rsidRPr="007A023C">
        <w:rPr>
          <w:rFonts w:ascii="Times New Roman" w:hAnsi="Times New Roman" w:hint="eastAsia"/>
          <w:kern w:val="0"/>
          <w:sz w:val="22"/>
        </w:rPr>
        <w:t>)</w:t>
      </w:r>
      <w:r w:rsidRPr="007A023C">
        <w:rPr>
          <w:rFonts w:ascii="Times New Roman" w:hAnsi="Times New Roman" w:hint="eastAsia"/>
          <w:kern w:val="0"/>
          <w:sz w:val="22"/>
        </w:rPr>
        <w:t>，比較兩人對文章著述的價值判斷有何差異？</w:t>
      </w:r>
      <w:r w:rsidRPr="007A023C">
        <w:rPr>
          <w:rFonts w:ascii="Times New Roman" w:hAnsi="Times New Roman" w:hint="eastAsia"/>
          <w:kern w:val="0"/>
          <w:sz w:val="22"/>
        </w:rPr>
        <w:t>(9</w:t>
      </w:r>
      <w:r w:rsidRPr="007A023C">
        <w:rPr>
          <w:rFonts w:ascii="Times New Roman" w:hAnsi="Times New Roman" w:hint="eastAsia"/>
          <w:kern w:val="0"/>
          <w:sz w:val="22"/>
        </w:rPr>
        <w:t>分</w:t>
      </w:r>
      <w:r w:rsidRPr="007A023C">
        <w:rPr>
          <w:rFonts w:ascii="Times New Roman" w:hAnsi="Times New Roman" w:hint="eastAsia"/>
          <w:kern w:val="0"/>
          <w:sz w:val="22"/>
        </w:rPr>
        <w:t>)</w:t>
      </w:r>
    </w:p>
    <w:p w:rsidR="009F6B68" w:rsidRPr="007A023C" w:rsidRDefault="009F6B68" w:rsidP="009F6B68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答案必須標明</w:t>
      </w:r>
      <w:r w:rsidRPr="007A023C">
        <w:rPr>
          <w:rFonts w:hint="eastAsia"/>
          <w:sz w:val="22"/>
          <w:szCs w:val="22"/>
        </w:rPr>
        <w:t>(</w:t>
      </w:r>
      <w:proofErr w:type="gramStart"/>
      <w:r w:rsidRPr="007A023C">
        <w:rPr>
          <w:rFonts w:hint="eastAsia"/>
          <w:sz w:val="22"/>
          <w:szCs w:val="22"/>
        </w:rPr>
        <w:t>一</w:t>
      </w:r>
      <w:proofErr w:type="gramEnd"/>
      <w:r w:rsidRPr="007A023C">
        <w:rPr>
          <w:rFonts w:hint="eastAsia"/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rFonts w:hint="eastAsia"/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分列書寫。</w:t>
      </w:r>
      <w:r w:rsidRPr="007A023C">
        <w:rPr>
          <w:rFonts w:hint="eastAsia"/>
          <w:sz w:val="22"/>
          <w:szCs w:val="22"/>
        </w:rPr>
        <w:t>(</w:t>
      </w:r>
      <w:proofErr w:type="gramStart"/>
      <w:r w:rsidRPr="007A023C">
        <w:rPr>
          <w:rFonts w:hint="eastAsia"/>
          <w:sz w:val="22"/>
          <w:szCs w:val="22"/>
        </w:rPr>
        <w:t>一</w:t>
      </w:r>
      <w:proofErr w:type="gramEnd"/>
      <w:r w:rsidRPr="007A023C">
        <w:rPr>
          <w:rFonts w:hint="eastAsia"/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rFonts w:hint="eastAsia"/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合計文長限</w:t>
      </w:r>
      <w:r w:rsidRPr="007A023C">
        <w:rPr>
          <w:rFonts w:hint="eastAsia"/>
          <w:sz w:val="22"/>
          <w:szCs w:val="22"/>
        </w:rPr>
        <w:t>250</w:t>
      </w:r>
      <w:r w:rsidRPr="007A023C">
        <w:rPr>
          <w:rFonts w:hint="eastAsia"/>
          <w:sz w:val="22"/>
          <w:szCs w:val="22"/>
        </w:rPr>
        <w:t>～</w:t>
      </w:r>
      <w:r w:rsidRPr="007A023C">
        <w:rPr>
          <w:rFonts w:hint="eastAsia"/>
          <w:sz w:val="22"/>
          <w:szCs w:val="22"/>
        </w:rPr>
        <w:t>300</w:t>
      </w:r>
      <w:r w:rsidRPr="007A023C">
        <w:rPr>
          <w:rFonts w:hint="eastAsia"/>
          <w:sz w:val="22"/>
          <w:szCs w:val="22"/>
        </w:rPr>
        <w:t>字</w:t>
      </w:r>
      <w:r w:rsidRPr="007A023C">
        <w:rPr>
          <w:rFonts w:hint="eastAsia"/>
          <w:sz w:val="22"/>
          <w:szCs w:val="22"/>
        </w:rPr>
        <w:t>(</w:t>
      </w:r>
      <w:r w:rsidRPr="007A023C">
        <w:rPr>
          <w:rFonts w:hint="eastAsia"/>
          <w:sz w:val="22"/>
          <w:szCs w:val="22"/>
        </w:rPr>
        <w:t>約</w:t>
      </w:r>
      <w:r w:rsidRPr="007A023C">
        <w:rPr>
          <w:rFonts w:hint="eastAsia"/>
          <w:sz w:val="22"/>
          <w:szCs w:val="22"/>
        </w:rPr>
        <w:t>11</w:t>
      </w:r>
      <w:r w:rsidRPr="007A023C">
        <w:rPr>
          <w:rFonts w:hint="eastAsia"/>
          <w:sz w:val="22"/>
          <w:szCs w:val="22"/>
        </w:rPr>
        <w:t>行～</w:t>
      </w:r>
      <w:r w:rsidRPr="007A023C">
        <w:rPr>
          <w:rFonts w:hint="eastAsia"/>
          <w:sz w:val="22"/>
          <w:szCs w:val="22"/>
        </w:rPr>
        <w:t>14</w:t>
      </w:r>
      <w:r w:rsidRPr="007A023C">
        <w:rPr>
          <w:rFonts w:hint="eastAsia"/>
          <w:sz w:val="22"/>
          <w:szCs w:val="22"/>
        </w:rPr>
        <w:t>行</w:t>
      </w:r>
      <w:r w:rsidRPr="007A023C">
        <w:rPr>
          <w:rFonts w:hint="eastAsia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9F6B68" w:rsidRPr="007A023C" w:rsidTr="004B5DC4">
        <w:tc>
          <w:tcPr>
            <w:tcW w:w="5000" w:type="pct"/>
            <w:shd w:val="clear" w:color="auto" w:fill="auto"/>
          </w:tcPr>
          <w:p w:rsidR="009F6B68" w:rsidRPr="007A023C" w:rsidRDefault="009F6B68" w:rsidP="004B5DC4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b/>
                <w:sz w:val="22"/>
              </w:rPr>
            </w:pPr>
            <w:r w:rsidRPr="007A023C">
              <w:rPr>
                <w:rFonts w:ascii="標楷體" w:eastAsia="標楷體" w:hAnsi="標楷體" w:hint="eastAsia"/>
                <w:b/>
                <w:sz w:val="22"/>
                <w:szCs w:val="22"/>
              </w:rPr>
              <w:t>材料(甲)：</w:t>
            </w:r>
          </w:p>
          <w:p w:rsidR="009F6B68" w:rsidRPr="007A023C" w:rsidRDefault="009F6B68" w:rsidP="004B5DC4">
            <w:pPr>
              <w:ind w:firstLineChars="177" w:firstLine="389"/>
              <w:rPr>
                <w:sz w:val="22"/>
              </w:rPr>
            </w:pPr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蓋文章，經國之大業，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不朽之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盛事。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年壽有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時而盡，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榮樂止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乎其身，二者必至之常期，未若文章之無窮。是以古之作者，寄身於翰墨，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見意於篇籍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，不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假良史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之辭，不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飛馳之勢，而聲名自傳於後。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故西伯幽而演易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，周旦顯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而制禮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，不以隱約而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弗務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，不以康樂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而加思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夫然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，則古人賤尺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璧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而重寸陰，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懼乎時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之過已。而人多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強力，貧賤則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懾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於飢寒，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富貴則流於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逸樂，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遂營目前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而遺千載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之功。日月逝於上，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體貌衰於下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，忽然與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萬物遷化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，斯志士之大痛也！</w:t>
            </w:r>
            <w:r w:rsidRPr="007A023C">
              <w:rPr>
                <w:rFonts w:hint="eastAsia"/>
                <w:sz w:val="22"/>
                <w:szCs w:val="22"/>
              </w:rPr>
              <w:t>(</w:t>
            </w:r>
            <w:r w:rsidRPr="007A023C">
              <w:rPr>
                <w:rFonts w:hint="eastAsia"/>
                <w:sz w:val="22"/>
                <w:szCs w:val="22"/>
              </w:rPr>
              <w:t>曹丕《典論‧論文》</w:t>
            </w:r>
            <w:r w:rsidRPr="007A023C">
              <w:rPr>
                <w:rFonts w:hint="eastAsia"/>
                <w:sz w:val="22"/>
                <w:szCs w:val="22"/>
              </w:rPr>
              <w:t>)</w:t>
            </w:r>
          </w:p>
          <w:p w:rsidR="009F6B68" w:rsidRPr="007A023C" w:rsidRDefault="009F6B68" w:rsidP="009F6B68">
            <w:pPr>
              <w:spacing w:beforeLines="50" w:before="180"/>
              <w:rPr>
                <w:rFonts w:ascii="標楷體" w:eastAsia="標楷體" w:hAnsi="標楷體"/>
                <w:b/>
                <w:sz w:val="22"/>
              </w:rPr>
            </w:pPr>
            <w:r w:rsidRPr="007A023C">
              <w:rPr>
                <w:rFonts w:ascii="標楷體" w:eastAsia="標楷體" w:hAnsi="標楷體" w:hint="eastAsia"/>
                <w:b/>
                <w:sz w:val="22"/>
                <w:szCs w:val="22"/>
              </w:rPr>
              <w:t>材料(乙)：</w:t>
            </w:r>
          </w:p>
          <w:p w:rsidR="009F6B68" w:rsidRPr="007A023C" w:rsidRDefault="009F6B68" w:rsidP="004B5DC4">
            <w:pPr>
              <w:adjustRightInd w:val="0"/>
              <w:snapToGrid w:val="0"/>
              <w:spacing w:line="360" w:lineRule="atLeast"/>
              <w:ind w:firstLineChars="177" w:firstLine="389"/>
              <w:rPr>
                <w:sz w:val="22"/>
              </w:rPr>
            </w:pPr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今往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僕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少小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所著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辭賦一通相與。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夫街談巷說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，必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有可采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，擊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轅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之歌，有應風雅，匹夫之思，未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易輕棄也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。辭賦小道，固未足以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揄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揚大義，彰示來世也。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昔揚子雲先朝執戟之臣耳，猶稱壯夫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不為也。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吾雖德薄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，位為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蕃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侯，猶庶幾戮力上國，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流惠下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民，建永世之業，留金石之功，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豈徒以翰墨為勳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績，辭賦為君子哉？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若吾志未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果，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吾道不行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，則將采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庶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官之實錄，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辯時俗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之得失，定仁義之</w:t>
            </w:r>
            <w:proofErr w:type="gramStart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衷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，成一家之言，雖未能藏之於名山，將以傳之於同好。</w:t>
            </w:r>
            <w:r w:rsidRPr="007A023C">
              <w:rPr>
                <w:rFonts w:hint="eastAsia"/>
                <w:sz w:val="22"/>
                <w:szCs w:val="22"/>
              </w:rPr>
              <w:t>(</w:t>
            </w:r>
            <w:r w:rsidRPr="007A023C">
              <w:rPr>
                <w:rFonts w:hint="eastAsia"/>
                <w:sz w:val="22"/>
                <w:szCs w:val="22"/>
              </w:rPr>
              <w:t>曹植〈與楊德祖書〉</w:t>
            </w:r>
            <w:r w:rsidRPr="007A023C">
              <w:rPr>
                <w:rFonts w:hint="eastAsia"/>
                <w:sz w:val="22"/>
                <w:szCs w:val="22"/>
              </w:rPr>
              <w:t>)</w:t>
            </w:r>
          </w:p>
        </w:tc>
      </w:tr>
    </w:tbl>
    <w:p w:rsidR="009F6B68" w:rsidRDefault="009F6B68" w:rsidP="009F6B68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rFonts w:ascii="新細明體" w:hAnsi="新細明體"/>
          <w:color w:val="FF0000"/>
          <w:sz w:val="22"/>
        </w:rPr>
      </w:pPr>
      <w:r>
        <w:rPr>
          <w:rFonts w:ascii="新細明體" w:hAnsi="新細明體" w:hint="eastAsia"/>
          <w:color w:val="FF0000"/>
          <w:sz w:val="22"/>
        </w:rPr>
        <w:t>【參考答案】</w:t>
      </w:r>
    </w:p>
    <w:p w:rsidR="009F6B68" w:rsidRDefault="009F6B68" w:rsidP="009F6B68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rFonts w:ascii="新細明體" w:hAnsi="新細明體"/>
          <w:color w:val="FF0000"/>
          <w:sz w:val="22"/>
        </w:rPr>
      </w:pPr>
      <w:r>
        <w:rPr>
          <w:rFonts w:ascii="新細明體" w:hAnsi="新細明體" w:hint="eastAsia"/>
          <w:color w:val="FF0000"/>
          <w:sz w:val="22"/>
        </w:rPr>
        <w:t>(</w:t>
      </w:r>
      <w:proofErr w:type="gramStart"/>
      <w:r>
        <w:rPr>
          <w:rFonts w:ascii="新細明體" w:hAnsi="新細明體" w:hint="eastAsia"/>
          <w:color w:val="FF0000"/>
          <w:sz w:val="22"/>
        </w:rPr>
        <w:t>一</w:t>
      </w:r>
      <w:proofErr w:type="gramEnd"/>
      <w:r>
        <w:rPr>
          <w:rFonts w:ascii="新細明體" w:hAnsi="新細明體" w:hint="eastAsia"/>
          <w:color w:val="FF0000"/>
          <w:sz w:val="22"/>
        </w:rPr>
        <w:t>)</w:t>
      </w:r>
    </w:p>
    <w:p w:rsidR="009F6B68" w:rsidRPr="009907C1" w:rsidRDefault="009F6B68" w:rsidP="009F6B68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color w:val="FF0000"/>
          <w:sz w:val="22"/>
        </w:rPr>
      </w:pPr>
      <w:r w:rsidRPr="009907C1">
        <w:rPr>
          <w:rFonts w:ascii="新細明體" w:hAnsi="新細明體" w:hint="eastAsia"/>
          <w:color w:val="FF0000"/>
          <w:sz w:val="22"/>
        </w:rPr>
        <w:t>1.</w:t>
      </w:r>
      <w:r w:rsidRPr="009907C1">
        <w:rPr>
          <w:rFonts w:hint="eastAsia"/>
          <w:color w:val="FF0000"/>
          <w:sz w:val="22"/>
        </w:rPr>
        <w:t>「志士之大痛」是指人死亡後軀體隨之消失，而未在世間留下存在過的痕跡與意義，這樣的遺憾對有志之士</w:t>
      </w:r>
      <w:proofErr w:type="gramStart"/>
      <w:r w:rsidRPr="009907C1">
        <w:rPr>
          <w:rFonts w:hint="eastAsia"/>
          <w:color w:val="FF0000"/>
          <w:sz w:val="22"/>
        </w:rPr>
        <w:t>來說是巨大</w:t>
      </w:r>
      <w:proofErr w:type="gramEnd"/>
      <w:r w:rsidRPr="009907C1">
        <w:rPr>
          <w:rFonts w:hint="eastAsia"/>
          <w:color w:val="FF0000"/>
          <w:sz w:val="22"/>
        </w:rPr>
        <w:t>的悲痛。</w:t>
      </w:r>
    </w:p>
    <w:p w:rsidR="009F6B68" w:rsidRPr="009907C1" w:rsidRDefault="009F6B68" w:rsidP="009F6B68">
      <w:pPr>
        <w:rPr>
          <w:color w:val="FF0000"/>
          <w:sz w:val="22"/>
        </w:rPr>
      </w:pPr>
      <w:r w:rsidRPr="009907C1">
        <w:rPr>
          <w:rFonts w:hint="eastAsia"/>
          <w:color w:val="FF0000"/>
          <w:sz w:val="22"/>
        </w:rPr>
        <w:t>2.</w:t>
      </w:r>
      <w:r w:rsidRPr="009907C1">
        <w:rPr>
          <w:rFonts w:hint="eastAsia"/>
          <w:color w:val="FF0000"/>
          <w:sz w:val="22"/>
        </w:rPr>
        <w:t>作者眼見當代文人不以著述立言的「千載之功」為人生志業，只執著於眼前事務，終日追求物質生活之享受，因而痛失了名留千古的機會，故有此感慨。</w:t>
      </w:r>
    </w:p>
    <w:p w:rsidR="009F6B68" w:rsidRPr="009907C1" w:rsidRDefault="009F6B68" w:rsidP="009F6B68">
      <w:pPr>
        <w:adjustRightInd w:val="0"/>
        <w:snapToGrid w:val="0"/>
        <w:spacing w:line="360" w:lineRule="atLeast"/>
        <w:jc w:val="both"/>
        <w:rPr>
          <w:color w:val="FF0000"/>
          <w:sz w:val="22"/>
        </w:rPr>
      </w:pPr>
      <w:r w:rsidRPr="009907C1">
        <w:rPr>
          <w:rFonts w:hint="eastAsia"/>
          <w:color w:val="FF0000"/>
          <w:sz w:val="22"/>
        </w:rPr>
        <w:t>(</w:t>
      </w:r>
      <w:r w:rsidRPr="009907C1">
        <w:rPr>
          <w:rFonts w:hint="eastAsia"/>
          <w:color w:val="FF0000"/>
          <w:sz w:val="22"/>
        </w:rPr>
        <w:t>二</w:t>
      </w:r>
      <w:r w:rsidRPr="009907C1">
        <w:rPr>
          <w:rFonts w:hint="eastAsia"/>
          <w:color w:val="FF0000"/>
          <w:sz w:val="22"/>
        </w:rPr>
        <w:t>)</w:t>
      </w:r>
      <w:r w:rsidRPr="009907C1">
        <w:rPr>
          <w:rFonts w:hint="eastAsia"/>
          <w:color w:val="FF0000"/>
          <w:sz w:val="22"/>
        </w:rPr>
        <w:t>材料</w:t>
      </w:r>
      <w:r w:rsidRPr="009907C1">
        <w:rPr>
          <w:rFonts w:hint="eastAsia"/>
          <w:color w:val="FF0000"/>
          <w:sz w:val="22"/>
        </w:rPr>
        <w:t>(</w:t>
      </w:r>
      <w:r w:rsidRPr="009907C1">
        <w:rPr>
          <w:rFonts w:hint="eastAsia"/>
          <w:color w:val="FF0000"/>
          <w:sz w:val="22"/>
        </w:rPr>
        <w:t>甲</w:t>
      </w:r>
      <w:r w:rsidRPr="009907C1">
        <w:rPr>
          <w:rFonts w:hint="eastAsia"/>
          <w:color w:val="FF0000"/>
          <w:sz w:val="22"/>
        </w:rPr>
        <w:t>)</w:t>
      </w:r>
      <w:r w:rsidRPr="009907C1">
        <w:rPr>
          <w:rFonts w:hint="eastAsia"/>
          <w:color w:val="FF0000"/>
          <w:sz w:val="22"/>
        </w:rPr>
        <w:t>中，曹丕認為文章著述具有「經國」與「不朽」兩項價值，著述之作品不僅能提供治國良策，成一家之言的著作更能超越時空、長存不朽，從文中可知曹丕將文章著述視為人生首要志業。材料</w:t>
      </w:r>
      <w:r w:rsidRPr="009907C1">
        <w:rPr>
          <w:rFonts w:hint="eastAsia"/>
          <w:color w:val="FF0000"/>
          <w:sz w:val="22"/>
        </w:rPr>
        <w:t>(</w:t>
      </w:r>
      <w:r w:rsidRPr="009907C1">
        <w:rPr>
          <w:rFonts w:hint="eastAsia"/>
          <w:color w:val="FF0000"/>
          <w:sz w:val="22"/>
        </w:rPr>
        <w:t>乙</w:t>
      </w:r>
      <w:r w:rsidRPr="009907C1">
        <w:rPr>
          <w:rFonts w:hint="eastAsia"/>
          <w:color w:val="FF0000"/>
          <w:sz w:val="22"/>
        </w:rPr>
        <w:t>)</w:t>
      </w:r>
      <w:r w:rsidRPr="009907C1">
        <w:rPr>
          <w:rFonts w:hint="eastAsia"/>
          <w:color w:val="FF0000"/>
          <w:sz w:val="22"/>
        </w:rPr>
        <w:t>中，曹植認為著述雖有其價值，但人生應以建功立業為首要目標，他以戮力國事、經世濟民之</w:t>
      </w:r>
      <w:proofErr w:type="gramStart"/>
      <w:r w:rsidRPr="009907C1">
        <w:rPr>
          <w:rFonts w:hint="eastAsia"/>
          <w:color w:val="FF0000"/>
          <w:sz w:val="22"/>
        </w:rPr>
        <w:t>務</w:t>
      </w:r>
      <w:proofErr w:type="gramEnd"/>
      <w:r w:rsidRPr="009907C1">
        <w:rPr>
          <w:rFonts w:hint="eastAsia"/>
          <w:color w:val="FF0000"/>
          <w:sz w:val="22"/>
        </w:rPr>
        <w:t>自</w:t>
      </w:r>
      <w:proofErr w:type="gramStart"/>
      <w:r w:rsidRPr="009907C1">
        <w:rPr>
          <w:rFonts w:hint="eastAsia"/>
          <w:color w:val="FF0000"/>
          <w:sz w:val="22"/>
        </w:rPr>
        <w:t>勉</w:t>
      </w:r>
      <w:proofErr w:type="gramEnd"/>
      <w:r w:rsidRPr="009907C1">
        <w:rPr>
          <w:rFonts w:hint="eastAsia"/>
          <w:color w:val="FF0000"/>
          <w:sz w:val="22"/>
        </w:rPr>
        <w:t>，抱持「立功」先於「立言」的觀點，將文章著述視為次要之</w:t>
      </w:r>
      <w:proofErr w:type="gramStart"/>
      <w:r w:rsidRPr="009907C1">
        <w:rPr>
          <w:rFonts w:hint="eastAsia"/>
          <w:color w:val="FF0000"/>
          <w:sz w:val="22"/>
        </w:rPr>
        <w:t>務</w:t>
      </w:r>
      <w:proofErr w:type="gramEnd"/>
      <w:r w:rsidRPr="009907C1">
        <w:rPr>
          <w:rFonts w:hint="eastAsia"/>
          <w:color w:val="FF0000"/>
          <w:sz w:val="22"/>
        </w:rPr>
        <w:t>，與曹丕不同。</w:t>
      </w:r>
      <w:r w:rsidRPr="009907C1">
        <w:rPr>
          <w:rFonts w:hint="eastAsia"/>
          <w:color w:val="FF0000"/>
          <w:sz w:val="22"/>
        </w:rPr>
        <w:t>(299</w:t>
      </w:r>
      <w:r w:rsidRPr="009907C1">
        <w:rPr>
          <w:rFonts w:hint="eastAsia"/>
          <w:color w:val="FF0000"/>
          <w:sz w:val="22"/>
        </w:rPr>
        <w:t>字</w:t>
      </w:r>
      <w:r w:rsidRPr="009907C1">
        <w:rPr>
          <w:rFonts w:hint="eastAsia"/>
          <w:color w:val="FF0000"/>
          <w:sz w:val="22"/>
        </w:rPr>
        <w:t>)</w:t>
      </w:r>
    </w:p>
    <w:p w:rsidR="008604D2" w:rsidRDefault="008604D2"/>
    <w:sectPr w:rsidR="008604D2" w:rsidSect="009F6B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767A"/>
    <w:multiLevelType w:val="hybridMultilevel"/>
    <w:tmpl w:val="4A84231E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11B4AC8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102AD8"/>
    <w:multiLevelType w:val="hybridMultilevel"/>
    <w:tmpl w:val="D166D802"/>
    <w:lvl w:ilvl="0" w:tplc="2C76FD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68"/>
    <w:rsid w:val="008604D2"/>
    <w:rsid w:val="009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68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6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2015-10-02T06:21:00Z</dcterms:created>
  <dcterms:modified xsi:type="dcterms:W3CDTF">2015-10-02T06:22:00Z</dcterms:modified>
</cp:coreProperties>
</file>