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A4" w:rsidRPr="00811DA4" w:rsidRDefault="00811DA4" w:rsidP="00811DA4">
      <w:pPr>
        <w:adjustRightInd w:val="0"/>
        <w:snapToGrid w:val="0"/>
        <w:spacing w:beforeLines="50" w:before="180" w:line="360" w:lineRule="atLeast"/>
        <w:rPr>
          <w:rFonts w:eastAsia="標楷體"/>
          <w:b/>
          <w:sz w:val="22"/>
        </w:rPr>
      </w:pPr>
      <w:proofErr w:type="gramStart"/>
      <w:r w:rsidRPr="00811DA4">
        <w:rPr>
          <w:rFonts w:eastAsia="標楷體" w:hint="eastAsia"/>
          <w:b/>
          <w:sz w:val="22"/>
        </w:rPr>
        <w:t>裨海紀遊選──</w:t>
      </w:r>
      <w:proofErr w:type="gramEnd"/>
      <w:r w:rsidRPr="00811DA4">
        <w:rPr>
          <w:rFonts w:eastAsia="標楷體" w:hint="eastAsia"/>
          <w:b/>
          <w:sz w:val="22"/>
        </w:rPr>
        <w:t>北投硫穴記</w:t>
      </w:r>
    </w:p>
    <w:p w:rsidR="00811DA4" w:rsidRPr="007A023C" w:rsidRDefault="00811DA4" w:rsidP="00811DA4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閱讀框線內文字後，回答下列問題：</w:t>
      </w:r>
    </w:p>
    <w:p w:rsidR="00811DA4" w:rsidRPr="007A023C" w:rsidRDefault="00811DA4" w:rsidP="00811DA4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tLeast"/>
        <w:ind w:leftChars="0"/>
        <w:jc w:val="both"/>
        <w:textAlignment w:val="bottom"/>
        <w:rPr>
          <w:rFonts w:ascii="Times New Roman" w:hAnsi="Times New Roman"/>
          <w:kern w:val="0"/>
          <w:sz w:val="22"/>
        </w:rPr>
      </w:pPr>
      <w:proofErr w:type="gramStart"/>
      <w:r w:rsidRPr="007A023C">
        <w:rPr>
          <w:rFonts w:ascii="Times New Roman" w:hAnsi="Times New Roman" w:hint="eastAsia"/>
          <w:kern w:val="0"/>
          <w:sz w:val="22"/>
        </w:rPr>
        <w:t>郁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永河自稱是「性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耽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遠遊，不避險阻」的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嗜遊者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，曾說「探奇攬勝者，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毋畏惡趣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；遊不險不奇，趣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不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惡不快。」依據材料</w:t>
      </w:r>
      <w:r w:rsidRPr="007A023C">
        <w:rPr>
          <w:rFonts w:ascii="Times New Roman" w:hAnsi="Times New Roman" w:hint="eastAsia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甲</w:t>
      </w:r>
      <w:r w:rsidRPr="007A023C">
        <w:rPr>
          <w:rFonts w:ascii="Times New Roman" w:hAnsi="Times New Roman" w:hint="eastAsia"/>
          <w:kern w:val="0"/>
          <w:sz w:val="22"/>
        </w:rPr>
        <w:t>)(</w:t>
      </w:r>
      <w:r w:rsidRPr="007A023C">
        <w:rPr>
          <w:rFonts w:ascii="Times New Roman" w:hAnsi="Times New Roman" w:hint="eastAsia"/>
          <w:kern w:val="0"/>
          <w:sz w:val="22"/>
        </w:rPr>
        <w:t>乙</w:t>
      </w:r>
      <w:r w:rsidRPr="007A023C">
        <w:rPr>
          <w:rFonts w:ascii="Times New Roman" w:hAnsi="Times New Roman" w:hint="eastAsia"/>
          <w:kern w:val="0"/>
          <w:sz w:val="22"/>
        </w:rPr>
        <w:t>)</w:t>
      </w:r>
      <w:r w:rsidRPr="007A023C">
        <w:rPr>
          <w:rFonts w:ascii="Times New Roman" w:hAnsi="Times New Roman" w:hint="eastAsia"/>
          <w:kern w:val="0"/>
          <w:sz w:val="22"/>
        </w:rPr>
        <w:t>，試說明他具有哪些探險家的特質？</w:t>
      </w:r>
      <w:r w:rsidRPr="007A023C">
        <w:rPr>
          <w:rFonts w:ascii="Times New Roman" w:hAnsi="Times New Roman" w:hint="eastAsia"/>
          <w:kern w:val="0"/>
          <w:sz w:val="22"/>
        </w:rPr>
        <w:t>(9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811DA4" w:rsidRPr="007A023C" w:rsidRDefault="00811DA4" w:rsidP="00811DA4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tLeast"/>
        <w:ind w:leftChars="0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根據材料</w:t>
      </w:r>
      <w:r w:rsidRPr="007A023C">
        <w:rPr>
          <w:rFonts w:ascii="Times New Roman" w:hAnsi="Times New Roman" w:hint="eastAsia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乙</w:t>
      </w:r>
      <w:r w:rsidRPr="007A023C">
        <w:rPr>
          <w:rFonts w:ascii="Times New Roman" w:hAnsi="Times New Roman" w:hint="eastAsia"/>
          <w:kern w:val="0"/>
          <w:sz w:val="22"/>
        </w:rPr>
        <w:t>)</w:t>
      </w:r>
      <w:r w:rsidRPr="007A023C">
        <w:rPr>
          <w:rFonts w:ascii="Times New Roman" w:hAnsi="Times New Roman" w:hint="eastAsia"/>
          <w:kern w:val="0"/>
          <w:sz w:val="22"/>
        </w:rPr>
        <w:t>，作者在抵達硫穴之後，如何就不同的感官體驗進行描寫？</w:t>
      </w:r>
      <w:r w:rsidRPr="007A023C">
        <w:rPr>
          <w:rFonts w:ascii="Times New Roman" w:hAnsi="Times New Roman" w:hint="eastAsia"/>
          <w:kern w:val="0"/>
          <w:sz w:val="22"/>
        </w:rPr>
        <w:t>(9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811DA4" w:rsidRPr="007A023C" w:rsidRDefault="00811DA4" w:rsidP="00811DA4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答案必須標明</w:t>
      </w:r>
      <w:r w:rsidRPr="007A023C">
        <w:rPr>
          <w:rFonts w:hint="eastAsia"/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rFonts w:hint="eastAsia"/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rFonts w:hint="eastAsia"/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分列書寫。</w:t>
      </w:r>
      <w:r w:rsidRPr="007A023C">
        <w:rPr>
          <w:rFonts w:hint="eastAsia"/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rFonts w:hint="eastAsia"/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rFonts w:hint="eastAsia"/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合計文長限</w:t>
      </w:r>
      <w:r w:rsidRPr="007A023C">
        <w:rPr>
          <w:rFonts w:hint="eastAsia"/>
          <w:sz w:val="22"/>
          <w:szCs w:val="22"/>
        </w:rPr>
        <w:t>250</w:t>
      </w:r>
      <w:r w:rsidRPr="007A023C">
        <w:rPr>
          <w:rFonts w:hint="eastAsia"/>
          <w:sz w:val="22"/>
          <w:szCs w:val="22"/>
        </w:rPr>
        <w:t>～</w:t>
      </w:r>
      <w:r w:rsidRPr="007A023C">
        <w:rPr>
          <w:rFonts w:hint="eastAsia"/>
          <w:sz w:val="22"/>
          <w:szCs w:val="22"/>
        </w:rPr>
        <w:t>300</w:t>
      </w:r>
      <w:r w:rsidRPr="007A023C">
        <w:rPr>
          <w:rFonts w:hint="eastAsia"/>
          <w:sz w:val="22"/>
          <w:szCs w:val="22"/>
        </w:rPr>
        <w:t>字</w:t>
      </w:r>
      <w:r w:rsidRPr="007A023C">
        <w:rPr>
          <w:rFonts w:hint="eastAsia"/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約</w:t>
      </w:r>
      <w:r w:rsidRPr="007A023C">
        <w:rPr>
          <w:rFonts w:hint="eastAsia"/>
          <w:sz w:val="22"/>
          <w:szCs w:val="22"/>
        </w:rPr>
        <w:t>11</w:t>
      </w:r>
      <w:r w:rsidRPr="007A023C">
        <w:rPr>
          <w:rFonts w:hint="eastAsia"/>
          <w:sz w:val="22"/>
          <w:szCs w:val="22"/>
        </w:rPr>
        <w:t>行～</w:t>
      </w:r>
      <w:r w:rsidRPr="007A023C">
        <w:rPr>
          <w:rFonts w:hint="eastAsia"/>
          <w:sz w:val="22"/>
          <w:szCs w:val="22"/>
        </w:rPr>
        <w:t>14</w:t>
      </w:r>
      <w:r w:rsidRPr="007A023C">
        <w:rPr>
          <w:rFonts w:hint="eastAsia"/>
          <w:sz w:val="22"/>
          <w:szCs w:val="22"/>
        </w:rPr>
        <w:t>行</w:t>
      </w:r>
      <w:r w:rsidRPr="007A023C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811DA4" w:rsidRPr="007A023C" w:rsidTr="004B5DC4">
        <w:tc>
          <w:tcPr>
            <w:tcW w:w="5000" w:type="pct"/>
            <w:shd w:val="clear" w:color="auto" w:fill="auto"/>
          </w:tcPr>
          <w:p w:rsidR="00811DA4" w:rsidRPr="007A023C" w:rsidRDefault="00811DA4" w:rsidP="004B5DC4">
            <w:pPr>
              <w:rPr>
                <w:rFonts w:ascii="標楷體" w:eastAsia="標楷體" w:hAnsi="標楷體"/>
                <w:b/>
                <w:sz w:val="22"/>
              </w:rPr>
            </w:pPr>
            <w:r w:rsidRPr="007A023C">
              <w:rPr>
                <w:rFonts w:ascii="標楷體" w:eastAsia="標楷體" w:hAnsi="標楷體" w:hint="eastAsia"/>
                <w:b/>
                <w:sz w:val="22"/>
                <w:szCs w:val="22"/>
              </w:rPr>
              <w:t>材料(甲)：</w:t>
            </w:r>
          </w:p>
          <w:p w:rsidR="00811DA4" w:rsidRPr="007A023C" w:rsidRDefault="00811DA4" w:rsidP="004B5DC4">
            <w:pPr>
              <w:ind w:firstLineChars="193" w:firstLine="425"/>
              <w:rPr>
                <w:rFonts w:ascii="標楷體" w:eastAsia="標楷體" w:hAnsi="標楷體"/>
                <w:sz w:val="22"/>
              </w:rPr>
            </w:pP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余問番人硫土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所產，指茅盧後山麓間。明日，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拉顧君偕往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，坐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莽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葛中，命二番兒操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楫緣溪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入，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溪盡為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內北社。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呼社人為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導。</w:t>
            </w:r>
          </w:p>
          <w:p w:rsidR="00811DA4" w:rsidRPr="007A023C" w:rsidRDefault="00811DA4" w:rsidP="00811DA4">
            <w:pPr>
              <w:spacing w:beforeLines="50" w:before="180"/>
              <w:rPr>
                <w:rFonts w:ascii="標楷體" w:eastAsia="標楷體" w:hAnsi="標楷體"/>
                <w:b/>
                <w:sz w:val="22"/>
              </w:rPr>
            </w:pPr>
            <w:r w:rsidRPr="007A023C">
              <w:rPr>
                <w:rFonts w:ascii="標楷體" w:eastAsia="標楷體" w:hAnsi="標楷體" w:hint="eastAsia"/>
                <w:b/>
                <w:sz w:val="22"/>
                <w:szCs w:val="22"/>
              </w:rPr>
              <w:t>材料(乙)：</w:t>
            </w:r>
          </w:p>
          <w:p w:rsidR="00811DA4" w:rsidRPr="007A023C" w:rsidRDefault="00811DA4" w:rsidP="004B5DC4">
            <w:pPr>
              <w:ind w:firstLineChars="193" w:firstLine="425"/>
              <w:rPr>
                <w:rFonts w:ascii="標楷體" w:eastAsia="標楷體" w:hAnsi="標楷體"/>
                <w:sz w:val="22"/>
              </w:rPr>
            </w:pPr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更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進半里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，草木不生，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地熱如炙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。左右兩山多巨石，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為硫氣所觸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，剝蝕如粉。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白氣五十餘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道，皆從地底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騰激而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出，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沸珠噴濺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出地尺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許。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余攬衣即穴旁視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之，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聞怒雷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震蕩地底，而驚濤與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沸鼎聲間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之，地復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岌岌欲動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，令人心悸。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蓋周廣百畝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間，實一大沸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鑊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余身乃行鑊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蓋上，所賴以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不陷者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，熱氣鼓之耳。右旁巨石間，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一穴獨大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，思巨石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無陷理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，乃即石上俯瞰之。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穴中毒焰撲人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，目不能視，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觸腦欲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裂，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急退百步乃止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。左旁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溪，聲如倒峽，即沸泉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所出源也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7A023C">
              <w:rPr>
                <w:rFonts w:hint="eastAsia"/>
                <w:sz w:val="22"/>
                <w:szCs w:val="22"/>
              </w:rPr>
              <w:t>(</w:t>
            </w:r>
            <w:proofErr w:type="gramStart"/>
            <w:r w:rsidRPr="007A023C">
              <w:rPr>
                <w:rFonts w:hint="eastAsia"/>
                <w:sz w:val="22"/>
                <w:szCs w:val="22"/>
              </w:rPr>
              <w:t>郁</w:t>
            </w:r>
            <w:proofErr w:type="gramEnd"/>
            <w:r w:rsidRPr="007A023C">
              <w:rPr>
                <w:rFonts w:hint="eastAsia"/>
                <w:sz w:val="22"/>
                <w:szCs w:val="22"/>
              </w:rPr>
              <w:t>永河〈北投硫穴記〉</w:t>
            </w:r>
            <w:r w:rsidRPr="007A023C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811DA4" w:rsidRPr="00811DA4" w:rsidRDefault="00811DA4" w:rsidP="00811DA4">
      <w:pPr>
        <w:tabs>
          <w:tab w:val="left" w:pos="660"/>
        </w:tabs>
        <w:adjustRightInd w:val="0"/>
        <w:snapToGrid w:val="0"/>
        <w:spacing w:line="360" w:lineRule="atLeast"/>
        <w:jc w:val="both"/>
        <w:rPr>
          <w:color w:val="FF0000"/>
          <w:sz w:val="22"/>
        </w:rPr>
      </w:pPr>
      <w:bookmarkStart w:id="0" w:name="_GoBack"/>
      <w:r w:rsidRPr="00811DA4">
        <w:rPr>
          <w:rFonts w:ascii="新細明體" w:hAnsi="新細明體" w:hint="eastAsia"/>
          <w:color w:val="FF0000"/>
          <w:sz w:val="22"/>
        </w:rPr>
        <w:t>【參考答案】</w:t>
      </w:r>
      <w:r w:rsidRPr="00811DA4">
        <w:rPr>
          <w:color w:val="FF0000"/>
          <w:sz w:val="22"/>
        </w:rPr>
        <w:tab/>
      </w:r>
    </w:p>
    <w:p w:rsidR="00811DA4" w:rsidRPr="00811DA4" w:rsidRDefault="00811DA4" w:rsidP="00811DA4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 w:left="426" w:hanging="426"/>
        <w:jc w:val="both"/>
        <w:rPr>
          <w:rFonts w:hint="eastAsia"/>
          <w:color w:val="FF0000"/>
        </w:rPr>
      </w:pPr>
      <w:r w:rsidRPr="00811DA4">
        <w:rPr>
          <w:rFonts w:ascii="Times New Roman" w:hAnsi="Times New Roman" w:hint="eastAsia"/>
          <w:color w:val="FF0000"/>
          <w:sz w:val="22"/>
        </w:rPr>
        <w:t>文中呈現作者善用資源、探險好奇、追根究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柢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的特質。作者向居民詢問目標位置、前行時「坐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莽葛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」、「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呼社人為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導」，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可見頗善利用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當地資源。抵達硫穴，即使眼見硫磺剝蝕之烈，他仍「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攬衣即穴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」地靠近噴發口，探險好奇的性情盡現無遺。周遭地動岌岌，不畏險阻的他爬至石上，任毒氣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薰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目至不能視，也要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一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探究竟，充分展露探險家追根究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柢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的精神。</w:t>
      </w:r>
    </w:p>
    <w:p w:rsidR="008604D2" w:rsidRPr="00811DA4" w:rsidRDefault="00811DA4" w:rsidP="00811DA4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 w:left="426" w:hanging="426"/>
        <w:jc w:val="both"/>
        <w:rPr>
          <w:color w:val="FF0000"/>
        </w:rPr>
      </w:pPr>
      <w:r w:rsidRPr="00811DA4">
        <w:rPr>
          <w:rFonts w:ascii="Times New Roman" w:hAnsi="Times New Roman" w:hint="eastAsia"/>
          <w:color w:val="FF0000"/>
          <w:sz w:val="22"/>
        </w:rPr>
        <w:t>作者先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從硫穴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四周進行觀察，透過觸覺摹寫，形容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地面熱如火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烤，並以視覺摹寫草木不生、山石剝蝕與蒸氣激射的景象。接著，作者逐步靠近硫穴，藉聽覺摹寫描述地底有聲如雷震、驚濤、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沸鼎。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最後，作者立足巨石之上，藉由觸覺與嗅覺摹寫「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觸腦欲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裂」，</w:t>
      </w:r>
      <w:proofErr w:type="gramStart"/>
      <w:r w:rsidRPr="00811DA4">
        <w:rPr>
          <w:rFonts w:ascii="Times New Roman" w:hAnsi="Times New Roman" w:hint="eastAsia"/>
          <w:color w:val="FF0000"/>
          <w:sz w:val="22"/>
        </w:rPr>
        <w:t>凸顯硫穴毒焰</w:t>
      </w:r>
      <w:proofErr w:type="gramEnd"/>
      <w:r w:rsidRPr="00811DA4">
        <w:rPr>
          <w:rFonts w:ascii="Times New Roman" w:hAnsi="Times New Roman" w:hint="eastAsia"/>
          <w:color w:val="FF0000"/>
          <w:sz w:val="22"/>
        </w:rPr>
        <w:t>撲面而來、只嗅到毒氣而不得詳見的情形。</w:t>
      </w:r>
      <w:bookmarkEnd w:id="0"/>
    </w:p>
    <w:sectPr w:rsidR="008604D2" w:rsidRPr="00811DA4" w:rsidSect="00811D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210"/>
    <w:multiLevelType w:val="hybridMultilevel"/>
    <w:tmpl w:val="F8C07534"/>
    <w:lvl w:ilvl="0" w:tplc="B8C286EA">
      <w:start w:val="1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383B9B"/>
    <w:multiLevelType w:val="hybridMultilevel"/>
    <w:tmpl w:val="C54C9EB4"/>
    <w:lvl w:ilvl="0" w:tplc="E2FA4CE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6A2C18"/>
    <w:multiLevelType w:val="hybridMultilevel"/>
    <w:tmpl w:val="92322512"/>
    <w:lvl w:ilvl="0" w:tplc="36FA9CE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A4"/>
    <w:rsid w:val="00811DA4"/>
    <w:rsid w:val="008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A4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A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2015-10-02T06:55:00Z</dcterms:created>
  <dcterms:modified xsi:type="dcterms:W3CDTF">2015-10-02T06:56:00Z</dcterms:modified>
</cp:coreProperties>
</file>