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3ADF5" w14:textId="45F20300" w:rsidR="000B0593" w:rsidRPr="00E84D5C" w:rsidRDefault="00160944" w:rsidP="0046226C">
      <w:pPr>
        <w:snapToGrid w:val="0"/>
        <w:jc w:val="center"/>
        <w:rPr>
          <w:rFonts w:ascii="全真超特明" w:eastAsia="全真超特明"/>
          <w:b/>
          <w:color w:val="000000"/>
          <w:sz w:val="36"/>
          <w:szCs w:val="36"/>
        </w:rPr>
      </w:pPr>
      <w:r>
        <w:rPr>
          <w:rFonts w:ascii="全真超特明" w:eastAsia="全真超特明" w:hint="eastAsia"/>
          <w:b/>
          <w:color w:val="000000"/>
          <w:sz w:val="36"/>
          <w:szCs w:val="36"/>
        </w:rPr>
        <w:t>溝通的藝術</w:t>
      </w:r>
      <w:r w:rsidR="009339EA">
        <w:rPr>
          <w:rFonts w:ascii="全真超特明" w:eastAsia="全真超特明" w:hint="eastAsia"/>
          <w:b/>
          <w:color w:val="000000"/>
          <w:sz w:val="36"/>
          <w:szCs w:val="36"/>
        </w:rPr>
        <w:t>──</w:t>
      </w:r>
      <w:r w:rsidR="000B0593" w:rsidRPr="00F71D22">
        <w:rPr>
          <w:rFonts w:ascii="全真超特明" w:eastAsia="全真超特明" w:hint="eastAsia"/>
          <w:b/>
          <w:color w:val="000000"/>
          <w:sz w:val="36"/>
          <w:szCs w:val="36"/>
        </w:rPr>
        <w:t>〈</w:t>
      </w:r>
      <w:r w:rsidR="00901178">
        <w:rPr>
          <w:rFonts w:ascii="全真超特明" w:eastAsia="全真超特明" w:hAnsi="全真超特明" w:hint="eastAsia"/>
          <w:b/>
          <w:bCs/>
          <w:color w:val="000000"/>
          <w:sz w:val="36"/>
          <w:szCs w:val="36"/>
        </w:rPr>
        <w:t>鄒忌諷齊王納諫</w:t>
      </w:r>
      <w:r w:rsidR="000B0593" w:rsidRPr="00F71D22">
        <w:rPr>
          <w:rFonts w:ascii="全真超特明" w:eastAsia="全真超特明" w:hint="eastAsia"/>
          <w:b/>
          <w:color w:val="000000"/>
          <w:sz w:val="36"/>
          <w:szCs w:val="36"/>
        </w:rPr>
        <w:t>〉</w:t>
      </w:r>
      <w:r w:rsidR="00417282">
        <w:rPr>
          <w:rFonts w:ascii="全真超特明" w:eastAsia="全真超特明" w:hint="eastAsia"/>
          <w:b/>
          <w:color w:val="000000"/>
          <w:sz w:val="36"/>
          <w:szCs w:val="36"/>
        </w:rPr>
        <w:t>學習單</w:t>
      </w:r>
    </w:p>
    <w:p w14:paraId="2CF564D3" w14:textId="04F92D58" w:rsidR="00FF72DF" w:rsidRPr="00D77572" w:rsidRDefault="00FF72DF" w:rsidP="009278FB">
      <w:pPr>
        <w:snapToGrid w:val="0"/>
        <w:jc w:val="right"/>
        <w:rPr>
          <w:rFonts w:ascii="微軟正黑體" w:eastAsia="微軟正黑體" w:hAnsi="微軟正黑體"/>
          <w:sz w:val="28"/>
          <w:szCs w:val="28"/>
        </w:rPr>
      </w:pPr>
      <w:r>
        <w:rPr>
          <w:rFonts w:ascii="全真超特明" w:eastAsia="全真超特明" w:hint="eastAsia"/>
          <w:color w:val="000000"/>
          <w:sz w:val="36"/>
          <w:szCs w:val="36"/>
        </w:rPr>
        <w:t xml:space="preserve"> </w:t>
      </w:r>
      <w:r>
        <w:rPr>
          <w:rFonts w:ascii="全真超特明" w:eastAsia="全真超特明"/>
          <w:color w:val="000000"/>
          <w:sz w:val="36"/>
          <w:szCs w:val="36"/>
        </w:rPr>
        <w:t xml:space="preserve">                            </w:t>
      </w:r>
      <w:r w:rsidR="00390EFC">
        <w:rPr>
          <w:rFonts w:ascii="微軟正黑體" w:eastAsia="微軟正黑體" w:hAnsi="微軟正黑體" w:hint="eastAsia"/>
          <w:szCs w:val="28"/>
        </w:rPr>
        <w:t>國立南科國際實驗高級中學</w:t>
      </w:r>
      <w:r w:rsidR="00D3157D">
        <w:rPr>
          <w:rFonts w:ascii="微軟正黑體" w:eastAsia="微軟正黑體" w:hAnsi="微軟正黑體" w:hint="eastAsia"/>
          <w:szCs w:val="28"/>
        </w:rPr>
        <w:t xml:space="preserve">　</w:t>
      </w:r>
      <w:r w:rsidR="00390EFC">
        <w:rPr>
          <w:rFonts w:ascii="微軟正黑體" w:eastAsia="微軟正黑體" w:hAnsi="微軟正黑體" w:hint="eastAsia"/>
          <w:szCs w:val="28"/>
        </w:rPr>
        <w:t>邱湘茵</w:t>
      </w:r>
    </w:p>
    <w:p w14:paraId="4A6EDD66" w14:textId="48EAD7EE" w:rsidR="002207DC" w:rsidRDefault="007C54C6" w:rsidP="006221A1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841536" behindDoc="0" locked="0" layoutInCell="1" allowOverlap="1" wp14:anchorId="6FC01414" wp14:editId="6EE20DFC">
            <wp:simplePos x="0" y="0"/>
            <wp:positionH relativeFrom="column">
              <wp:posOffset>4918075</wp:posOffset>
            </wp:positionH>
            <wp:positionV relativeFrom="paragraph">
              <wp:posOffset>381635</wp:posOffset>
            </wp:positionV>
            <wp:extent cx="1035685" cy="1035685"/>
            <wp:effectExtent l="0" t="0" r="0" b="0"/>
            <wp:wrapSquare wrapText="bothSides"/>
            <wp:docPr id="12" name="圖片 12" descr="C:\Users\NNKIEH\AppData\Local\Microsoft\Windows\INetCache\Content.MSO\AB71E1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NKIEH\AppData\Local\Microsoft\Windows\INetCache\Content.MSO\AB71E14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D3">
        <w:rPr>
          <w:rFonts w:ascii="微軟正黑體" w:eastAsia="微軟正黑體" w:hAnsi="微軟正黑體" w:hint="eastAsia"/>
          <w:b/>
          <w:sz w:val="28"/>
          <w:szCs w:val="28"/>
        </w:rPr>
        <w:t>一、</w:t>
      </w:r>
      <w:r w:rsidR="006028F7">
        <w:rPr>
          <w:rFonts w:ascii="微軟正黑體" w:eastAsia="微軟正黑體" w:hAnsi="微軟正黑體" w:hint="eastAsia"/>
          <w:b/>
          <w:sz w:val="28"/>
          <w:szCs w:val="28"/>
        </w:rPr>
        <w:t>引起動機</w:t>
      </w:r>
    </w:p>
    <w:p w14:paraId="21EDC06D" w14:textId="7E20BC75" w:rsidR="006221A1" w:rsidRDefault="002207DC" w:rsidP="006221A1">
      <w:pPr>
        <w:snapToGrid w:val="0"/>
        <w:spacing w:afterLines="50" w:after="180"/>
        <w:rPr>
          <w:rFonts w:ascii="微軟正黑體" w:eastAsia="微軟正黑體" w:hAnsi="微軟正黑體"/>
          <w:b/>
          <w:szCs w:val="28"/>
        </w:rPr>
      </w:pPr>
      <w:r w:rsidRPr="002207DC">
        <w:rPr>
          <w:rFonts w:ascii="微軟正黑體" w:eastAsia="微軟正黑體" w:hAnsi="微軟正黑體" w:hint="eastAsia"/>
          <w:b/>
          <w:szCs w:val="28"/>
        </w:rPr>
        <w:t>（一）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說話的藝術</w:t>
      </w:r>
    </w:p>
    <w:p w14:paraId="0DB0230A" w14:textId="38362895" w:rsidR="00DE3167" w:rsidRPr="00273EB2" w:rsidRDefault="00273EB2" w:rsidP="007C54C6">
      <w:pPr>
        <w:pStyle w:val="Web"/>
        <w:spacing w:before="48" w:beforeAutospacing="0" w:after="48" w:afterAutospacing="0"/>
        <w:ind w:firstLineChars="200" w:firstLine="480"/>
        <w:rPr>
          <w:color w:val="000000"/>
        </w:rPr>
      </w:pPr>
      <w:r w:rsidRPr="00273EB2">
        <w:rPr>
          <w:rFonts w:hint="eastAsia"/>
          <w:color w:val="000000"/>
        </w:rPr>
        <w:t>語言溝通，其實常常需要不斷轉譯，才能彼此對頻</w:t>
      </w:r>
      <w:r>
        <w:rPr>
          <w:rFonts w:hint="eastAsia"/>
          <w:color w:val="000000"/>
        </w:rPr>
        <w:t>。</w:t>
      </w:r>
      <w:r w:rsidR="007C54C6">
        <w:rPr>
          <w:rFonts w:hint="eastAsia"/>
          <w:color w:val="000000"/>
        </w:rPr>
        <w:t xml:space="preserve"> </w:t>
      </w:r>
      <w:r w:rsidR="00DE3167">
        <w:rPr>
          <w:color w:val="000000"/>
        </w:rPr>
        <w:t>請欣賞影片</w:t>
      </w:r>
      <w:hyperlink r:id="rId9" w:history="1">
        <w:r w:rsidR="00E05DAF" w:rsidRPr="00A92980">
          <w:rPr>
            <w:rStyle w:val="a5"/>
          </w:rPr>
          <w:t>https://www.facebook.com/reel/3107529796088295</w:t>
        </w:r>
      </w:hyperlink>
      <w:r w:rsidR="00DE3167">
        <w:rPr>
          <w:color w:val="000000"/>
        </w:rPr>
        <w:t>之後，回答問題：</w:t>
      </w:r>
    </w:p>
    <w:p w14:paraId="393CF14D" w14:textId="77777777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1.影片中，女友詢問哪種髮型比較好看的時候，男友最後的回答是：</w:t>
      </w:r>
    </w:p>
    <w:p w14:paraId="50CABE5C" w14:textId="44649278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綁起來比較好看</w:t>
      </w:r>
      <w:r w:rsidR="00DC3FD3">
        <w:rPr>
          <w:rFonts w:hint="eastAsia"/>
          <w:color w:val="000000"/>
        </w:rPr>
        <w:t xml:space="preserve">                                   </w:t>
      </w:r>
      <w:r w:rsidRPr="00EB13DF">
        <w:rPr>
          <w:rFonts w:hint="eastAsia"/>
        </w:rPr>
        <w:t>□</w:t>
      </w:r>
      <w:r>
        <w:rPr>
          <w:color w:val="000000"/>
        </w:rPr>
        <w:t>放下來比較有氣質</w:t>
      </w:r>
    </w:p>
    <w:p w14:paraId="4B1456DA" w14:textId="66FAB629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55789">
        <w:rPr>
          <w:rFonts w:hint="eastAsia"/>
          <w:color w:val="000000" w:themeColor="text1"/>
        </w:rPr>
        <w:t>■</w:t>
      </w:r>
      <w:r>
        <w:rPr>
          <w:color w:val="000000"/>
        </w:rPr>
        <w:t>放下來像張員瑛，綁起來像IU</w:t>
      </w:r>
      <w:r w:rsidR="00DC3FD3">
        <w:rPr>
          <w:rFonts w:hint="eastAsia"/>
          <w:color w:val="000000"/>
        </w:rPr>
        <w:t xml:space="preserve">           </w:t>
      </w:r>
      <w:r w:rsidRPr="00EB13DF">
        <w:rPr>
          <w:rFonts w:hint="eastAsia"/>
        </w:rPr>
        <w:t>□</w:t>
      </w:r>
      <w:r>
        <w:rPr>
          <w:color w:val="000000"/>
        </w:rPr>
        <w:t>放下來比較好看，綁起來比較有氣質</w:t>
      </w:r>
    </w:p>
    <w:p w14:paraId="6654C1D5" w14:textId="08C3CA97" w:rsidR="00DE3167" w:rsidRDefault="00DE3167" w:rsidP="00C1234A">
      <w:pPr>
        <w:spacing w:line="200" w:lineRule="exact"/>
      </w:pPr>
    </w:p>
    <w:p w14:paraId="5C9D0402" w14:textId="5A3FBF77" w:rsidR="00DE3167" w:rsidRPr="00273EB2" w:rsidRDefault="00DC3FD3" w:rsidP="00DE3167">
      <w:pPr>
        <w:pStyle w:val="Web"/>
        <w:spacing w:before="48" w:beforeAutospacing="0" w:after="48" w:afterAutospacing="0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4D184D5" wp14:editId="68E42AF1">
            <wp:simplePos x="0" y="0"/>
            <wp:positionH relativeFrom="column">
              <wp:posOffset>3673475</wp:posOffset>
            </wp:positionH>
            <wp:positionV relativeFrom="paragraph">
              <wp:posOffset>127000</wp:posOffset>
            </wp:positionV>
            <wp:extent cx="1311910" cy="1034415"/>
            <wp:effectExtent l="0" t="0" r="0" b="0"/>
            <wp:wrapSquare wrapText="bothSides"/>
            <wp:docPr id="13" name="圖片 13" descr="溝通圖片PNG去背圖| 矢量圖案素材| 免费下载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溝通圖片PNG去背圖| 矢量圖案素材| 免费下载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5833" r="93611">
                                  <a14:foregroundMark x1="22500" y1="40278" x2="23889" y2="75556"/>
                                  <a14:foregroundMark x1="16667" y1="38056" x2="31667" y2="40000"/>
                                  <a14:foregroundMark x1="54167" y1="17222" x2="59444" y2="27222"/>
                                  <a14:foregroundMark x1="80556" y1="39444" x2="76389" y2="58333"/>
                                  <a14:foregroundMark x1="51667" y1="60278" x2="51667" y2="62222"/>
                                  <a14:foregroundMark x1="30556" y1="74167" x2="31944" y2="80556"/>
                                  <a14:foregroundMark x1="8333" y1="38333" x2="6111" y2="40833"/>
                                  <a14:foregroundMark x1="93611" y1="75278" x2="88056" y2="7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167">
        <w:rPr>
          <w:color w:val="000000"/>
        </w:rPr>
        <w:t>2.影片中男女朋友的情境，男友不說真話的原因是：</w:t>
      </w:r>
    </w:p>
    <w:p w14:paraId="0EAFB5B1" w14:textId="1E8F4793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博取女友的注意力</w:t>
      </w:r>
    </w:p>
    <w:p w14:paraId="05DA0F89" w14:textId="50BCC8D3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擔心回應太過俗濫</w:t>
      </w:r>
    </w:p>
    <w:p w14:paraId="1992B225" w14:textId="29FAD29E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訓練自己舌燦蓮花的能力</w:t>
      </w:r>
    </w:p>
    <w:p w14:paraId="2BC8F1D6" w14:textId="12390191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55789">
        <w:rPr>
          <w:rFonts w:hint="eastAsia"/>
          <w:color w:val="000000" w:themeColor="text1"/>
        </w:rPr>
        <w:t>■</w:t>
      </w:r>
      <w:r>
        <w:rPr>
          <w:color w:val="000000"/>
        </w:rPr>
        <w:t>想維持關係避免女友生氣</w:t>
      </w:r>
    </w:p>
    <w:p w14:paraId="56F261A7" w14:textId="15D47C30" w:rsidR="00DE3167" w:rsidRDefault="00DE3167" w:rsidP="00C1234A">
      <w:pPr>
        <w:spacing w:line="200" w:lineRule="exact"/>
      </w:pPr>
    </w:p>
    <w:p w14:paraId="2B992560" w14:textId="39F2090A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3.影片中提及，女友詢問對方問題，想聆聽的不是實話，而是【</w:t>
      </w:r>
      <w:r w:rsidRPr="00273EB2">
        <w:rPr>
          <w:color w:val="FF0000"/>
        </w:rPr>
        <w:t xml:space="preserve"> </w:t>
      </w:r>
      <w:r w:rsidR="00273EB2">
        <w:rPr>
          <w:rFonts w:hint="eastAsia"/>
          <w:color w:val="FF0000"/>
        </w:rPr>
        <w:t xml:space="preserve">　</w:t>
      </w:r>
      <w:r w:rsidRPr="00273EB2">
        <w:rPr>
          <w:color w:val="FF0000"/>
        </w:rPr>
        <w:t xml:space="preserve">確認你有多愛他 </w:t>
      </w:r>
      <w:r w:rsidR="00273EB2">
        <w:rPr>
          <w:rFonts w:hint="eastAsia"/>
          <w:color w:val="FF0000"/>
        </w:rPr>
        <w:t xml:space="preserve">　</w:t>
      </w:r>
      <w:r>
        <w:rPr>
          <w:color w:val="000000"/>
        </w:rPr>
        <w:t>】</w:t>
      </w:r>
    </w:p>
    <w:p w14:paraId="2D3BA852" w14:textId="52BD8A38" w:rsidR="00DE3167" w:rsidRDefault="00DE3167" w:rsidP="00C1234A">
      <w:pPr>
        <w:spacing w:line="200" w:lineRule="exact"/>
      </w:pPr>
    </w:p>
    <w:p w14:paraId="64B52076" w14:textId="30B0BAD2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4.影片最後，男友說「我只覺得很漂亮」其實是表達：</w:t>
      </w:r>
    </w:p>
    <w:p w14:paraId="2C6D0994" w14:textId="2A73C217" w:rsidR="00DE3167" w:rsidRDefault="00DE3167" w:rsidP="00DC3FD3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我喜歡你很胖的樣子</w:t>
      </w:r>
      <w:r w:rsidR="000E75B8">
        <w:rPr>
          <w:rFonts w:hint="eastAsia"/>
        </w:rPr>
        <w:t xml:space="preserve">　　　　</w:t>
      </w:r>
      <w:r w:rsidR="00DC3FD3">
        <w:rPr>
          <w:rFonts w:hint="eastAsia"/>
        </w:rPr>
        <w:t xml:space="preserve">    </w:t>
      </w:r>
      <w:r w:rsidR="000E75B8"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>
        <w:rPr>
          <w:color w:val="000000"/>
        </w:rPr>
        <w:t>我喜歡你很瘦的樣子</w:t>
      </w:r>
    </w:p>
    <w:p w14:paraId="0889431A" w14:textId="6C0F4E30" w:rsidR="00C72864" w:rsidRDefault="00DE3167" w:rsidP="00DC3FD3">
      <w:pPr>
        <w:pStyle w:val="Web"/>
        <w:spacing w:before="48" w:beforeAutospacing="0" w:after="48" w:afterAutospacing="0"/>
        <w:ind w:firstLineChars="100" w:firstLine="240"/>
        <w:rPr>
          <w:color w:val="000000"/>
        </w:rPr>
      </w:pPr>
      <w:r w:rsidRPr="00E55789">
        <w:rPr>
          <w:rFonts w:hint="eastAsia"/>
          <w:color w:val="000000" w:themeColor="text1"/>
        </w:rPr>
        <w:t>■</w:t>
      </w:r>
      <w:r>
        <w:rPr>
          <w:color w:val="000000"/>
        </w:rPr>
        <w:t>無論胖瘦，我最愛的是你</w:t>
      </w:r>
      <w:r w:rsidR="000E75B8">
        <w:rPr>
          <w:rFonts w:hint="eastAsia"/>
        </w:rPr>
        <w:t xml:space="preserve">　　　</w:t>
      </w:r>
      <w:r w:rsidR="00DC3FD3"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>
        <w:rPr>
          <w:color w:val="000000"/>
        </w:rPr>
        <w:t>無論真假，我最愛的是你</w:t>
      </w:r>
    </w:p>
    <w:p w14:paraId="344A84C7" w14:textId="77777777" w:rsidR="00DC3FD3" w:rsidRPr="00A70372" w:rsidRDefault="00DC3FD3" w:rsidP="00DC3FD3">
      <w:pPr>
        <w:pStyle w:val="Web"/>
        <w:spacing w:before="48" w:beforeAutospacing="0" w:after="48" w:afterAutospacing="0"/>
        <w:ind w:firstLineChars="100" w:firstLine="240"/>
      </w:pPr>
    </w:p>
    <w:p w14:paraId="088E03B3" w14:textId="0BE5E4CD" w:rsidR="00DE3167" w:rsidRPr="002207DC" w:rsidRDefault="002207DC" w:rsidP="002207DC">
      <w:pPr>
        <w:snapToGrid w:val="0"/>
        <w:spacing w:afterLines="50" w:after="180"/>
        <w:rPr>
          <w:rFonts w:ascii="微軟正黑體" w:eastAsia="微軟正黑體" w:hAnsi="微軟正黑體"/>
          <w:b/>
          <w:szCs w:val="28"/>
        </w:rPr>
      </w:pPr>
      <w:r>
        <w:rPr>
          <w:rFonts w:ascii="微軟正黑體" w:eastAsia="微軟正黑體" w:hAnsi="微軟正黑體" w:hint="eastAsia"/>
          <w:b/>
          <w:szCs w:val="28"/>
        </w:rPr>
        <w:t>（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二</w:t>
      </w:r>
      <w:r>
        <w:rPr>
          <w:rFonts w:ascii="微軟正黑體" w:eastAsia="微軟正黑體" w:hAnsi="微軟正黑體" w:hint="eastAsia"/>
          <w:b/>
          <w:szCs w:val="28"/>
        </w:rPr>
        <w:t>）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文字的藝術</w:t>
      </w:r>
    </w:p>
    <w:p w14:paraId="14577F42" w14:textId="6BE215FE" w:rsidR="005E6C5D" w:rsidRPr="00C72864" w:rsidRDefault="00DC3FD3" w:rsidP="00323A3A">
      <w:pPr>
        <w:pStyle w:val="Web"/>
        <w:spacing w:before="48" w:beforeAutospacing="0" w:after="48" w:afterAutospacing="0"/>
        <w:ind w:firstLineChars="200" w:firstLine="480"/>
        <w:jc w:val="both"/>
        <w:rPr>
          <w:color w:val="000000"/>
        </w:rPr>
      </w:pPr>
      <w:r w:rsidRPr="00832B0D">
        <w:rPr>
          <w:color w:val="000000"/>
        </w:rPr>
        <w:t>根據文體的寫作與目</w:t>
      </w:r>
      <w:r w:rsidRPr="00832B0D">
        <w:rPr>
          <w:rFonts w:hint="eastAsia"/>
          <w:color w:val="000000"/>
        </w:rPr>
        <w:t>的</w:t>
      </w:r>
      <w:r w:rsidR="00583CCF" w:rsidRPr="00832B0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CEED9E" wp14:editId="21A26AA5">
                <wp:simplePos x="0" y="0"/>
                <wp:positionH relativeFrom="column">
                  <wp:posOffset>2832735</wp:posOffset>
                </wp:positionH>
                <wp:positionV relativeFrom="paragraph">
                  <wp:posOffset>2297430</wp:posOffset>
                </wp:positionV>
                <wp:extent cx="76200" cy="76200"/>
                <wp:effectExtent l="0" t="0" r="0" b="0"/>
                <wp:wrapNone/>
                <wp:docPr id="6" name="流程圖: 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FDDF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6" o:spid="_x0000_s1026" type="#_x0000_t120" style="position:absolute;margin-left:223.05pt;margin-top:180.9pt;width:6pt;height: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oPOWA+EAAAALAQAADwAA&#10;AAAAAAAAAAAAAADLBAAAZHJzL2Rvd25yZXYueG1sUEsFBgAAAAAEAAQA8wAAANkFAAAAAA==&#10;" fillcolor="#4472c4" strokecolor="#2f528f" strokeweight="1pt">
                <v:stroke joinstyle="miter"/>
                <v:path arrowok="t"/>
              </v:shape>
            </w:pict>
          </mc:Fallback>
        </mc:AlternateContent>
      </w:r>
      <w:r w:rsidR="00DE3167" w:rsidRPr="00832B0D">
        <w:rPr>
          <w:color w:val="000000"/>
        </w:rPr>
        <w:t>不同</w:t>
      </w:r>
      <w:r w:rsidR="0052590D" w:rsidRPr="00562183">
        <w:rPr>
          <w:rFonts w:hint="eastAsia"/>
          <w:color w:val="000000"/>
        </w:rPr>
        <w:t>，</w:t>
      </w:r>
      <w:r w:rsidR="00A72A14" w:rsidRPr="00832B0D">
        <w:rPr>
          <w:color w:val="000000"/>
        </w:rPr>
        <w:t>會使用不同的詞</w:t>
      </w:r>
      <w:r w:rsidR="00323A3A" w:rsidRPr="00832B0D">
        <w:rPr>
          <w:color w:val="000000"/>
        </w:rPr>
        <w:t>彙</w:t>
      </w:r>
      <w:r w:rsidR="00A72A14" w:rsidRPr="00832B0D">
        <w:rPr>
          <w:color w:val="000000"/>
        </w:rPr>
        <w:t>來代表寫作的用意</w:t>
      </w:r>
      <w:r w:rsidR="0052590D" w:rsidRPr="00562183">
        <w:rPr>
          <w:rFonts w:hint="eastAsia"/>
          <w:color w:val="000000"/>
        </w:rPr>
        <w:t>。</w:t>
      </w:r>
      <w:r w:rsidR="00A72A14" w:rsidRPr="00832B0D">
        <w:rPr>
          <w:rFonts w:hint="eastAsia"/>
          <w:color w:val="000000"/>
        </w:rPr>
        <w:t>請</w:t>
      </w:r>
      <w:r w:rsidR="00A72A14">
        <w:rPr>
          <w:rFonts w:hint="eastAsia"/>
          <w:color w:val="000000"/>
        </w:rPr>
        <w:t>分析下列</w:t>
      </w:r>
      <w:r w:rsidR="00DE3167">
        <w:rPr>
          <w:color w:val="000000"/>
        </w:rPr>
        <w:t>文字</w:t>
      </w:r>
      <w:r w:rsidR="00A72A14">
        <w:rPr>
          <w:color w:val="000000"/>
        </w:rPr>
        <w:t>所代表的</w:t>
      </w:r>
      <w:r w:rsidR="00DE3167">
        <w:rPr>
          <w:color w:val="000000"/>
        </w:rPr>
        <w:t>的正確涵義</w:t>
      </w:r>
      <w:r w:rsidR="00A72A14">
        <w:rPr>
          <w:rFonts w:hint="eastAsia"/>
          <w:color w:val="000000"/>
        </w:rPr>
        <w:t>。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835"/>
        <w:gridCol w:w="5387"/>
      </w:tblGrid>
      <w:tr w:rsidR="001C6859" w:rsidRPr="00BD5490" w14:paraId="6A7ECFA1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255C3353" w14:textId="3236AA5B" w:rsidR="001C6859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勸說相關字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D29B4AB" w14:textId="1E0EA6AB" w:rsidR="001C6859" w:rsidRPr="00FB21A9" w:rsidRDefault="001C6859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FB21A9">
              <w:rPr>
                <w:rFonts w:hint="eastAsia"/>
                <w:b/>
                <w:bCs/>
              </w:rPr>
              <w:t>連連看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7DF40961" w14:textId="543472FE" w:rsidR="001C6859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涵義</w:t>
            </w:r>
          </w:p>
        </w:tc>
      </w:tr>
      <w:tr w:rsidR="00C72864" w:rsidRPr="00BD5490" w14:paraId="0207DDC7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1743E71E" w14:textId="5AAA0410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諷</w:t>
            </w:r>
            <w:r>
              <w:rPr>
                <w:b/>
                <w:color w:val="000000"/>
              </w:rPr>
              <w:br/>
            </w:r>
            <w:r w:rsidRPr="001C6859">
              <w:rPr>
                <w:rFonts w:hint="eastAsia"/>
                <w:b/>
                <w:color w:val="000000"/>
                <w:sz w:val="20"/>
              </w:rPr>
              <w:t>（有兩個涵義）</w:t>
            </w:r>
          </w:p>
        </w:tc>
        <w:tc>
          <w:tcPr>
            <w:tcW w:w="2835" w:type="dxa"/>
            <w:vMerge w:val="restart"/>
          </w:tcPr>
          <w:p w14:paraId="49B9F287" w14:textId="77777777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A250E96" wp14:editId="301FFE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242570</wp:posOffset>
                      </wp:positionV>
                      <wp:extent cx="1666875" cy="0"/>
                      <wp:effectExtent l="0" t="0" r="0" b="0"/>
                      <wp:wrapNone/>
                      <wp:docPr id="71713183" name="直線接點 71713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8B5C1" id="直線接點 71713183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9.1pt" to="131.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" strokecolor="#4472c4 [3204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E1E01E" wp14:editId="24C03336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887095</wp:posOffset>
                      </wp:positionV>
                      <wp:extent cx="76200" cy="76200"/>
                      <wp:effectExtent l="0" t="0" r="0" b="0"/>
                      <wp:wrapNone/>
                      <wp:docPr id="49" name="流程圖: 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2EC68" id="流程圖: 接點 49" o:spid="_x0000_s1026" type="#_x0000_t120" style="position:absolute;margin-left:130.8pt;margin-top:69.85pt;width:6pt;height: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397605A" wp14:editId="56EA41E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594995</wp:posOffset>
                      </wp:positionV>
                      <wp:extent cx="76200" cy="76200"/>
                      <wp:effectExtent l="0" t="0" r="0" b="0"/>
                      <wp:wrapNone/>
                      <wp:docPr id="52" name="流程圖: 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5C84D" id="流程圖: 接點 52" o:spid="_x0000_s1026" type="#_x0000_t120" style="position:absolute;margin-left:131.1pt;margin-top:46.85pt;width:6pt;height: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MMxuyeEAAAAK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CD6A50A" wp14:editId="4661C71A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204470</wp:posOffset>
                      </wp:positionV>
                      <wp:extent cx="76200" cy="76200"/>
                      <wp:effectExtent l="0" t="0" r="19050" b="19050"/>
                      <wp:wrapNone/>
                      <wp:docPr id="71713175" name="流程圖: 接點 7171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5A522" id="流程圖: 接點 71713175" o:spid="_x0000_s1026" type="#_x0000_t120" style="position:absolute;margin-left:130.65pt;margin-top:16.1pt;width:6pt;height: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HJwwx+EAAAAJ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BCB7C66" wp14:editId="2E1A42F0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204470</wp:posOffset>
                      </wp:positionV>
                      <wp:extent cx="76200" cy="76200"/>
                      <wp:effectExtent l="0" t="0" r="0" b="0"/>
                      <wp:wrapNone/>
                      <wp:docPr id="1737021895" name="流程圖: 接點 173702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1301D" id="流程圖: 接點 1737021895" o:spid="_x0000_s1026" type="#_x0000_t120" style="position:absolute;margin-left:-6.15pt;margin-top:16.1pt;width:6pt;height: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1B77B18" wp14:editId="663CA5C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597535</wp:posOffset>
                      </wp:positionV>
                      <wp:extent cx="76200" cy="76200"/>
                      <wp:effectExtent l="0" t="0" r="0" b="0"/>
                      <wp:wrapNone/>
                      <wp:docPr id="71713174" name="流程圖: 接點 71713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B379C" id="流程圖: 接點 71713174" o:spid="_x0000_s1026" type="#_x0000_t120" style="position:absolute;margin-left:-5.8pt;margin-top:47.05pt;width:6pt;height: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14:paraId="23062ED6" w14:textId="6F2CCBED" w:rsidR="00C72864" w:rsidRPr="00BD5490" w:rsidRDefault="00B735D9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C5D334" wp14:editId="1149F1AB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1418802</wp:posOffset>
                      </wp:positionV>
                      <wp:extent cx="76200" cy="76200"/>
                      <wp:effectExtent l="0" t="0" r="0" b="0"/>
                      <wp:wrapNone/>
                      <wp:docPr id="4" name="流程圖: 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4DD4E" id="流程圖: 接點 4" o:spid="_x0000_s1026" type="#_x0000_t120" style="position:absolute;margin-left:132.8pt;margin-top:111.7pt;width:6pt;height: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D5DC517" wp14:editId="41F88F4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1190202</wp:posOffset>
                      </wp:positionV>
                      <wp:extent cx="76200" cy="76200"/>
                      <wp:effectExtent l="0" t="0" r="0" b="0"/>
                      <wp:wrapNone/>
                      <wp:docPr id="3" name="流程圖: 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0E65C" id="流程圖: 接點 3" o:spid="_x0000_s1026" type="#_x0000_t120" style="position:absolute;margin-left:-5.7pt;margin-top:93.7pt;width:6pt;height: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1142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4C2BE1F" wp14:editId="0E2421F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667384</wp:posOffset>
                      </wp:positionV>
                      <wp:extent cx="1695450" cy="561975"/>
                      <wp:effectExtent l="0" t="0" r="19050" b="28575"/>
                      <wp:wrapNone/>
                      <wp:docPr id="7" name="直線接點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695450" cy="5619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CFF36D" id="直線接點 7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52.55pt" to="134.1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1142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B7BB4C4" wp14:editId="1CF0BA7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400684</wp:posOffset>
                      </wp:positionV>
                      <wp:extent cx="1704975" cy="857250"/>
                      <wp:effectExtent l="0" t="0" r="28575" b="19050"/>
                      <wp:wrapNone/>
                      <wp:docPr id="1737021900" name="直線接點 1737021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04975" cy="857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BFFEF" id="直線接點 1737021900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31.55pt" to="131.8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83C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D83DDD" wp14:editId="21969CAB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884555</wp:posOffset>
                      </wp:positionV>
                      <wp:extent cx="76200" cy="76200"/>
                      <wp:effectExtent l="0" t="0" r="0" b="0"/>
                      <wp:wrapNone/>
                      <wp:docPr id="5" name="流程圖: 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3FA23" id="流程圖: 接點 5" o:spid="_x0000_s1026" type="#_x0000_t120" style="position:absolute;margin-left:130.35pt;margin-top:69.65pt;width:6pt;height: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C728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F625322" wp14:editId="702835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914400</wp:posOffset>
                      </wp:positionV>
                      <wp:extent cx="1666875" cy="0"/>
                      <wp:effectExtent l="0" t="0" r="0" b="0"/>
                      <wp:wrapNone/>
                      <wp:docPr id="1737021899" name="直線接點 173702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96AD4B" id="直線接點 1737021899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1in" to="129.6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728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60F0A34" wp14:editId="128CFE6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381634</wp:posOffset>
                      </wp:positionV>
                      <wp:extent cx="1638300" cy="257175"/>
                      <wp:effectExtent l="0" t="0" r="19050" b="28575"/>
                      <wp:wrapNone/>
                      <wp:docPr id="1737021898" name="直線接點 1737021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63830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4DBF7" id="直線接點 1737021898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30.05pt" to="129.6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5387" w:type="dxa"/>
          </w:tcPr>
          <w:p w14:paraId="507559A4" w14:textId="3D7A8545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譏刺</w:t>
            </w:r>
          </w:p>
        </w:tc>
      </w:tr>
      <w:tr w:rsidR="00C72864" w:rsidRPr="00BD5490" w14:paraId="5B7F14EB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02D3CDB9" w14:textId="48BDA277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6BA66A6" wp14:editId="6DBF9D44">
                      <wp:simplePos x="0" y="0"/>
                      <wp:positionH relativeFrom="column">
                        <wp:posOffset>1027429</wp:posOffset>
                      </wp:positionH>
                      <wp:positionV relativeFrom="paragraph">
                        <wp:posOffset>-209551</wp:posOffset>
                      </wp:positionV>
                      <wp:extent cx="1800225" cy="1533525"/>
                      <wp:effectExtent l="0" t="0" r="28575" b="28575"/>
                      <wp:wrapNone/>
                      <wp:docPr id="71713185" name="直線接點 71713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800225" cy="1533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9A9A23" id="直線接點 71713185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pt,-16.5pt" to="222.6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hint="eastAsia"/>
                <w:b/>
              </w:rPr>
              <w:t>諫</w:t>
            </w:r>
          </w:p>
        </w:tc>
        <w:tc>
          <w:tcPr>
            <w:tcW w:w="2835" w:type="dxa"/>
            <w:vMerge/>
          </w:tcPr>
          <w:p w14:paraId="1287EF0E" w14:textId="5DEC34FF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3ECC113D" w14:textId="51A947D7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1C6859">
              <w:rPr>
                <w:color w:val="000000"/>
              </w:rPr>
              <w:t>用言語勸說，使人聽從或採納自己的意見</w:t>
            </w:r>
          </w:p>
        </w:tc>
      </w:tr>
      <w:tr w:rsidR="00C72864" w:rsidRPr="00BD5490" w14:paraId="59B7C4BA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35525D2C" w14:textId="5BEF0D2E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勸</w:t>
            </w:r>
          </w:p>
        </w:tc>
        <w:tc>
          <w:tcPr>
            <w:tcW w:w="2835" w:type="dxa"/>
            <w:vMerge/>
          </w:tcPr>
          <w:p w14:paraId="33CD3488" w14:textId="06F5C220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5993270B" w14:textId="1DE72C43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1C6859">
              <w:rPr>
                <w:color w:val="000000"/>
              </w:rPr>
              <w:t>用言語或行動</w:t>
            </w:r>
            <w:r w:rsidR="00A72A14">
              <w:rPr>
                <w:rFonts w:hint="eastAsia"/>
                <w:color w:val="000000"/>
              </w:rPr>
              <w:t>，</w:t>
            </w:r>
            <w:r w:rsidRPr="001C6859">
              <w:rPr>
                <w:color w:val="000000"/>
              </w:rPr>
              <w:t>勸告別人改正錯誤</w:t>
            </w:r>
          </w:p>
        </w:tc>
      </w:tr>
      <w:tr w:rsidR="00C72864" w:rsidRPr="00BD5490" w14:paraId="4B7C09BF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7A02E8B0" w14:textId="6CACB8EE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刺</w:t>
            </w:r>
          </w:p>
        </w:tc>
        <w:tc>
          <w:tcPr>
            <w:tcW w:w="2835" w:type="dxa"/>
            <w:vMerge/>
          </w:tcPr>
          <w:p w14:paraId="5CA58EF6" w14:textId="7E4B1CB1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2AE9DF86" w14:textId="6480025A" w:rsidR="00C72864" w:rsidRPr="001C6859" w:rsidRDefault="00A72A14" w:rsidP="001C6859">
            <w:pPr>
              <w:pStyle w:val="Web"/>
              <w:spacing w:before="48" w:beforeAutospacing="0" w:after="48" w:afterAutospacing="0"/>
              <w:rPr>
                <w:color w:val="000000"/>
              </w:rPr>
            </w:pPr>
            <w:r>
              <w:rPr>
                <w:color w:val="000000"/>
              </w:rPr>
              <w:t>使用</w:t>
            </w:r>
            <w:r w:rsidR="00C72864" w:rsidRPr="001C6859">
              <w:rPr>
                <w:color w:val="000000"/>
              </w:rPr>
              <w:t>尖銳的話</w:t>
            </w:r>
            <w:r>
              <w:rPr>
                <w:color w:val="000000"/>
              </w:rPr>
              <w:t>語</w:t>
            </w:r>
            <w:r>
              <w:rPr>
                <w:rFonts w:hint="eastAsia"/>
                <w:color w:val="000000"/>
              </w:rPr>
              <w:t>，</w:t>
            </w:r>
            <w:r w:rsidR="00C72864" w:rsidRPr="001C6859">
              <w:rPr>
                <w:color w:val="000000"/>
              </w:rPr>
              <w:t>指出別人的過失</w:t>
            </w:r>
          </w:p>
        </w:tc>
      </w:tr>
      <w:tr w:rsidR="00C72864" w:rsidRPr="00BD5490" w14:paraId="631A0E0C" w14:textId="77777777" w:rsidTr="001C6859">
        <w:tc>
          <w:tcPr>
            <w:tcW w:w="1696" w:type="dxa"/>
            <w:vMerge w:val="restart"/>
            <w:shd w:val="clear" w:color="auto" w:fill="D9D9D9" w:themeFill="background1" w:themeFillShade="D9"/>
          </w:tcPr>
          <w:p w14:paraId="73232BE3" w14:textId="2F7BA741" w:rsidR="00C72864" w:rsidRDefault="00C72864" w:rsidP="001C685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32D182" wp14:editId="1A612C4A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-192405</wp:posOffset>
                      </wp:positionV>
                      <wp:extent cx="76200" cy="76200"/>
                      <wp:effectExtent l="0" t="0" r="0" b="0"/>
                      <wp:wrapNone/>
                      <wp:docPr id="71713165" name="流程圖: 接點 71713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D50D7" id="流程圖: 接點 71713165" o:spid="_x0000_s1026" type="#_x0000_t120" style="position:absolute;margin-left:78.25pt;margin-top:-15.15pt;width:6pt;height: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5uhWweEAAAAL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01946CC" wp14:editId="0AB2450D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-458470</wp:posOffset>
                      </wp:positionV>
                      <wp:extent cx="76200" cy="76200"/>
                      <wp:effectExtent l="0" t="0" r="0" b="0"/>
                      <wp:wrapNone/>
                      <wp:docPr id="45" name="流程圖: 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DA46" id="流程圖: 接點 45" o:spid="_x0000_s1026" type="#_x0000_t120" style="position:absolute;margin-left:78.35pt;margin-top:-36.1pt;width:6pt;height: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Nze1v+EAAAAL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000000"/>
              </w:rPr>
              <w:t>說</w:t>
            </w:r>
            <w:r w:rsidRPr="001C6859">
              <w:rPr>
                <w:rFonts w:hint="eastAsia"/>
                <w:b/>
                <w:color w:val="000000"/>
                <w:sz w:val="18"/>
              </w:rPr>
              <w:t>（</w:t>
            </w:r>
            <w:r w:rsidRPr="00562183">
              <w:rPr>
                <w:rFonts w:ascii="標楷體" w:eastAsia="標楷體" w:hAnsi="標楷體" w:hint="eastAsia"/>
                <w:b/>
                <w:color w:val="000000"/>
                <w:sz w:val="18"/>
              </w:rPr>
              <w:t>ㄕㄨㄟˋ</w:t>
            </w:r>
            <w:r w:rsidRPr="001C6859">
              <w:rPr>
                <w:rFonts w:hint="eastAsia"/>
                <w:b/>
                <w:color w:val="000000"/>
                <w:sz w:val="18"/>
              </w:rPr>
              <w:t>）</w:t>
            </w:r>
          </w:p>
        </w:tc>
        <w:tc>
          <w:tcPr>
            <w:tcW w:w="2835" w:type="dxa"/>
            <w:vMerge/>
          </w:tcPr>
          <w:p w14:paraId="2757A17F" w14:textId="3068D0CB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67DB4CB1" w14:textId="4B70CF12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1C6859">
              <w:rPr>
                <w:color w:val="000000"/>
              </w:rPr>
              <w:t>善言開導他人</w:t>
            </w:r>
          </w:p>
        </w:tc>
      </w:tr>
      <w:tr w:rsidR="00C72864" w:rsidRPr="00BD5490" w14:paraId="660CA8B6" w14:textId="77777777" w:rsidTr="001C6859">
        <w:tc>
          <w:tcPr>
            <w:tcW w:w="1696" w:type="dxa"/>
            <w:vMerge/>
            <w:shd w:val="clear" w:color="auto" w:fill="D9D9D9" w:themeFill="background1" w:themeFillShade="D9"/>
          </w:tcPr>
          <w:p w14:paraId="7B09936B" w14:textId="77777777" w:rsidR="00C72864" w:rsidRDefault="00C72864" w:rsidP="001C6859">
            <w:pPr>
              <w:spacing w:beforeLines="20" w:before="72" w:afterLines="20" w:after="72"/>
              <w:jc w:val="center"/>
              <w:rPr>
                <w:noProof/>
              </w:rPr>
            </w:pPr>
          </w:p>
        </w:tc>
        <w:tc>
          <w:tcPr>
            <w:tcW w:w="2835" w:type="dxa"/>
            <w:vMerge/>
          </w:tcPr>
          <w:p w14:paraId="39695793" w14:textId="77777777" w:rsidR="00C72864" w:rsidRDefault="00C72864" w:rsidP="00BD5490">
            <w:pPr>
              <w:spacing w:beforeLines="20" w:before="72" w:afterLines="20" w:after="72"/>
              <w:jc w:val="both"/>
              <w:rPr>
                <w:noProof/>
              </w:rPr>
            </w:pPr>
          </w:p>
        </w:tc>
        <w:tc>
          <w:tcPr>
            <w:tcW w:w="5387" w:type="dxa"/>
          </w:tcPr>
          <w:p w14:paraId="19517BF2" w14:textId="3E35B2A0" w:rsidR="00C72864" w:rsidRPr="001C6859" w:rsidRDefault="00C72864" w:rsidP="00BD5490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委婉勸諫</w:t>
            </w:r>
          </w:p>
        </w:tc>
      </w:tr>
    </w:tbl>
    <w:p w14:paraId="6638E7AA" w14:textId="77777777" w:rsidR="00D56487" w:rsidRDefault="00D56487" w:rsidP="002207DC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</w:p>
    <w:p w14:paraId="308B8653" w14:textId="572FF78E" w:rsidR="00FD5CA0" w:rsidRPr="002207DC" w:rsidRDefault="002207DC" w:rsidP="002207DC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 w:rsidRPr="002207DC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二、認識戰國策</w:t>
      </w:r>
    </w:p>
    <w:p w14:paraId="6E197592" w14:textId="4B3D5E23" w:rsidR="00703F1A" w:rsidRDefault="00771904" w:rsidP="00656B60">
      <w:pPr>
        <w:spacing w:beforeLines="20" w:before="72" w:afterLines="20" w:after="72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>※</w:t>
      </w:r>
      <w:r w:rsidR="00A27014">
        <w:rPr>
          <w:rFonts w:hint="eastAsia"/>
          <w:bCs/>
          <w:color w:val="000000"/>
        </w:rPr>
        <w:t>閱讀以下資料，完成戰國策介紹說明</w:t>
      </w:r>
      <w:r w:rsidR="00323A3A">
        <w:rPr>
          <w:rFonts w:hint="eastAsia"/>
          <w:bCs/>
          <w:color w:val="000000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7014" w14:paraId="3C718FA3" w14:textId="77777777" w:rsidTr="00A27014">
        <w:tc>
          <w:tcPr>
            <w:tcW w:w="9628" w:type="dxa"/>
          </w:tcPr>
          <w:p w14:paraId="4B9B3222" w14:textId="77777777" w:rsidR="00A27014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>
              <w:rPr>
                <w:rFonts w:cs="MyriadPro-Cond" w:hint="eastAsia"/>
                <w:color w:val="000000"/>
              </w:rPr>
              <w:t xml:space="preserve">　</w:t>
            </w:r>
            <w:r w:rsidRPr="005328EA">
              <w:rPr>
                <w:rFonts w:ascii="標楷體" w:eastAsia="標楷體" w:hAnsi="標楷體" w:hint="eastAsia"/>
              </w:rPr>
              <w:t xml:space="preserve">　</w:t>
            </w:r>
            <w:r w:rsidR="00A27014" w:rsidRPr="005328EA">
              <w:rPr>
                <w:rFonts w:ascii="標楷體" w:eastAsia="標楷體" w:hAnsi="標楷體" w:hint="eastAsia"/>
              </w:rPr>
              <w:t>《戰國策》非一時一地一人之作，</w:t>
            </w:r>
            <w:r w:rsidRPr="005328EA">
              <w:rPr>
                <w:rFonts w:ascii="標楷體" w:eastAsia="標楷體" w:hAnsi="標楷體" w:hint="eastAsia"/>
              </w:rPr>
              <w:t>別名如《國策》、《國事》、《事語》、《長書》、《脩書》、《短長》。西漢劉向根據書中的內容及編輯體例，以為《戰國策》一書乃「戰國時游士輔所用之國，為之策謀，宜為《戰國策》。」（《戰國策．敘錄》）因此定名為《戰國策》。</w:t>
            </w:r>
          </w:p>
          <w:p w14:paraId="16ACCECB" w14:textId="494AEFA4" w:rsidR="002C7A7D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從春秋以後到楚漢興起這二百多年間，是個大動盪、大變革的時期，同時也是個由分裂走向統一的時期。戰國時期仁義道德已蕩然無存，各國的統治者為了讓自己在鬥爭中立於不敗之地，需要策士來運籌帷幄，養士之風盛起。養士可以大量集中人才，既能迅速抬高自己的政治聲譽，又能壯大自己的政治力量，以稱霸諸侯，所以上層權貴們爭相禮賢下士，網羅人才，形成了一個「士無常君，國無定臣」的時代。宋代李格非：「《</w:t>
            </w:r>
            <w:r w:rsidRPr="005328EA">
              <w:rPr>
                <w:rFonts w:ascii="標楷體" w:eastAsia="標楷體" w:hAnsi="標楷體"/>
              </w:rPr>
              <w:t>戰國策</w:t>
            </w:r>
            <w:r w:rsidRPr="005328EA">
              <w:rPr>
                <w:rFonts w:ascii="標楷體" w:eastAsia="標楷體" w:hAnsi="標楷體" w:hint="eastAsia"/>
              </w:rPr>
              <w:t>》</w:t>
            </w:r>
            <w:r w:rsidRPr="005328EA">
              <w:rPr>
                <w:rFonts w:ascii="標楷體" w:eastAsia="標楷體" w:hAnsi="標楷體"/>
              </w:rPr>
              <w:t>所載，大抵皆縱橫捭闔，譎誑相輕傾奪之說也。</w:t>
            </w:r>
            <w:r w:rsidRPr="005328EA">
              <w:rPr>
                <w:rFonts w:ascii="標楷體" w:eastAsia="標楷體" w:hAnsi="標楷體" w:hint="eastAsia"/>
              </w:rPr>
              <w:t>」就此意義而言，《戰國策》確實主要表現了縱橫家的思想。</w:t>
            </w:r>
          </w:p>
          <w:p w14:paraId="5AD83806" w14:textId="63B2A18D" w:rsidR="002C7A7D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從史學價值而言，</w:t>
            </w:r>
            <w:r w:rsidR="00E108EA">
              <w:rPr>
                <w:rFonts w:ascii="標楷體" w:eastAsia="標楷體" w:hAnsi="標楷體" w:hint="eastAsia"/>
              </w:rPr>
              <w:t>《戰國策》記載了</w:t>
            </w:r>
            <w:r w:rsidR="00D208F0">
              <w:rPr>
                <w:rFonts w:ascii="標楷體" w:eastAsia="標楷體" w:hAnsi="標楷體" w:hint="eastAsia"/>
              </w:rPr>
              <w:t>各國的政治、軍事、外交、經濟、地理、風俗人情以及各國的重大歷史事件，司馬遷《史記》即大量使用《戰國策》的史料。不過，</w:t>
            </w:r>
            <w:r w:rsidR="00D208F0" w:rsidRPr="00D208F0">
              <w:rPr>
                <w:rFonts w:ascii="標楷體" w:eastAsia="標楷體" w:hAnsi="標楷體" w:hint="eastAsia"/>
              </w:rPr>
              <w:t>《戰國策》史事並非全然真實可靠。魯迅曾言：「戰國時談士蜂起，不是以危言聳聽，就是以美辭動聽，於是誇大、裝腔、撒謊，層出不窮。」</w:t>
            </w:r>
            <w:r w:rsidR="004130A8">
              <w:rPr>
                <w:rFonts w:ascii="標楷體" w:eastAsia="標楷體" w:hAnsi="標楷體" w:hint="eastAsia"/>
              </w:rPr>
              <w:t>《戰國策》的文學價值，除了體現辯麗橫肆、鋪張揚厲的語言藝術，也表現在人物形象的刻畫和場面的描寫中。如〈</w:t>
            </w:r>
            <w:r w:rsidR="004130A8" w:rsidRPr="004130A8">
              <w:rPr>
                <w:rFonts w:ascii="標楷體" w:eastAsia="標楷體" w:hAnsi="標楷體" w:hint="eastAsia"/>
              </w:rPr>
              <w:t>馮諼客孟嘗君</w:t>
            </w:r>
            <w:r w:rsidR="004130A8">
              <w:rPr>
                <w:rFonts w:ascii="標楷體" w:eastAsia="標楷體" w:hAnsi="標楷體" w:hint="eastAsia"/>
              </w:rPr>
              <w:t>〉、〈荊軻刺秦王〉就是成功的例子。</w:t>
            </w:r>
          </w:p>
          <w:p w14:paraId="304C34AE" w14:textId="68B90A48" w:rsidR="004130A8" w:rsidRPr="004130A8" w:rsidRDefault="002C7A7D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</w:t>
            </w:r>
            <w:r w:rsidR="00D208F0">
              <w:rPr>
                <w:rFonts w:ascii="標楷體" w:eastAsia="標楷體" w:hAnsi="標楷體" w:hint="eastAsia"/>
              </w:rPr>
              <w:t>《戰國策》記載大量的智謀，不只與國家興亡相關，也可以看見策士揣摩對方心理，變幻莫測的談話藝術。策士不僅知識豐富，對生活觀察細微，體會深刻，而且思維敏捷，富於想像，有靈活的應變能力。</w:t>
            </w:r>
            <w:r w:rsidR="004130A8" w:rsidRPr="004130A8">
              <w:rPr>
                <w:rFonts w:ascii="標楷體" w:eastAsia="標楷體" w:hAnsi="標楷體"/>
              </w:rPr>
              <w:t>《戰國策》裡記錄的則是：「此書戰國之謀士，度時君之所能行，不得不然，則可謂或於流俗，而不篤於自信者也。」這些「謀士」，也就是縱橫遊士，他們揣測國君的心理與態度，提出迎合國君想法的主張，換來國君對他們的信任，採納他們的意見，別看這些遊士表面上好像口若懸河，實際上他們缺乏像孔孟那樣的內在自信精神，不斷觀察別人臉色，見人說人話，見鬼說鬼話。</w:t>
            </w:r>
          </w:p>
          <w:p w14:paraId="38775E75" w14:textId="152420EF" w:rsidR="004130A8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4130A8">
              <w:rPr>
                <w:rFonts w:ascii="標楷體" w:eastAsia="標楷體" w:hAnsi="標楷體"/>
              </w:rPr>
              <w:t>曾鞏又說：「戰國之遊士……不知道之可信，而樂於說之易合，其設心注意，偷為一切之計而已。故論詐之便，而諱其敗；言戰之善，而避其患。其相率而為之者，莫不有利焉，而不勝其害也。有得焉，而不勝其失也。</w:t>
            </w:r>
          </w:p>
          <w:p w14:paraId="290CF1B3" w14:textId="03FD1A7F" w:rsidR="002C7A7D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4130A8">
              <w:rPr>
                <w:rFonts w:ascii="標楷體" w:eastAsia="標楷體" w:hAnsi="標楷體"/>
              </w:rPr>
              <w:t>這些戰國遊士，心中沒有絕對的價值信念，其所選擇的主張，不是依照是非標準，而是著眼於容易說服國君。因此他們表達的方式，很自然傾向於片面，凸顯計謀有利的一面，刻意掩蔽可能帶來的後遺症。結果，按照戰國遊士的意見去做，往往計謀的後遺症代價，還高過表面上帶來的好處。</w:t>
            </w:r>
          </w:p>
          <w:p w14:paraId="37AE8002" w14:textId="521B31DF" w:rsidR="004130A8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 w:rsidRPr="004130A8">
              <w:rPr>
                <w:rFonts w:ascii="標楷體" w:eastAsia="標楷體" w:hAnsi="標楷體" w:hint="eastAsia"/>
              </w:rPr>
              <w:t>（</w:t>
            </w:r>
            <w:r w:rsidR="002C7A7D" w:rsidRPr="004130A8">
              <w:rPr>
                <w:rFonts w:ascii="標楷體" w:eastAsia="標楷體" w:hAnsi="標楷體" w:hint="eastAsia"/>
              </w:rPr>
              <w:t>文字參考改寫自溫洪隆注，陳滿銘校閱《新譯戰國策》</w:t>
            </w:r>
            <w:r w:rsidRPr="004130A8">
              <w:rPr>
                <w:rFonts w:ascii="標楷體" w:eastAsia="標楷體" w:hAnsi="標楷體" w:hint="eastAsia"/>
              </w:rPr>
              <w:t>，楊照《</w:t>
            </w:r>
            <w:r w:rsidRPr="004130A8">
              <w:rPr>
                <w:rFonts w:ascii="標楷體" w:eastAsia="標楷體" w:hAnsi="標楷體"/>
              </w:rPr>
              <w:t>超越國界與階級的計謀全書：戰國策</w:t>
            </w:r>
            <w:r>
              <w:rPr>
                <w:rFonts w:hint="eastAsia"/>
                <w:bCs/>
                <w:color w:val="000000"/>
              </w:rPr>
              <w:t>》）</w:t>
            </w:r>
          </w:p>
        </w:tc>
      </w:tr>
    </w:tbl>
    <w:p w14:paraId="19C82BE7" w14:textId="5F9118A1" w:rsidR="00A27014" w:rsidRPr="00273EB2" w:rsidRDefault="00273EB2" w:rsidP="00323A3A">
      <w:pPr>
        <w:snapToGrid w:val="0"/>
        <w:spacing w:beforeLines="50" w:before="180" w:afterLines="50" w:after="180"/>
        <w:rPr>
          <w:rFonts w:ascii="微軟正黑體" w:eastAsia="微軟正黑體" w:hAnsi="微軟正黑體"/>
          <w:b/>
          <w:szCs w:val="28"/>
        </w:rPr>
      </w:pPr>
      <w:r w:rsidRPr="00273EB2">
        <w:rPr>
          <w:rFonts w:ascii="微軟正黑體" w:eastAsia="微軟正黑體" w:hAnsi="微軟正黑體" w:hint="eastAsia"/>
          <w:b/>
          <w:szCs w:val="28"/>
        </w:rPr>
        <w:t>《戰國策》介紹說明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73EB2" w14:paraId="6C6ABFF0" w14:textId="77777777" w:rsidTr="00273EB2">
        <w:tc>
          <w:tcPr>
            <w:tcW w:w="9634" w:type="dxa"/>
          </w:tcPr>
          <w:p w14:paraId="6A748EFA" w14:textId="1C9B1373" w:rsidR="00273EB2" w:rsidRDefault="00E40DEC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843584" behindDoc="0" locked="0" layoutInCell="1" allowOverlap="1" wp14:anchorId="3617EB11" wp14:editId="713F78C6">
                  <wp:simplePos x="0" y="0"/>
                  <wp:positionH relativeFrom="column">
                    <wp:posOffset>-64982</wp:posOffset>
                  </wp:positionH>
                  <wp:positionV relativeFrom="paragraph">
                    <wp:posOffset>120862</wp:posOffset>
                  </wp:positionV>
                  <wp:extent cx="1572260" cy="83820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62695" y1="42755" x2="62207" y2="51521"/>
                                        <a14:backgroundMark x1="53711" y1="69410" x2="62207" y2="69231"/>
                                        <a14:backgroundMark x1="62207" y1="69231" x2="71387" y2="63506"/>
                                        <a14:backgroundMark x1="71387" y1="63506" x2="74414" y2="52594"/>
                                        <a14:backgroundMark x1="16992" y1="32916" x2="49512" y2="23435"/>
                                        <a14:backgroundMark x1="31641" y1="42218" x2="27148" y2="47048"/>
                                        <a14:backgroundMark x1="55273" y1="73882" x2="86523" y2="69589"/>
                                        <a14:backgroundMark x1="86523" y1="69589" x2="89258" y2="52594"/>
                                        <a14:backgroundMark x1="89258" y1="52594" x2="87207" y2="44902"/>
                                        <a14:backgroundMark x1="18457" y1="34884" x2="27051" y2="42576"/>
                                        <a14:backgroundMark x1="27051" y1="42576" x2="33789" y2="36673"/>
                                        <a14:backgroundMark x1="33789" y1="36673" x2="40137" y2="35957"/>
                                        <a14:backgroundMark x1="50195" y1="25760" x2="77930" y2="39893"/>
                                        <a14:backgroundMark x1="77930" y1="39893" x2="81836" y2="477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4" t="34544" r="34724" b="35695"/>
                          <a:stretch/>
                        </pic:blipFill>
                        <pic:spPr bwMode="auto">
                          <a:xfrm>
                            <a:off x="0" y="0"/>
                            <a:ext cx="15722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EB2">
              <w:rPr>
                <w:rFonts w:hint="eastAsia"/>
                <w:bCs/>
                <w:color w:val="000000"/>
              </w:rPr>
              <w:t xml:space="preserve">作者：【　</w:t>
            </w:r>
            <w:r w:rsidR="00273EB2" w:rsidRPr="00E05DAF">
              <w:rPr>
                <w:rFonts w:asciiTheme="minorEastAsia" w:eastAsiaTheme="minorEastAsia" w:hAnsiTheme="minorEastAsia" w:hint="eastAsia"/>
                <w:color w:val="FF0000"/>
              </w:rPr>
              <w:t xml:space="preserve">　非一人一時一地之作　　</w:t>
            </w:r>
            <w:r w:rsidR="00273EB2">
              <w:rPr>
                <w:rFonts w:hint="eastAsia"/>
                <w:bCs/>
                <w:color w:val="000000"/>
              </w:rPr>
              <w:t xml:space="preserve">　】</w:t>
            </w:r>
          </w:p>
          <w:p w14:paraId="7A5A3597" w14:textId="67B4C29E" w:rsidR="00273EB2" w:rsidRDefault="00273EB2" w:rsidP="00A46B49">
            <w:pPr>
              <w:spacing w:beforeLines="20" w:before="72" w:afterLines="20" w:after="72"/>
              <w:ind w:left="2160" w:hangingChars="900" w:hanging="2160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別名：【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《國策》</w:t>
            </w:r>
            <w:r w:rsidR="00A46B49" w:rsidRPr="00E05DAF">
              <w:rPr>
                <w:rFonts w:asciiTheme="minorEastAsia" w:eastAsiaTheme="minorEastAsia" w:hAnsiTheme="minorEastAsia"/>
                <w:color w:val="FF0000"/>
              </w:rPr>
              <w:t xml:space="preserve"> 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《國事》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《事語》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《長書》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《脩書》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E05DAF">
              <w:rPr>
                <w:rFonts w:asciiTheme="minorEastAsia" w:eastAsiaTheme="minorEastAsia" w:hAnsiTheme="minorEastAsia" w:hint="eastAsia"/>
                <w:color w:val="FF0000"/>
              </w:rPr>
              <w:t>《短長》</w:t>
            </w:r>
            <w:r w:rsidR="00A46B49" w:rsidRPr="00E05DAF">
              <w:rPr>
                <w:rFonts w:asciiTheme="minorEastAsia" w:eastAsiaTheme="minorEastAsia" w:hAnsiTheme="minorEastAsia"/>
                <w:color w:val="FF0000"/>
              </w:rPr>
              <w:t xml:space="preserve"> </w:t>
            </w:r>
            <w:r>
              <w:rPr>
                <w:rFonts w:hint="eastAsia"/>
                <w:bCs/>
                <w:color w:val="000000"/>
              </w:rPr>
              <w:t>】</w:t>
            </w:r>
          </w:p>
          <w:p w14:paraId="18B84169" w14:textId="77777777" w:rsidR="00323A3A" w:rsidRDefault="00323A3A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  <w:p w14:paraId="1D2669E4" w14:textId="6FB22019" w:rsidR="00A46B49" w:rsidRDefault="00273EB2" w:rsidP="00323A3A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323A3A">
              <w:rPr>
                <w:b/>
                <w:color w:val="000000"/>
              </w:rPr>
              <w:lastRenderedPageBreak/>
              <w:t>時代背景：</w:t>
            </w:r>
            <w:r>
              <w:rPr>
                <w:rFonts w:hint="eastAsia"/>
                <w:bCs/>
                <w:color w:val="000000"/>
              </w:rPr>
              <w:t>（多選）</w:t>
            </w:r>
            <w:r w:rsidR="00A46B49">
              <w:rPr>
                <w:rFonts w:hint="eastAsia"/>
              </w:rPr>
              <w:t xml:space="preserve"> </w:t>
            </w:r>
            <w:r w:rsidR="00A46B49" w:rsidRPr="009D662F">
              <w:rPr>
                <w:rFonts w:hint="eastAsia"/>
              </w:rPr>
              <w:t>■</w:t>
            </w:r>
            <w:r>
              <w:rPr>
                <w:rFonts w:hint="eastAsia"/>
                <w:bCs/>
                <w:color w:val="000000"/>
              </w:rPr>
              <w:t xml:space="preserve">政治動盪　</w:t>
            </w:r>
            <w:r w:rsidR="00E40DEC">
              <w:rPr>
                <w:rFonts w:hint="eastAsia"/>
                <w:bCs/>
                <w:color w:val="000000"/>
              </w:rPr>
              <w:t xml:space="preserve">  </w:t>
            </w:r>
            <w:r w:rsidR="00A46B49" w:rsidRPr="009D662F">
              <w:rPr>
                <w:rFonts w:hint="eastAsia"/>
              </w:rPr>
              <w:t>■</w:t>
            </w:r>
            <w:r>
              <w:rPr>
                <w:rFonts w:hint="eastAsia"/>
                <w:bCs/>
                <w:color w:val="000000"/>
              </w:rPr>
              <w:t>社會變革</w:t>
            </w:r>
            <w:r w:rsidR="00A46B49">
              <w:rPr>
                <w:rFonts w:hint="eastAsia"/>
                <w:bCs/>
                <w:color w:val="000000"/>
              </w:rPr>
              <w:t xml:space="preserve">　</w:t>
            </w:r>
            <w:r w:rsidR="00E40DEC">
              <w:rPr>
                <w:rFonts w:hint="eastAsia"/>
                <w:bCs/>
                <w:color w:val="000000"/>
              </w:rPr>
              <w:t xml:space="preserve">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  <w:bCs/>
                <w:color w:val="000000"/>
              </w:rPr>
              <w:t xml:space="preserve">版圖統一　</w:t>
            </w:r>
          </w:p>
          <w:p w14:paraId="6E0FBA4B" w14:textId="01166471" w:rsidR="00273EB2" w:rsidRPr="00A27014" w:rsidRDefault="00A46B49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 xml:space="preserve">　　　　　　　　　</w:t>
            </w:r>
            <w:r w:rsidRPr="00EB13DF">
              <w:rPr>
                <w:rFonts w:hint="eastAsia"/>
              </w:rPr>
              <w:t>□</w:t>
            </w:r>
            <w:r>
              <w:rPr>
                <w:rFonts w:hint="eastAsia"/>
                <w:bCs/>
                <w:color w:val="000000"/>
              </w:rPr>
              <w:t xml:space="preserve">封建穩固　</w:t>
            </w:r>
            <w:r w:rsidR="00E40DEC">
              <w:rPr>
                <w:rFonts w:hint="eastAsia"/>
                <w:bCs/>
                <w:color w:val="000000"/>
              </w:rPr>
              <w:t xml:space="preserve">   </w:t>
            </w:r>
            <w:r w:rsidRPr="009D662F">
              <w:rPr>
                <w:rFonts w:hint="eastAsia"/>
              </w:rPr>
              <w:t>■</w:t>
            </w:r>
            <w:r>
              <w:t>上接春秋，下至</w:t>
            </w:r>
            <w:r>
              <w:rPr>
                <w:rFonts w:hint="eastAsia"/>
              </w:rPr>
              <w:t>楚漢興起</w:t>
            </w:r>
          </w:p>
        </w:tc>
      </w:tr>
      <w:tr w:rsidR="00273EB2" w14:paraId="1B6C26BF" w14:textId="77777777" w:rsidTr="00905159">
        <w:trPr>
          <w:trHeight w:val="2893"/>
        </w:trPr>
        <w:tc>
          <w:tcPr>
            <w:tcW w:w="9634" w:type="dxa"/>
          </w:tcPr>
          <w:p w14:paraId="040E608A" w14:textId="2CD5581A" w:rsidR="00A46B49" w:rsidRDefault="00E40DEC" w:rsidP="00A46B49">
            <w:pPr>
              <w:spacing w:beforeLines="20" w:before="72" w:afterLines="20" w:after="72"/>
              <w:jc w:val="both"/>
            </w:pPr>
            <w:r w:rsidRPr="00323A3A">
              <w:rPr>
                <w:rFonts w:ascii="微軟正黑體" w:eastAsia="微軟正黑體" w:hAnsi="微軟正黑體" w:hint="eastAsia"/>
                <w:b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B6BE595" wp14:editId="2B094A6D">
                      <wp:simplePos x="0" y="0"/>
                      <wp:positionH relativeFrom="column">
                        <wp:posOffset>753926</wp:posOffset>
                      </wp:positionH>
                      <wp:positionV relativeFrom="paragraph">
                        <wp:posOffset>270872</wp:posOffset>
                      </wp:positionV>
                      <wp:extent cx="4800600" cy="1469571"/>
                      <wp:effectExtent l="419100" t="0" r="19050" b="16510"/>
                      <wp:wrapNone/>
                      <wp:docPr id="15" name="語音泡泡: 圓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0" cy="1469571"/>
                              </a:xfrm>
                              <a:prstGeom prst="wedgeRoundRectCallout">
                                <a:avLst>
                                  <a:gd name="adj1" fmla="val -58464"/>
                                  <a:gd name="adj2" fmla="val -47767"/>
                                  <a:gd name="adj3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14:paraId="4761618D" w14:textId="07850112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想一想：</w:t>
                                  </w:r>
                                </w:p>
                                <w:p w14:paraId="5FAA3B4B" w14:textId="415DD280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宋代李格非認為《戰國策》主要表現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其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思想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的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理由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最可能為：</w:t>
                                  </w:r>
                                </w:p>
                                <w:p w14:paraId="20B19AC4" w14:textId="279A2589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詳細記載儒家仁義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道德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思想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，得以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在各國推行的成果</w:t>
                                  </w:r>
                                </w:p>
                                <w:p w14:paraId="588B27F8" w14:textId="2163B0D5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記載大量關於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各國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農耕、水利與經濟發展的專業策論</w:t>
                                  </w:r>
                                </w:p>
                                <w:p w14:paraId="6D893BF8" w14:textId="20F4BCD8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D662F">
                                    <w:rPr>
                                      <w:rFonts w:hint="eastAsia"/>
                                    </w:rPr>
                                    <w:t>■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內容大多是關於外交上的爾虞我詐、權謀奪取的說辭</w:t>
                                  </w:r>
                                </w:p>
                                <w:p w14:paraId="0CB3C7B8" w14:textId="340375C6" w:rsidR="0052590D" w:rsidRPr="00905159" w:rsidRDefault="0052590D" w:rsidP="00905159">
                                  <w:pPr>
                                    <w:spacing w:line="32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 xml:space="preserve"> 內容側重於描述戰國時代百姓困苦、追求和平的願望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BE59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5" o:spid="_x0000_s1026" type="#_x0000_t62" style="position:absolute;left:0;text-align:left;margin-left:59.35pt;margin-top:21.35pt;width:378pt;height:11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" adj="-1828,482" filled="f" strokecolor="#5b9bd5 [3208]">
                      <v:stroke joinstyle="round"/>
                      <v:textbox>
                        <w:txbxContent>
                          <w:p w14:paraId="4761618D" w14:textId="07850112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想一想：</w:t>
                            </w:r>
                          </w:p>
                          <w:p w14:paraId="5FAA3B4B" w14:textId="415DD280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宋代李格非認為《戰國策》主要表現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其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思想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的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理由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最可能為：</w:t>
                            </w:r>
                          </w:p>
                          <w:p w14:paraId="20B19AC4" w14:textId="279A2589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詳細記載儒家仁義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道德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思想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，得以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在各國推行的成果</w:t>
                            </w:r>
                          </w:p>
                          <w:p w14:paraId="588B27F8" w14:textId="2163B0D5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記載大量關於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各國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農耕、水利與經濟發展的專業策論</w:t>
                            </w:r>
                          </w:p>
                          <w:p w14:paraId="6D893BF8" w14:textId="20F4BCD8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D662F">
                              <w:rPr>
                                <w:rFonts w:hint="eastAsia"/>
                              </w:rPr>
                              <w:t>■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內容大多是關於外交上的爾虞我詐、權謀奪取的說辭</w:t>
                            </w:r>
                          </w:p>
                          <w:p w14:paraId="0CB3C7B8" w14:textId="340375C6" w:rsidR="0052590D" w:rsidRPr="00905159" w:rsidRDefault="0052590D" w:rsidP="00905159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 xml:space="preserve"> 內容側重於描述戰國時代百姓困苦、追求和平的願望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EB2" w:rsidRPr="00323A3A">
              <w:rPr>
                <w:b/>
                <w:color w:val="000000"/>
              </w:rPr>
              <w:t>思想傾向：</w:t>
            </w:r>
            <w:r w:rsidR="00A46B49">
              <w:rPr>
                <w:rFonts w:hint="eastAsia"/>
                <w:bCs/>
                <w:color w:val="000000"/>
              </w:rPr>
              <w:t xml:space="preserve">　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儒家 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墨家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法家 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兵家   </w:t>
            </w:r>
            <w:r w:rsidR="00A46B49" w:rsidRPr="009D662F">
              <w:rPr>
                <w:rFonts w:hint="eastAsia"/>
              </w:rPr>
              <w:t>■</w:t>
            </w:r>
            <w:r w:rsidR="00A46B49">
              <w:rPr>
                <w:rFonts w:hint="eastAsia"/>
              </w:rPr>
              <w:t xml:space="preserve">縱橫家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>陰陽家</w:t>
            </w:r>
          </w:p>
          <w:p w14:paraId="150CAA8D" w14:textId="7E62BC0E" w:rsidR="00A46B49" w:rsidRPr="00905159" w:rsidRDefault="00A46B49" w:rsidP="00905159">
            <w:pPr>
              <w:snapToGrid w:val="0"/>
              <w:spacing w:afterLines="50" w:after="180"/>
              <w:rPr>
                <w:rFonts w:ascii="微軟正黑體" w:eastAsia="微軟正黑體" w:hAnsi="微軟正黑體"/>
                <w:b/>
                <w:szCs w:val="28"/>
              </w:rPr>
            </w:pPr>
          </w:p>
          <w:p w14:paraId="2BB6B5E0" w14:textId="2CC6BF6B" w:rsidR="00273EB2" w:rsidRPr="00905159" w:rsidRDefault="00273EB2" w:rsidP="00656B60">
            <w:pPr>
              <w:spacing w:beforeLines="20" w:before="72" w:afterLines="20" w:after="72"/>
              <w:jc w:val="both"/>
            </w:pPr>
          </w:p>
        </w:tc>
      </w:tr>
      <w:tr w:rsidR="00273EB2" w14:paraId="17427A77" w14:textId="77777777" w:rsidTr="00273EB2">
        <w:tc>
          <w:tcPr>
            <w:tcW w:w="9634" w:type="dxa"/>
          </w:tcPr>
          <w:p w14:paraId="68BFF3B4" w14:textId="77777777" w:rsidR="001E0B5A" w:rsidRDefault="00273EB2" w:rsidP="00656B60">
            <w:pPr>
              <w:spacing w:beforeLines="20" w:before="72" w:afterLines="20" w:after="72"/>
              <w:jc w:val="both"/>
            </w:pPr>
            <w:r w:rsidRPr="00323A3A">
              <w:rPr>
                <w:b/>
              </w:rPr>
              <w:t>史學價值</w:t>
            </w:r>
            <w:r w:rsidRPr="00615214">
              <w:t>：記</w:t>
            </w:r>
            <w:r>
              <w:t>載各國</w:t>
            </w:r>
            <w:r w:rsidR="001E0B5A">
              <w:rPr>
                <w:rFonts w:hint="eastAsia"/>
              </w:rPr>
              <w:t>（多選）</w:t>
            </w:r>
          </w:p>
          <w:p w14:paraId="07FD07C0" w14:textId="79F2CDDB" w:rsidR="00323A3A" w:rsidRDefault="00FE0622" w:rsidP="00656B60">
            <w:pPr>
              <w:spacing w:beforeLines="20" w:before="72" w:afterLines="20" w:after="72"/>
              <w:jc w:val="both"/>
            </w:pPr>
            <w:r w:rsidRPr="009D662F">
              <w:rPr>
                <w:rFonts w:hint="eastAsia"/>
              </w:rPr>
              <w:t>■</w:t>
            </w:r>
            <w:r w:rsidR="00273EB2">
              <w:t>政治</w:t>
            </w:r>
            <w:r w:rsidR="00323A3A">
              <w:rPr>
                <w:rFonts w:hint="eastAsia"/>
              </w:rPr>
              <w:t xml:space="preserve">     </w:t>
            </w:r>
            <w:r w:rsidR="00323A3A" w:rsidRPr="00EB13DF">
              <w:rPr>
                <w:rFonts w:hint="eastAsia"/>
              </w:rPr>
              <w:t>□</w:t>
            </w:r>
            <w:r w:rsidR="00323A3A">
              <w:rPr>
                <w:rFonts w:hint="eastAsia"/>
              </w:rPr>
              <w:t xml:space="preserve">詩文     </w:t>
            </w:r>
            <w:r w:rsidR="00323A3A" w:rsidRPr="009D662F">
              <w:rPr>
                <w:rFonts w:hint="eastAsia"/>
              </w:rPr>
              <w:t>■</w:t>
            </w:r>
            <w:r w:rsidR="00323A3A">
              <w:t>重大史事</w:t>
            </w:r>
            <w:r>
              <w:rPr>
                <w:rFonts w:hint="eastAsia"/>
                <w:bCs/>
                <w:color w:val="000000"/>
              </w:rPr>
              <w:t xml:space="preserve">　</w:t>
            </w:r>
            <w:r w:rsidR="00323A3A">
              <w:rPr>
                <w:rFonts w:hint="eastAsia"/>
                <w:bCs/>
                <w:color w:val="000000"/>
              </w:rPr>
              <w:t xml:space="preserve">    </w:t>
            </w:r>
            <w:r w:rsidRPr="009D662F">
              <w:rPr>
                <w:rFonts w:hint="eastAsia"/>
              </w:rPr>
              <w:t>■</w:t>
            </w:r>
            <w:r w:rsidR="00273EB2">
              <w:t>軍事</w:t>
            </w:r>
            <w:r w:rsidR="00323A3A"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 xml:space="preserve">　</w:t>
            </w:r>
            <w:r w:rsidRPr="009D662F">
              <w:rPr>
                <w:rFonts w:hint="eastAsia"/>
              </w:rPr>
              <w:t>■</w:t>
            </w:r>
            <w:r w:rsidR="00273EB2">
              <w:t>外交</w:t>
            </w:r>
            <w:r>
              <w:rPr>
                <w:rFonts w:hint="eastAsia"/>
              </w:rPr>
              <w:t xml:space="preserve">　</w:t>
            </w:r>
            <w:r w:rsidR="00323A3A">
              <w:rPr>
                <w:rFonts w:hint="eastAsia"/>
              </w:rPr>
              <w:t xml:space="preserve">   </w:t>
            </w:r>
            <w:r w:rsidRPr="00EB13DF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繪畫　</w:t>
            </w:r>
            <w:r w:rsidR="00323A3A">
              <w:rPr>
                <w:rFonts w:hint="eastAsia"/>
              </w:rPr>
              <w:t xml:space="preserve">    </w:t>
            </w:r>
            <w:r w:rsidRPr="00EB13DF">
              <w:rPr>
                <w:rFonts w:hint="eastAsia"/>
              </w:rPr>
              <w:t>□</w:t>
            </w:r>
            <w:r w:rsidR="004A1915">
              <w:rPr>
                <w:rFonts w:hint="eastAsia"/>
              </w:rPr>
              <w:t>書法</w:t>
            </w:r>
            <w:r>
              <w:rPr>
                <w:rFonts w:hint="eastAsia"/>
              </w:rPr>
              <w:t xml:space="preserve">　　</w:t>
            </w:r>
          </w:p>
          <w:p w14:paraId="70E415C5" w14:textId="10658DB8" w:rsidR="00323A3A" w:rsidRDefault="00323A3A" w:rsidP="00323A3A">
            <w:pPr>
              <w:spacing w:beforeLines="20" w:before="72" w:afterLines="20" w:after="72"/>
            </w:pPr>
            <w:r w:rsidRPr="009D662F">
              <w:rPr>
                <w:rFonts w:hint="eastAsia"/>
              </w:rPr>
              <w:t>■</w:t>
            </w:r>
            <w:r>
              <w:t>經濟</w:t>
            </w:r>
            <w:r>
              <w:rPr>
                <w:rFonts w:hint="eastAsia"/>
              </w:rPr>
              <w:t xml:space="preserve">     </w:t>
            </w:r>
            <w:r w:rsidR="00FE0622" w:rsidRPr="009D662F">
              <w:rPr>
                <w:rFonts w:hint="eastAsia"/>
              </w:rPr>
              <w:t>■</w:t>
            </w:r>
            <w:r w:rsidR="00273EB2">
              <w:t>地理</w:t>
            </w:r>
            <w:r w:rsidR="00FE062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 w:rsidR="00FE0622" w:rsidRPr="009D662F">
              <w:rPr>
                <w:rFonts w:hint="eastAsia"/>
              </w:rPr>
              <w:t>■</w:t>
            </w:r>
            <w:r w:rsidR="00273EB2">
              <w:t>風俗人情</w:t>
            </w:r>
            <w:r w:rsidR="00FE0622">
              <w:rPr>
                <w:rFonts w:hint="eastAsia"/>
              </w:rPr>
              <w:t xml:space="preserve">　</w:t>
            </w:r>
            <w:r w:rsidR="004A1915">
              <w:rPr>
                <w:rFonts w:hint="eastAsia"/>
              </w:rPr>
              <w:t xml:space="preserve">　</w:t>
            </w:r>
            <w:r w:rsidR="004A1915" w:rsidRPr="00EB13DF">
              <w:rPr>
                <w:rFonts w:hint="eastAsia"/>
              </w:rPr>
              <w:t>□</w:t>
            </w:r>
            <w:r w:rsidR="004A1915">
              <w:rPr>
                <w:rFonts w:hint="eastAsia"/>
              </w:rPr>
              <w:t xml:space="preserve">生物起源　</w:t>
            </w:r>
          </w:p>
          <w:p w14:paraId="641019FD" w14:textId="106AEBC8" w:rsidR="00273EB2" w:rsidRDefault="00273EB2" w:rsidP="00323A3A">
            <w:pPr>
              <w:spacing w:beforeLines="20" w:before="72" w:afterLines="20" w:after="72"/>
            </w:pPr>
            <w:r>
              <w:t>是</w:t>
            </w:r>
            <w:r w:rsidR="004A1915">
              <w:rPr>
                <w:rFonts w:hint="eastAsia"/>
              </w:rPr>
              <w:t>【</w:t>
            </w:r>
            <w:r w:rsidR="004A1915" w:rsidRPr="004A1915">
              <w:rPr>
                <w:rFonts w:hint="eastAsia"/>
                <w:color w:val="FF0000"/>
              </w:rPr>
              <w:t xml:space="preserve">　　</w:t>
            </w:r>
            <w:r w:rsidRPr="004A1915">
              <w:rPr>
                <w:color w:val="FF0000"/>
              </w:rPr>
              <w:t>司馬遷《史記》</w:t>
            </w:r>
            <w:r w:rsidR="004A1915" w:rsidRPr="004A1915">
              <w:rPr>
                <w:rFonts w:hint="eastAsia"/>
                <w:color w:val="FF0000"/>
              </w:rPr>
              <w:t xml:space="preserve">　　</w:t>
            </w:r>
            <w:r w:rsidR="004A1915">
              <w:rPr>
                <w:rFonts w:hint="eastAsia"/>
              </w:rPr>
              <w:t>】</w:t>
            </w:r>
            <w:r>
              <w:t>的重要史料來源。</w:t>
            </w:r>
          </w:p>
          <w:p w14:paraId="25CF281C" w14:textId="4CA632CD" w:rsidR="00273EB2" w:rsidRDefault="004A1915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rFonts w:hint="eastAsia"/>
              </w:rPr>
              <w:t>同時須注意的是</w:t>
            </w:r>
            <w:r w:rsidR="00273EB2">
              <w:t>史事並非全然真實可靠。</w:t>
            </w:r>
            <w:r>
              <w:rPr>
                <w:rFonts w:hint="eastAsia"/>
              </w:rPr>
              <w:t xml:space="preserve">【　</w:t>
            </w:r>
            <w:r w:rsidR="00273EB2" w:rsidRPr="004A1915">
              <w:rPr>
                <w:color w:val="FF0000"/>
              </w:rPr>
              <w:t>魯迅</w:t>
            </w:r>
            <w:r>
              <w:rPr>
                <w:rFonts w:hint="eastAsia"/>
              </w:rPr>
              <w:t xml:space="preserve">　】</w:t>
            </w:r>
            <w:r w:rsidR="00273EB2">
              <w:t>指出戰國談士為求危言聳聽或美辭動聽，存在誇大、裝腔</w:t>
            </w:r>
            <w:r w:rsidR="004B2EDC" w:rsidRPr="006E247F">
              <w:rPr>
                <w:rFonts w:hint="eastAsia"/>
              </w:rPr>
              <w:t>或</w:t>
            </w:r>
            <w:r w:rsidR="00273EB2">
              <w:t>撒謊的現象。</w:t>
            </w:r>
          </w:p>
        </w:tc>
      </w:tr>
      <w:tr w:rsidR="00273EB2" w14:paraId="1F6E08DF" w14:textId="77777777" w:rsidTr="00273EB2">
        <w:tc>
          <w:tcPr>
            <w:tcW w:w="9634" w:type="dxa"/>
          </w:tcPr>
          <w:p w14:paraId="02C511AA" w14:textId="77777777" w:rsidR="004A1915" w:rsidRPr="00323A3A" w:rsidRDefault="00273EB2" w:rsidP="00656B60">
            <w:pPr>
              <w:spacing w:beforeLines="20" w:before="72" w:afterLines="20" w:after="72"/>
              <w:jc w:val="both"/>
              <w:rPr>
                <w:b/>
              </w:rPr>
            </w:pPr>
            <w:r w:rsidRPr="00323A3A">
              <w:rPr>
                <w:b/>
              </w:rPr>
              <w:t>文學價值：</w:t>
            </w:r>
          </w:p>
          <w:p w14:paraId="48708368" w14:textId="4629BBF4" w:rsidR="00273EB2" w:rsidRDefault="004A1915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rFonts w:hint="eastAsia"/>
              </w:rPr>
              <w:t>《戰國策》</w:t>
            </w:r>
            <w:r w:rsidR="00273EB2">
              <w:t>體現了辯麗橫肆、鋪張揚厲的</w:t>
            </w:r>
            <w:r>
              <w:rPr>
                <w:rFonts w:hint="eastAsia"/>
              </w:rPr>
              <w:t xml:space="preserve">【　</w:t>
            </w:r>
            <w:r w:rsidR="00273EB2" w:rsidRPr="004A1915">
              <w:rPr>
                <w:color w:val="FF0000"/>
              </w:rPr>
              <w:t>語言藝術</w:t>
            </w:r>
            <w:r>
              <w:rPr>
                <w:rFonts w:hint="eastAsia"/>
              </w:rPr>
              <w:t xml:space="preserve">　】</w:t>
            </w:r>
            <w:r w:rsidR="00273EB2">
              <w:t>，並擅長</w:t>
            </w:r>
            <w:r>
              <w:rPr>
                <w:rFonts w:hint="eastAsia"/>
              </w:rPr>
              <w:t xml:space="preserve">【　</w:t>
            </w:r>
            <w:r w:rsidR="00273EB2" w:rsidRPr="004A1915">
              <w:rPr>
                <w:color w:val="FF0000"/>
              </w:rPr>
              <w:t>人物形象</w:t>
            </w:r>
            <w:r>
              <w:rPr>
                <w:rFonts w:hint="eastAsia"/>
              </w:rPr>
              <w:t xml:space="preserve">　】</w:t>
            </w:r>
            <w:r w:rsidR="00273EB2">
              <w:t>的刻畫</w:t>
            </w:r>
            <w:r w:rsidR="00B04D69">
              <w:rPr>
                <w:rFonts w:hint="eastAsia"/>
              </w:rPr>
              <w:t>與</w:t>
            </w:r>
            <w:r w:rsidR="00B04D69">
              <w:t>戰爭</w:t>
            </w:r>
            <w:r w:rsidR="00273EB2">
              <w:t>場面的</w:t>
            </w:r>
            <w:r w:rsidR="00273EB2" w:rsidRPr="006E247F">
              <w:t>描寫</w:t>
            </w:r>
            <w:r w:rsidR="004B2EDC" w:rsidRPr="006E247F">
              <w:rPr>
                <w:rFonts w:hint="eastAsia"/>
              </w:rPr>
              <w:t>。</w:t>
            </w:r>
          </w:p>
        </w:tc>
      </w:tr>
      <w:tr w:rsidR="00273EB2" w14:paraId="5F58A3E6" w14:textId="77777777" w:rsidTr="00840F20">
        <w:trPr>
          <w:trHeight w:val="3322"/>
        </w:trPr>
        <w:tc>
          <w:tcPr>
            <w:tcW w:w="9634" w:type="dxa"/>
          </w:tcPr>
          <w:p w14:paraId="25A6622F" w14:textId="066688D9" w:rsidR="00273EB2" w:rsidRDefault="00273EB2" w:rsidP="00656B60">
            <w:pPr>
              <w:spacing w:beforeLines="20" w:before="72" w:afterLines="20" w:after="72"/>
              <w:jc w:val="both"/>
            </w:pPr>
            <w:r w:rsidRPr="00323A3A">
              <w:rPr>
                <w:b/>
                <w:bCs/>
              </w:rPr>
              <w:t>策士人物評價</w:t>
            </w:r>
            <w:r w:rsidRPr="00323A3A">
              <w:rPr>
                <w:rFonts w:hint="eastAsia"/>
                <w:b/>
                <w:bCs/>
              </w:rPr>
              <w:t>：</w:t>
            </w:r>
            <w:r>
              <w:t>記載大量智謀，展現策士揣摩心理、變幻莫測的談話藝術，</w:t>
            </w:r>
            <w:r w:rsidRPr="006E247F">
              <w:t>以及</w:t>
            </w:r>
            <w:r w:rsidR="004B2EDC" w:rsidRPr="006E247F">
              <w:t>思維</w:t>
            </w:r>
            <w:r w:rsidRPr="006E247F">
              <w:t>敏捷</w:t>
            </w:r>
            <w:r w:rsidR="004B2EDC" w:rsidRPr="006E247F">
              <w:rPr>
                <w:rFonts w:hint="eastAsia"/>
              </w:rPr>
              <w:t>的</w:t>
            </w:r>
            <w:r w:rsidRPr="006E247F">
              <w:t>應變能力</w:t>
            </w:r>
            <w:r>
              <w:t>。只求容易說服國君，圖謀眼前</w:t>
            </w:r>
            <w:r w:rsidR="00265A3B">
              <w:rPr>
                <w:rFonts w:hint="eastAsia"/>
              </w:rPr>
              <w:t xml:space="preserve">【　</w:t>
            </w:r>
            <w:r w:rsidRPr="00265A3B">
              <w:rPr>
                <w:color w:val="FF0000"/>
              </w:rPr>
              <w:t>利益</w:t>
            </w:r>
            <w:r w:rsidR="00265A3B">
              <w:rPr>
                <w:rFonts w:hint="eastAsia"/>
              </w:rPr>
              <w:t xml:space="preserve">　】</w:t>
            </w:r>
            <w:r w:rsidR="00265A3B">
              <w:t>。</w:t>
            </w:r>
          </w:p>
          <w:p w14:paraId="283E7714" w14:textId="04FAAEB1" w:rsidR="008B7E33" w:rsidRDefault="00A86063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D2AB064" wp14:editId="77B00248">
                      <wp:simplePos x="0" y="0"/>
                      <wp:positionH relativeFrom="margin">
                        <wp:posOffset>46355</wp:posOffset>
                      </wp:positionH>
                      <wp:positionV relativeFrom="paragraph">
                        <wp:posOffset>112078</wp:posOffset>
                      </wp:positionV>
                      <wp:extent cx="5972175" cy="1428750"/>
                      <wp:effectExtent l="0" t="152400" r="28575" b="19050"/>
                      <wp:wrapNone/>
                      <wp:docPr id="16" name="語音泡泡: 圓角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2175" cy="1428750"/>
                              </a:xfrm>
                              <a:prstGeom prst="wedgeRoundRectCallout">
                                <a:avLst>
                                  <a:gd name="adj1" fmla="val 7924"/>
                                  <a:gd name="adj2" fmla="val -60660"/>
                                  <a:gd name="adj3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14:paraId="21FBB79A" w14:textId="77777777" w:rsidR="0052590D" w:rsidRPr="00905159" w:rsidRDefault="0052590D" w:rsidP="00840F20">
                                  <w:pPr>
                                    <w:snapToGrid w:val="0"/>
                                    <w:spacing w:line="28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想一想：</w:t>
                                  </w:r>
                                </w:p>
                                <w:p w14:paraId="2741B632" w14:textId="6CA00C8C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曾鞏批評遊士的計謀往往「有利焉，而不勝其害也」</w:t>
                                  </w:r>
                                  <w:r w:rsidRPr="001936B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，關於此句話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詮釋</w:t>
                                  </w:r>
                                  <w:r w:rsidRPr="001936B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正確的是：</w:t>
                                  </w:r>
                                </w:p>
                                <w:p w14:paraId="530E4EF8" w14:textId="576D04BF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遊士的</w:t>
                                  </w:r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畫</w:t>
                                  </w:r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謀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策多出自個人私欲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對國家未來</w:t>
                                  </w:r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沒有益處</w:t>
                                  </w:r>
                                </w:p>
                                <w:p w14:paraId="3DFC8236" w14:textId="1BF949EE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人才謀畫雖然有利於國家，但無法改變天災造成的損害</w:t>
                                  </w:r>
                                </w:p>
                                <w:p w14:paraId="0B95D981" w14:textId="1BA42FED" w:rsidR="0052590D" w:rsidRDefault="0052590D" w:rsidP="00F87098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為了長遠利益，計謀即使有些損失也是必須承擔的風險</w:t>
                                  </w:r>
                                </w:p>
                                <w:p w14:paraId="6A153441" w14:textId="4A8280D9" w:rsidR="0052590D" w:rsidRPr="00F06E43" w:rsidRDefault="0052590D" w:rsidP="00F87098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D662F">
                                    <w:rPr>
                                      <w:rFonts w:hint="eastAsia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計謀可以帶來表面好處，但無法抵銷</w:t>
                                  </w:r>
                                  <w:r w:rsidRPr="00F06E43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補償其帶來的損失</w:t>
                                  </w:r>
                                </w:p>
                                <w:p w14:paraId="3082335B" w14:textId="0383BC69" w:rsidR="0052590D" w:rsidRPr="00C8020E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</w:p>
                                <w:p w14:paraId="08AD299B" w14:textId="77777777" w:rsidR="0052590D" w:rsidRPr="001936B1" w:rsidRDefault="0052590D" w:rsidP="008B7E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2AB06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6" o:spid="_x0000_s1027" type="#_x0000_t62" style="position:absolute;left:0;text-align:left;margin-left:3.65pt;margin-top:8.85pt;width:470.25pt;height:112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" adj="12512,-2303" filled="f" strokecolor="#5b9bd5 [3208]">
                      <v:stroke joinstyle="round"/>
                      <v:textbox>
                        <w:txbxContent>
                          <w:p w14:paraId="21FBB79A" w14:textId="77777777" w:rsidR="0052590D" w:rsidRPr="00905159" w:rsidRDefault="0052590D" w:rsidP="00840F20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想一想：</w:t>
                            </w:r>
                          </w:p>
                          <w:p w14:paraId="2741B632" w14:textId="6CA00C8C" w:rsidR="0052590D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曾鞏批評遊士的計謀往往「有利焉，而不勝其害也」</w:t>
                            </w:r>
                            <w:r w:rsidRPr="001936B1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，關於此句話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詮釋</w:t>
                            </w:r>
                            <w:r w:rsidRPr="001936B1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正確的是：</w:t>
                            </w:r>
                          </w:p>
                          <w:p w14:paraId="530E4EF8" w14:textId="576D04BF" w:rsidR="0052590D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遊士的</w:t>
                            </w:r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畫</w:t>
                            </w:r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策多出自個人私欲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對國家未來</w:t>
                            </w:r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沒有益處</w:t>
                            </w:r>
                          </w:p>
                          <w:p w14:paraId="3DFC8236" w14:textId="1BF949EE" w:rsidR="0052590D" w:rsidRDefault="0052590D" w:rsidP="001936B1">
                            <w:pPr>
                              <w:spacing w:line="320" w:lineRule="exact"/>
                              <w:jc w:val="both"/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人才謀畫雖然有利於國家，但無法改變天災造成的損害</w:t>
                            </w:r>
                          </w:p>
                          <w:p w14:paraId="0B95D981" w14:textId="1BA42FED" w:rsidR="0052590D" w:rsidRDefault="0052590D" w:rsidP="00F87098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為了長遠利益，計謀即使有些損失也是必須承擔的風險</w:t>
                            </w:r>
                          </w:p>
                          <w:p w14:paraId="6A153441" w14:textId="4A8280D9" w:rsidR="0052590D" w:rsidRPr="00F06E43" w:rsidRDefault="0052590D" w:rsidP="00F87098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D662F">
                              <w:rPr>
                                <w:rFonts w:hint="eastAsia"/>
                              </w:rPr>
                              <w:t>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計謀可以帶來表面好處，但無法抵銷</w:t>
                            </w:r>
                            <w:r w:rsidRPr="00F06E43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補償其帶來的損失</w:t>
                            </w:r>
                          </w:p>
                          <w:p w14:paraId="3082335B" w14:textId="0383BC69" w:rsidR="0052590D" w:rsidRPr="00C8020E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08AD299B" w14:textId="77777777" w:rsidR="0052590D" w:rsidRPr="001936B1" w:rsidRDefault="0052590D" w:rsidP="008B7E3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2342BB0" w14:textId="0B9813FA" w:rsidR="008B7E33" w:rsidRDefault="008B7E33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7FE89838" w14:textId="64430CCC" w:rsidR="00A937DE" w:rsidRDefault="00840F20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01380162" wp14:editId="3E6CA434">
                  <wp:simplePos x="0" y="0"/>
                  <wp:positionH relativeFrom="column">
                    <wp:posOffset>4553902</wp:posOffset>
                  </wp:positionH>
                  <wp:positionV relativeFrom="paragraph">
                    <wp:posOffset>60008</wp:posOffset>
                  </wp:positionV>
                  <wp:extent cx="975360" cy="975360"/>
                  <wp:effectExtent l="0" t="0" r="0" b="0"/>
                  <wp:wrapSquare wrapText="bothSides"/>
                  <wp:docPr id="17" name="圖片 17" descr="可愛的孩子思考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可愛的孩子思考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889" b="90000" l="10000" r="90000">
                                        <a14:foregroundMark x1="66667" y1="13889" x2="64167" y2="16111"/>
                                        <a14:foregroundMark x1="60556" y1="10556" x2="56667" y2="11389"/>
                                        <a14:foregroundMark x1="62500" y1="8889" x2="75278" y2="15000"/>
                                        <a14:foregroundMark x1="75278" y1="15000" x2="59444" y2="19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7E344" w14:textId="76198193" w:rsidR="00A937DE" w:rsidRDefault="00A937DE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1943F69D" w14:textId="1031E676" w:rsidR="00A937DE" w:rsidRDefault="00A937DE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</w:tc>
      </w:tr>
    </w:tbl>
    <w:p w14:paraId="0DE15B8E" w14:textId="6C0484DD" w:rsidR="00422A69" w:rsidRDefault="008439D3" w:rsidP="00AD1DFE">
      <w:pPr>
        <w:spacing w:beforeLines="50" w:before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三、</w:t>
      </w:r>
      <w:r w:rsidR="00620112">
        <w:rPr>
          <w:rFonts w:ascii="微軟正黑體" w:eastAsia="微軟正黑體" w:hAnsi="微軟正黑體" w:hint="eastAsia"/>
          <w:b/>
          <w:sz w:val="28"/>
          <w:szCs w:val="28"/>
        </w:rPr>
        <w:t>文章內容</w:t>
      </w:r>
      <w:r w:rsidR="008057A4">
        <w:rPr>
          <w:rFonts w:ascii="微軟正黑體" w:eastAsia="微軟正黑體" w:hAnsi="微軟正黑體" w:hint="eastAsia"/>
          <w:b/>
          <w:sz w:val="28"/>
          <w:szCs w:val="28"/>
        </w:rPr>
        <w:t>閱讀</w:t>
      </w:r>
    </w:p>
    <w:p w14:paraId="369A6896" w14:textId="77777777" w:rsidR="00886B27" w:rsidRDefault="008439D3" w:rsidP="00840F20">
      <w:pPr>
        <w:snapToGrid w:val="0"/>
        <w:jc w:val="both"/>
        <w:rPr>
          <w:b/>
          <w:color w:val="000000"/>
        </w:rPr>
      </w:pPr>
      <w:r w:rsidRPr="0008399B">
        <w:rPr>
          <w:rFonts w:hint="eastAsia"/>
          <w:b/>
          <w:color w:val="000000"/>
        </w:rPr>
        <w:t>（</w:t>
      </w:r>
      <w:r w:rsidR="00422A69" w:rsidRPr="0008399B">
        <w:rPr>
          <w:rFonts w:hint="eastAsia"/>
          <w:b/>
          <w:color w:val="000000"/>
        </w:rPr>
        <w:t>一</w:t>
      </w:r>
      <w:r w:rsidRPr="0008399B">
        <w:rPr>
          <w:rFonts w:hint="eastAsia"/>
          <w:b/>
          <w:color w:val="000000"/>
        </w:rPr>
        <w:t>）</w:t>
      </w:r>
      <w:r w:rsidR="00886B27">
        <w:rPr>
          <w:rFonts w:hint="eastAsia"/>
          <w:b/>
          <w:color w:val="000000"/>
        </w:rPr>
        <w:t>文章段落分析</w:t>
      </w:r>
    </w:p>
    <w:p w14:paraId="2CA40C75" w14:textId="5D109E21" w:rsidR="00886B27" w:rsidRPr="00323A3A" w:rsidRDefault="00886B27" w:rsidP="00323A3A">
      <w:pPr>
        <w:spacing w:beforeLines="50" w:before="180" w:afterLines="50" w:after="180"/>
        <w:jc w:val="both"/>
        <w:rPr>
          <w:b/>
          <w:bCs/>
        </w:rPr>
      </w:pPr>
      <w:r w:rsidRPr="00323A3A">
        <w:rPr>
          <w:rFonts w:hint="eastAsia"/>
          <w:b/>
          <w:bCs/>
        </w:rPr>
        <w:t>第一段：</w:t>
      </w:r>
      <w:r w:rsidR="00743B0F" w:rsidRPr="00323A3A">
        <w:rPr>
          <w:rFonts w:hint="eastAsia"/>
          <w:b/>
          <w:bCs/>
        </w:rPr>
        <w:t>鄒忌之美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86B27" w:rsidRPr="0084135A" w14:paraId="48D7C03A" w14:textId="77777777" w:rsidTr="00E55972">
        <w:tc>
          <w:tcPr>
            <w:tcW w:w="9628" w:type="dxa"/>
            <w:shd w:val="clear" w:color="auto" w:fill="E7E6E6" w:themeFill="background2"/>
          </w:tcPr>
          <w:p w14:paraId="5F75E4CF" w14:textId="1FAB9660" w:rsidR="00886B27" w:rsidRPr="0084135A" w:rsidRDefault="00886B27" w:rsidP="0084135A">
            <w:r w:rsidRPr="0084135A">
              <w:rPr>
                <w:rFonts w:hint="eastAsia"/>
              </w:rPr>
              <w:t>第一段原文</w:t>
            </w:r>
          </w:p>
        </w:tc>
      </w:tr>
      <w:tr w:rsidR="00886B27" w14:paraId="6CC4FE99" w14:textId="77777777" w:rsidTr="00886B27">
        <w:tc>
          <w:tcPr>
            <w:tcW w:w="9628" w:type="dxa"/>
          </w:tcPr>
          <w:p w14:paraId="1C5BB88F" w14:textId="3EA61489" w:rsidR="00075E7F" w:rsidRDefault="00886B27" w:rsidP="00DE22F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鄒忌脩八尺有餘，而形貌昳麗</w: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416D7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1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。朝服衣冠，窺鏡</w: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2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，謂其妻曰：「我孰與城北徐公美？」其妻曰：「君美甚，徐公何能及君也！」城北徐公，齊國之美麗者也。忌不自信，而復問其妾曰：「吾孰與徐公美？」妾曰：「徐公何能及君也！」旦日，客從外來，與坐談，問之客曰：「吾與徐公孰美？」客曰：「徐公不若君之美也。」</w:t>
            </w:r>
          </w:p>
          <w:p w14:paraId="5F7A2AB3" w14:textId="7030D38D" w:rsidR="00075E7F" w:rsidRPr="00BD5490" w:rsidRDefault="00075E7F" w:rsidP="004C7E3B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lastRenderedPageBreak/>
              <w:t>注</w:t>
            </w:r>
            <w:r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1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075E7F">
              <w:rPr>
                <w:color w:val="343A40"/>
                <w:sz w:val="20"/>
                <w:shd w:val="clear" w:color="auto" w:fill="FFFFFF"/>
              </w:rPr>
              <w:t>昳麗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：</w:t>
            </w:r>
            <w:r w:rsidRPr="00075E7F">
              <w:rPr>
                <w:color w:val="343A40"/>
                <w:sz w:val="20"/>
                <w:shd w:val="clear" w:color="auto" w:fill="FFFFFF"/>
              </w:rPr>
              <w:t>神采煥發，容貌美麗。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2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075E7F">
              <w:rPr>
                <w:color w:val="343A40"/>
                <w:sz w:val="20"/>
                <w:shd w:val="clear" w:color="auto" w:fill="FFFFFF"/>
              </w:rPr>
              <w:t>窺鏡：照鏡子。窺：本義偷看，引申為照、看，</w:t>
            </w:r>
          </w:p>
        </w:tc>
      </w:tr>
      <w:tr w:rsidR="00886B27" w14:paraId="5D3D4E7B" w14:textId="77777777" w:rsidTr="003252D2">
        <w:trPr>
          <w:trHeight w:val="1641"/>
        </w:trPr>
        <w:tc>
          <w:tcPr>
            <w:tcW w:w="9628" w:type="dxa"/>
          </w:tcPr>
          <w:p w14:paraId="59EECDD3" w14:textId="0F24CE50" w:rsidR="00886B27" w:rsidRDefault="00886B27" w:rsidP="00886B2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lastRenderedPageBreak/>
              <w:t>翻譯：</w:t>
            </w:r>
          </w:p>
          <w:p w14:paraId="17F6418C" w14:textId="1187B52F" w:rsidR="00886B27" w:rsidRPr="00886B27" w:rsidRDefault="00886B27" w:rsidP="003252D2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鄒忌身高八尺多，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體型容貌俊朗美麗</w:t>
            </w:r>
            <w:r w:rsidRPr="00D32CB6">
              <w:rPr>
                <w:color w:val="343A40"/>
                <w:sz w:val="20"/>
                <w:shd w:val="clear" w:color="auto" w:fill="FFFFFF"/>
              </w:rPr>
              <w:t>。有一天早上，他穿好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衣服</w:t>
            </w:r>
            <w:r w:rsidRPr="00D32CB6">
              <w:rPr>
                <w:color w:val="343A40"/>
                <w:sz w:val="20"/>
                <w:shd w:val="clear" w:color="auto" w:fill="FFFFFF"/>
              </w:rPr>
              <w:t>整頓衣冠，照着鏡子，問妻子說：「我與城北的徐公相比，誰比較英俊？」 妻子回答：「您俊美極了，徐公怎能比得上您呢！」這位城北徐公，是齊國出了名的美男子。 鄒忌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不信自己能超過徐公</w:t>
            </w:r>
            <w:r w:rsidRPr="00D32CB6">
              <w:rPr>
                <w:color w:val="343A40"/>
                <w:sz w:val="20"/>
                <w:shd w:val="clear" w:color="auto" w:fill="FFFFFF"/>
              </w:rPr>
              <w:t>，又去問他的妾：「我和徐公比，誰更俊美？」 妾也說：「徐公哪能比得上您呢！」第二天，一位客人從外面來拜訪鄒忌，鄒忌和他閒聊，也問他：「你覺得我和徐公誰比較英俊？」 客人說：「徐公的容貌比不上您。」</w:t>
            </w:r>
          </w:p>
        </w:tc>
      </w:tr>
    </w:tbl>
    <w:p w14:paraId="67D3F3B0" w14:textId="77777777" w:rsidR="00886B27" w:rsidRPr="00492738" w:rsidRDefault="00886B27" w:rsidP="00323A3A">
      <w:pPr>
        <w:spacing w:beforeLines="50" w:before="180"/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1.</w:t>
      </w:r>
      <w:r w:rsidRPr="00492738">
        <w:rPr>
          <w:rFonts w:ascii="Times New Roman" w:hAnsi="Times New Roman" w:cs="Times New Roman"/>
          <w:color w:val="000000"/>
        </w:rPr>
        <w:t>關於鄒忌的外貌，形容最適當的成語應為：</w:t>
      </w:r>
    </w:p>
    <w:p w14:paraId="135EED6E" w14:textId="77777777" w:rsidR="00724B19" w:rsidRDefault="000B6EF0" w:rsidP="00886B27">
      <w:pPr>
        <w:jc w:val="both"/>
        <w:rPr>
          <w:rFonts w:ascii="Times New Roman" w:hAnsi="Times New Roman" w:cs="Times New Roman"/>
          <w:color w:val="FF0000"/>
          <w:kern w:val="2"/>
          <w:sz w:val="20"/>
          <w:szCs w:val="22"/>
        </w:rPr>
      </w:pPr>
      <w:r>
        <w:rPr>
          <w:rFonts w:ascii="Times New Roman" w:hAnsi="Times New Roman" w:hint="eastAsia"/>
          <w:bCs/>
          <w:color w:val="000000"/>
        </w:rPr>
        <w:t xml:space="preserve">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獐頭鼠目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E73AA2" w:rsidRPr="00E73AA2">
        <w:rPr>
          <w:rFonts w:ascii="Times New Roman" w:hAnsi="Times New Roman" w:cs="Times New Roman"/>
          <w:color w:val="FF0000"/>
          <w:kern w:val="2"/>
          <w:sz w:val="20"/>
          <w:szCs w:val="22"/>
        </w:rPr>
        <w:t>形容人相貌醜陋且神情狡詐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）</w:t>
      </w:r>
      <w:r>
        <w:rPr>
          <w:rFonts w:ascii="Times New Roman" w:hAnsi="Times New Roman" w:hint="eastAsia"/>
          <w:bCs/>
          <w:color w:val="000000"/>
        </w:rPr>
        <w:t xml:space="preserve">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E73AA2">
        <w:rPr>
          <w:rFonts w:ascii="Times New Roman" w:hAnsi="Times New Roman" w:hint="eastAsia"/>
          <w:bCs/>
          <w:color w:val="000000"/>
        </w:rPr>
        <w:t>國色天香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E73AA2" w:rsidRPr="00E73AA2">
        <w:rPr>
          <w:rFonts w:ascii="Times New Roman" w:hAnsi="Times New Roman" w:cs="Times New Roman"/>
          <w:color w:val="FF0000"/>
          <w:kern w:val="2"/>
          <w:sz w:val="20"/>
          <w:szCs w:val="22"/>
        </w:rPr>
        <w:t>形容容貌美麗、姿態曼妙的女子。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）　</w:t>
      </w:r>
    </w:p>
    <w:p w14:paraId="49388BDE" w14:textId="696BE8C0" w:rsidR="00886B27" w:rsidRDefault="00724B19" w:rsidP="00886B27">
      <w:pPr>
        <w:jc w:val="both"/>
        <w:rPr>
          <w:color w:val="000000"/>
        </w:rPr>
      </w:pPr>
      <w:r>
        <w:rPr>
          <w:rFonts w:ascii="Times New Roman" w:hAnsi="Times New Roman" w:hint="eastAsia"/>
          <w:bCs/>
          <w:color w:val="000000"/>
        </w:rPr>
        <w:t xml:space="preserve">　</w:t>
      </w:r>
      <w:r w:rsidR="000B6EF0" w:rsidRPr="000B6EF0">
        <w:rPr>
          <w:rFonts w:ascii="Times New Roman" w:hAnsi="Times New Roman" w:hint="eastAsia"/>
          <w:bCs/>
          <w:color w:val="000000"/>
        </w:rPr>
        <w:t>■</w:t>
      </w:r>
      <w:r w:rsidR="00E73AA2">
        <w:rPr>
          <w:rFonts w:ascii="Times New Roman" w:hAnsi="Times New Roman" w:hint="eastAsia"/>
          <w:bCs/>
          <w:color w:val="000000"/>
        </w:rPr>
        <w:t>玉樹臨風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E73AA2" w:rsidRPr="00E73AA2">
        <w:rPr>
          <w:rFonts w:ascii="Times New Roman" w:hAnsi="Times New Roman" w:cs="Times New Roman"/>
          <w:color w:val="FF0000"/>
          <w:kern w:val="2"/>
          <w:sz w:val="20"/>
          <w:szCs w:val="22"/>
        </w:rPr>
        <w:t>形容男子年少才貌出眾。</w:t>
      </w:r>
      <w:r w:rsidR="00E73AA2" w:rsidRPr="00E73AA2">
        <w:rPr>
          <w:rFonts w:ascii="Times New Roman" w:hAnsi="Times New Roman" w:cs="Times New Roman"/>
          <w:color w:val="FF0000"/>
          <w:kern w:val="2"/>
          <w:sz w:val="20"/>
          <w:szCs w:val="22"/>
        </w:rPr>
        <w:t> 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）　</w:t>
      </w:r>
      <w:r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　</w:t>
      </w:r>
      <w:r w:rsidR="000B6EF0" w:rsidRPr="000B6EF0">
        <w:rPr>
          <w:rFonts w:ascii="Times New Roman" w:hAnsi="Times New Roman" w:hint="eastAsia"/>
          <w:bCs/>
          <w:color w:val="000000"/>
        </w:rPr>
        <w:t>□</w:t>
      </w:r>
      <w:r w:rsidR="00E73AA2" w:rsidRPr="00E73AA2">
        <w:rPr>
          <w:rFonts w:ascii="Times New Roman" w:hAnsi="Times New Roman"/>
          <w:bCs/>
          <w:color w:val="000000"/>
        </w:rPr>
        <w:t>黃發鮐背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E73AA2" w:rsidRPr="00E73AA2">
        <w:rPr>
          <w:rFonts w:ascii="Times New Roman" w:hAnsi="Times New Roman" w:cs="Times New Roman"/>
          <w:color w:val="FF0000"/>
          <w:kern w:val="2"/>
          <w:sz w:val="20"/>
          <w:szCs w:val="22"/>
        </w:rPr>
        <w:t>形容長壽的老人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）</w:t>
      </w:r>
    </w:p>
    <w:p w14:paraId="4272CBF0" w14:textId="4B5E046C" w:rsidR="00886B27" w:rsidRPr="00492738" w:rsidRDefault="00886B27" w:rsidP="000732DF">
      <w:pPr>
        <w:spacing w:beforeLines="50" w:before="180"/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2.</w:t>
      </w:r>
      <w:r w:rsidRPr="00492738">
        <w:rPr>
          <w:rFonts w:ascii="Times New Roman" w:hAnsi="Times New Roman" w:cs="Times New Roman"/>
          <w:color w:val="000000"/>
        </w:rPr>
        <w:t>文中妻妾皆言「</w:t>
      </w:r>
      <w:r w:rsidRPr="00492738">
        <w:rPr>
          <w:rFonts w:ascii="Times New Roman" w:hAnsi="Times New Roman" w:cs="Times New Roman"/>
        </w:rPr>
        <w:t>徐公何能及君也</w:t>
      </w:r>
      <w:r w:rsidRPr="00492738">
        <w:rPr>
          <w:rFonts w:ascii="Times New Roman" w:hAnsi="Times New Roman" w:cs="Times New Roman"/>
          <w:color w:val="000000"/>
        </w:rPr>
        <w:t>」</w:t>
      </w:r>
      <w:r w:rsidR="001D3773">
        <w:rPr>
          <w:rFonts w:ascii="Times New Roman" w:hAnsi="Times New Roman" w:cs="Times New Roman" w:hint="eastAsia"/>
          <w:color w:val="000000"/>
        </w:rPr>
        <w:t>，</w:t>
      </w:r>
      <w:r w:rsidRPr="00492738">
        <w:rPr>
          <w:rFonts w:ascii="Times New Roman" w:hAnsi="Times New Roman" w:cs="Times New Roman"/>
          <w:color w:val="000000"/>
        </w:rPr>
        <w:t>此句意思應為：</w:t>
      </w:r>
    </w:p>
    <w:p w14:paraId="091AB964" w14:textId="128F6B75" w:rsidR="00743B0F" w:rsidRDefault="000B6EF0" w:rsidP="00601451">
      <w:pPr>
        <w:pStyle w:val="af5"/>
        <w:spacing w:afterLines="50" w:after="180"/>
        <w:ind w:leftChars="0" w:left="357"/>
        <w:jc w:val="both"/>
        <w:rPr>
          <w:b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886B27" w:rsidRPr="000B6EF0">
        <w:rPr>
          <w:rFonts w:ascii="Times New Roman" w:hAnsi="Times New Roman"/>
          <w:bCs/>
          <w:color w:val="000000"/>
        </w:rPr>
        <w:t>徐公</w:t>
      </w:r>
      <w:r>
        <w:rPr>
          <w:rFonts w:ascii="Times New Roman" w:hAnsi="Times New Roman" w:hint="eastAsia"/>
          <w:bCs/>
          <w:color w:val="000000"/>
        </w:rPr>
        <w:t xml:space="preserve">地位無人能敵　</w:t>
      </w:r>
      <w:r w:rsidRPr="000B6EF0">
        <w:rPr>
          <w:rFonts w:ascii="Times New Roman" w:hAnsi="Times New Roman" w:hint="eastAsia"/>
          <w:bCs/>
          <w:color w:val="000000"/>
        </w:rPr>
        <w:t>■</w:t>
      </w:r>
      <w:r w:rsidR="00886B27" w:rsidRPr="000B6EF0">
        <w:rPr>
          <w:rFonts w:ascii="Times New Roman" w:hAnsi="Times New Roman"/>
          <w:bCs/>
          <w:color w:val="000000"/>
        </w:rPr>
        <w:t>徐公哪裡比得上您</w:t>
      </w:r>
      <w:r>
        <w:rPr>
          <w:rFonts w:ascii="Times New Roman" w:hAnsi="Times New Roman" w:hint="eastAsia"/>
          <w:bCs/>
          <w:color w:val="000000"/>
        </w:rPr>
        <w:t xml:space="preserve">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886B27" w:rsidRPr="000B6EF0">
        <w:rPr>
          <w:rFonts w:ascii="Times New Roman" w:hAnsi="Times New Roman"/>
          <w:bCs/>
          <w:color w:val="000000"/>
        </w:rPr>
        <w:t>徐公</w:t>
      </w:r>
      <w:r>
        <w:rPr>
          <w:rFonts w:ascii="Times New Roman" w:hAnsi="Times New Roman" w:hint="eastAsia"/>
          <w:bCs/>
          <w:color w:val="000000"/>
        </w:rPr>
        <w:t xml:space="preserve">沒有治國才能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886B27" w:rsidRPr="000B6EF0">
        <w:rPr>
          <w:rFonts w:ascii="Times New Roman" w:hAnsi="Times New Roman"/>
          <w:bCs/>
          <w:color w:val="000000"/>
        </w:rPr>
        <w:t>徐公比您更美</w:t>
      </w:r>
    </w:p>
    <w:p w14:paraId="4B753DCC" w14:textId="212C0A90" w:rsidR="00743B0F" w:rsidRPr="00492738" w:rsidRDefault="00886B27" w:rsidP="00886B27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3.</w:t>
      </w:r>
      <w:r w:rsidR="00743B0F" w:rsidRPr="00492738">
        <w:rPr>
          <w:rFonts w:ascii="Times New Roman" w:hAnsi="Times New Roman" w:cs="Times New Roman"/>
          <w:color w:val="000000"/>
        </w:rPr>
        <w:t>閱讀第一段，完成下列表格</w:t>
      </w:r>
      <w:r w:rsidRPr="00492738">
        <w:rPr>
          <w:rFonts w:ascii="Times New Roman" w:hAnsi="Times New Roman" w:cs="Times New Roman"/>
          <w:color w:val="000000"/>
        </w:rPr>
        <w:t>：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305"/>
        <w:gridCol w:w="2595"/>
        <w:gridCol w:w="2667"/>
        <w:gridCol w:w="3051"/>
      </w:tblGrid>
      <w:tr w:rsidR="00743B0F" w14:paraId="242692FF" w14:textId="77777777" w:rsidTr="00FA41E9">
        <w:trPr>
          <w:trHeight w:val="397"/>
        </w:trPr>
        <w:tc>
          <w:tcPr>
            <w:tcW w:w="1307" w:type="dxa"/>
            <w:shd w:val="clear" w:color="auto" w:fill="D9E2F3" w:themeFill="accent1" w:themeFillTint="33"/>
            <w:vAlign w:val="center"/>
          </w:tcPr>
          <w:p w14:paraId="2B5EC986" w14:textId="6DE8ED00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時間</w:t>
            </w:r>
          </w:p>
        </w:tc>
        <w:tc>
          <w:tcPr>
            <w:tcW w:w="5267" w:type="dxa"/>
            <w:gridSpan w:val="2"/>
            <w:shd w:val="clear" w:color="auto" w:fill="D9E2F3" w:themeFill="accent1" w:themeFillTint="33"/>
            <w:vAlign w:val="center"/>
          </w:tcPr>
          <w:p w14:paraId="52AC9645" w14:textId="5E12984A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第一天</w:t>
            </w:r>
          </w:p>
        </w:tc>
        <w:tc>
          <w:tcPr>
            <w:tcW w:w="3054" w:type="dxa"/>
            <w:shd w:val="clear" w:color="auto" w:fill="D9E2F3" w:themeFill="accent1" w:themeFillTint="33"/>
            <w:vAlign w:val="center"/>
          </w:tcPr>
          <w:p w14:paraId="420DBD5E" w14:textId="09F81D6B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第二天</w:t>
            </w:r>
          </w:p>
        </w:tc>
      </w:tr>
      <w:tr w:rsidR="00743B0F" w14:paraId="48191726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56843AC6" w14:textId="4B79A380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詢問人物</w:t>
            </w:r>
          </w:p>
        </w:tc>
        <w:tc>
          <w:tcPr>
            <w:tcW w:w="2597" w:type="dxa"/>
            <w:vAlign w:val="center"/>
          </w:tcPr>
          <w:p w14:paraId="030190A0" w14:textId="07933002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EA6A57">
              <w:rPr>
                <w:rFonts w:ascii="Times New Roman" w:hAnsi="Times New Roman" w:hint="eastAsia"/>
                <w:bCs/>
                <w:color w:val="FF0000"/>
              </w:rPr>
              <w:t>妻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2670" w:type="dxa"/>
            <w:vAlign w:val="center"/>
          </w:tcPr>
          <w:p w14:paraId="0BDC2EEB" w14:textId="4BB136D6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EA6A57">
              <w:rPr>
                <w:rFonts w:ascii="Times New Roman" w:hAnsi="Times New Roman" w:hint="eastAsia"/>
                <w:bCs/>
                <w:color w:val="FF0000"/>
              </w:rPr>
              <w:t>妾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3054" w:type="dxa"/>
            <w:vAlign w:val="center"/>
          </w:tcPr>
          <w:p w14:paraId="1900A07A" w14:textId="3201AEAF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EA6A57">
              <w:rPr>
                <w:rFonts w:ascii="Times New Roman" w:hAnsi="Times New Roman" w:hint="eastAsia"/>
                <w:bCs/>
                <w:color w:val="FF0000"/>
              </w:rPr>
              <w:t>客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</w:tr>
      <w:tr w:rsidR="002207DC" w14:paraId="31EB2AD1" w14:textId="77777777" w:rsidTr="00840F20">
        <w:trPr>
          <w:trHeight w:val="804"/>
        </w:trPr>
        <w:tc>
          <w:tcPr>
            <w:tcW w:w="1307" w:type="dxa"/>
            <w:vAlign w:val="center"/>
          </w:tcPr>
          <w:p w14:paraId="76B3A82C" w14:textId="57054FC6" w:rsidR="002207DC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回應語句</w:t>
            </w:r>
          </w:p>
        </w:tc>
        <w:tc>
          <w:tcPr>
            <w:tcW w:w="2597" w:type="dxa"/>
          </w:tcPr>
          <w:p w14:paraId="65478A28" w14:textId="138BEC3B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【　</w:t>
            </w:r>
            <w:r w:rsidR="002207DC" w:rsidRPr="00EA6A57">
              <w:rPr>
                <w:rFonts w:ascii="Times New Roman" w:hAnsi="Times New Roman"/>
                <w:bCs/>
                <w:color w:val="FF0000"/>
              </w:rPr>
              <w:t>君美甚，徐公何能及君也！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】</w:t>
            </w:r>
          </w:p>
        </w:tc>
        <w:tc>
          <w:tcPr>
            <w:tcW w:w="2670" w:type="dxa"/>
          </w:tcPr>
          <w:p w14:paraId="048C0936" w14:textId="79F24A81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【　</w:t>
            </w:r>
            <w:r w:rsidR="002207DC" w:rsidRPr="00EA6A57">
              <w:rPr>
                <w:rFonts w:ascii="Times New Roman" w:hAnsi="Times New Roman"/>
                <w:bCs/>
                <w:color w:val="FF0000"/>
              </w:rPr>
              <w:t>徐公何能及君也！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】</w:t>
            </w:r>
          </w:p>
        </w:tc>
        <w:tc>
          <w:tcPr>
            <w:tcW w:w="3054" w:type="dxa"/>
          </w:tcPr>
          <w:p w14:paraId="0B4A0695" w14:textId="5F21241B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【　</w:t>
            </w:r>
            <w:r w:rsidR="002207DC" w:rsidRPr="00EA6A57">
              <w:rPr>
                <w:rFonts w:ascii="Times New Roman" w:hAnsi="Times New Roman"/>
                <w:bCs/>
                <w:color w:val="FF0000"/>
              </w:rPr>
              <w:t>徐公不若君之美也。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】</w:t>
            </w:r>
          </w:p>
        </w:tc>
      </w:tr>
      <w:tr w:rsidR="002207DC" w14:paraId="7DB0F186" w14:textId="77777777" w:rsidTr="00840F20">
        <w:trPr>
          <w:trHeight w:val="689"/>
        </w:trPr>
        <w:tc>
          <w:tcPr>
            <w:tcW w:w="1307" w:type="dxa"/>
            <w:vAlign w:val="center"/>
          </w:tcPr>
          <w:p w14:paraId="4CBB5EE1" w14:textId="6B235514" w:rsidR="002207DC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回應語氣</w:t>
            </w:r>
          </w:p>
        </w:tc>
        <w:tc>
          <w:tcPr>
            <w:tcW w:w="2597" w:type="dxa"/>
            <w:vAlign w:val="center"/>
          </w:tcPr>
          <w:p w14:paraId="4B33C36A" w14:textId="2EC882B4" w:rsidR="002207DC" w:rsidRDefault="00A7515D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由衷</w:t>
            </w:r>
            <w:r w:rsidR="002207DC">
              <w:rPr>
                <w:rFonts w:ascii="Times New Roman" w:hAnsi="Times New Roman" w:hint="eastAsia"/>
                <w:bCs/>
                <w:color w:val="000000"/>
              </w:rPr>
              <w:t>愛慕</w:t>
            </w:r>
          </w:p>
        </w:tc>
        <w:tc>
          <w:tcPr>
            <w:tcW w:w="2670" w:type="dxa"/>
            <w:vAlign w:val="center"/>
          </w:tcPr>
          <w:p w14:paraId="1BDCA602" w14:textId="4DC9BD2A" w:rsidR="002207DC" w:rsidRDefault="000732D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hint="eastAsia"/>
                <w:bCs/>
                <w:color w:val="000000"/>
              </w:rPr>
              <w:t>反詰誇大</w:t>
            </w:r>
          </w:p>
        </w:tc>
        <w:tc>
          <w:tcPr>
            <w:tcW w:w="3054" w:type="dxa"/>
            <w:vAlign w:val="center"/>
          </w:tcPr>
          <w:p w14:paraId="7AD94ECC" w14:textId="13A6F81F" w:rsidR="002207DC" w:rsidRDefault="00A7515D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【　</w:t>
            </w:r>
            <w:r w:rsidR="002207DC" w:rsidRPr="00EA6A57">
              <w:rPr>
                <w:rFonts w:ascii="Times New Roman" w:hAnsi="Times New Roman" w:hint="eastAsia"/>
                <w:bCs/>
                <w:color w:val="FF0000"/>
              </w:rPr>
              <w:t>奉承</w:t>
            </w:r>
            <w:r w:rsidRPr="00EA6A57">
              <w:rPr>
                <w:rFonts w:ascii="Times New Roman" w:hAnsi="Times New Roman" w:hint="eastAsia"/>
                <w:bCs/>
                <w:color w:val="FF0000"/>
              </w:rPr>
              <w:t>討好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】</w:t>
            </w:r>
          </w:p>
        </w:tc>
      </w:tr>
      <w:tr w:rsidR="00743B0F" w14:paraId="333D6820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7B833AE1" w14:textId="7F87B392" w:rsidR="00743B0F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論美結果</w:t>
            </w:r>
          </w:p>
        </w:tc>
        <w:tc>
          <w:tcPr>
            <w:tcW w:w="2597" w:type="dxa"/>
          </w:tcPr>
          <w:p w14:paraId="1B35401C" w14:textId="5A369FD0" w:rsidR="00724B19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5DA323A0" w14:textId="09519E5E" w:rsidR="00743B0F" w:rsidRPr="000B6EF0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  <w:tc>
          <w:tcPr>
            <w:tcW w:w="2670" w:type="dxa"/>
          </w:tcPr>
          <w:p w14:paraId="01E11656" w14:textId="16EF95E1" w:rsidR="00724B19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7476B136" w14:textId="63A31171" w:rsidR="00743B0F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  <w:tc>
          <w:tcPr>
            <w:tcW w:w="3054" w:type="dxa"/>
          </w:tcPr>
          <w:p w14:paraId="0EABE7DC" w14:textId="4A05C3D5" w:rsidR="00724B19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 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08795EFB" w14:textId="53340B8C" w:rsidR="00743B0F" w:rsidRDefault="00743B0F" w:rsidP="000732DF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</w:tr>
    </w:tbl>
    <w:p w14:paraId="3C8A38F7" w14:textId="6162A014" w:rsidR="00743B0F" w:rsidRDefault="00743B0F" w:rsidP="00886B27">
      <w:pPr>
        <w:jc w:val="both"/>
        <w:rPr>
          <w:rFonts w:ascii="Times New Roman" w:hAnsi="Times New Roman"/>
          <w:bCs/>
          <w:color w:val="000000"/>
        </w:rPr>
      </w:pPr>
    </w:p>
    <w:p w14:paraId="443D631D" w14:textId="63380C56" w:rsidR="00743B0F" w:rsidRPr="007876C5" w:rsidRDefault="00743B0F" w:rsidP="007876C5">
      <w:pPr>
        <w:spacing w:afterLines="50" w:after="180"/>
        <w:jc w:val="both"/>
        <w:rPr>
          <w:b/>
          <w:bCs/>
        </w:rPr>
      </w:pPr>
      <w:r w:rsidRPr="007876C5">
        <w:rPr>
          <w:rFonts w:hint="eastAsia"/>
          <w:b/>
          <w:bCs/>
        </w:rPr>
        <w:t>第二段：鄒忌</w:t>
      </w:r>
      <w:r w:rsidR="001D3773">
        <w:rPr>
          <w:rFonts w:hint="eastAsia"/>
          <w:b/>
          <w:bCs/>
        </w:rPr>
        <w:t>的</w:t>
      </w:r>
      <w:r w:rsidRPr="007876C5">
        <w:rPr>
          <w:rFonts w:hint="eastAsia"/>
          <w:b/>
          <w:bCs/>
        </w:rPr>
        <w:t>省思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3B0F" w14:paraId="3FA19A00" w14:textId="77777777" w:rsidTr="0084135A">
        <w:tc>
          <w:tcPr>
            <w:tcW w:w="9628" w:type="dxa"/>
            <w:shd w:val="clear" w:color="auto" w:fill="E7E6E6" w:themeFill="background2"/>
          </w:tcPr>
          <w:p w14:paraId="02101FD3" w14:textId="55A03886" w:rsidR="00743B0F" w:rsidRDefault="00743B0F" w:rsidP="0084135A">
            <w:r w:rsidRPr="0084135A">
              <w:rPr>
                <w:rFonts w:hint="eastAsia"/>
              </w:rPr>
              <w:t>第二段原文</w:t>
            </w:r>
          </w:p>
        </w:tc>
      </w:tr>
      <w:tr w:rsidR="00743B0F" w14:paraId="7F4BFAAD" w14:textId="77777777" w:rsidTr="00DE3167">
        <w:tc>
          <w:tcPr>
            <w:tcW w:w="9628" w:type="dxa"/>
          </w:tcPr>
          <w:p w14:paraId="561BC26D" w14:textId="7C588523" w:rsidR="00743B0F" w:rsidRDefault="00743B0F" w:rsidP="00DE22F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明日，徐公來，孰視</w: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3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之，自以為不如；窺鏡而自視，又弗如遠甚。暮寢而思之，曰：「吾妻之美我者，私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4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我也；妾之美我者，畏我也；客之美我者，欲有求於我也。」</w:t>
            </w:r>
          </w:p>
          <w:p w14:paraId="359DBC42" w14:textId="48AF73D9" w:rsidR="00075E7F" w:rsidRPr="00BD5490" w:rsidRDefault="00075E7F" w:rsidP="00DE3167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注</w:t>
            </w:r>
            <w:r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3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075E7F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t>孰視</w:t>
            </w:r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：仔細看</w:t>
            </w:r>
            <w:r w:rsid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 xml:space="preserve">　</w:t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="00D40DB4"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="00D40DB4"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4</w:instrText>
            </w:r>
            <w:r w:rsidR="00D40DB4"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="00D40DB4" w:rsidRP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私</w:t>
            </w:r>
            <w:r w:rsid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="00D40DB4" w:rsidRP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偏愛、偏袒</w:t>
            </w:r>
          </w:p>
        </w:tc>
      </w:tr>
      <w:tr w:rsidR="00743B0F" w14:paraId="251178CB" w14:textId="77777777" w:rsidTr="00DE3167">
        <w:tc>
          <w:tcPr>
            <w:tcW w:w="9628" w:type="dxa"/>
          </w:tcPr>
          <w:p w14:paraId="20DCC2B9" w14:textId="77777777" w:rsidR="00743B0F" w:rsidRDefault="00743B0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03606BBA" w14:textId="35CAD9F5" w:rsidR="00743B0F" w:rsidRPr="00886B27" w:rsidRDefault="00743B0F" w:rsidP="00743B0F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又過了一天，徐公本人到來。鄒忌仔細打量他，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自認為</w:t>
            </w:r>
            <w:r w:rsidRPr="00D32CB6">
              <w:rPr>
                <w:rFonts w:hint="eastAsia"/>
                <w:color w:val="343A40"/>
                <w:sz w:val="20"/>
                <w:shd w:val="clear" w:color="auto" w:fill="FFFFFF"/>
              </w:rPr>
              <w:t>不</w:t>
            </w:r>
            <w:r w:rsidRPr="00D32CB6">
              <w:rPr>
                <w:color w:val="343A40"/>
                <w:sz w:val="20"/>
                <w:shd w:val="clear" w:color="auto" w:fill="FFFFFF"/>
              </w:rPr>
              <w:t>如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徐公俊美</w:t>
            </w:r>
            <w:r w:rsidRPr="00D32CB6">
              <w:rPr>
                <w:color w:val="343A40"/>
                <w:sz w:val="20"/>
                <w:shd w:val="clear" w:color="auto" w:fill="FFFFFF"/>
              </w:rPr>
              <w:t>，再照照鏡子，更確信自己遠遠比不上徐公。 到了晚上，鄒忌躺在床上思索，說：「我的妻子說我俊美，是因為偏愛我；妾說我俊美，是因為害怕我；客人說我俊美，是因為有求於我。」</w:t>
            </w:r>
          </w:p>
        </w:tc>
      </w:tr>
    </w:tbl>
    <w:p w14:paraId="58D5298A" w14:textId="6DFC4EEE" w:rsidR="0084135A" w:rsidRPr="00492738" w:rsidRDefault="0084135A" w:rsidP="00323A3A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492738">
        <w:rPr>
          <w:rFonts w:ascii="Times New Roman" w:hAnsi="Times New Roman" w:cs="Times New Roman"/>
        </w:rPr>
        <w:t>請根據表格，分析鄒忌確認自己美醜的方法</w:t>
      </w:r>
      <w:r w:rsidR="00323A3A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92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83"/>
        <w:gridCol w:w="2693"/>
        <w:gridCol w:w="3402"/>
        <w:gridCol w:w="2126"/>
      </w:tblGrid>
      <w:tr w:rsidR="00C63839" w14:paraId="0CBC0A39" w14:textId="77777777" w:rsidTr="00AB5A3D">
        <w:tc>
          <w:tcPr>
            <w:tcW w:w="983" w:type="dxa"/>
            <w:shd w:val="clear" w:color="auto" w:fill="D9E2F3" w:themeFill="accent1" w:themeFillTint="33"/>
          </w:tcPr>
          <w:p w14:paraId="7B39F745" w14:textId="77777777" w:rsidR="00C63839" w:rsidRDefault="00C63839" w:rsidP="00C63839">
            <w:pPr>
              <w:jc w:val="both"/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45B7F478" w14:textId="2AD9D470" w:rsidR="00C63839" w:rsidRPr="000732DF" w:rsidRDefault="00C63839" w:rsidP="00C63839">
            <w:pPr>
              <w:jc w:val="center"/>
              <w:rPr>
                <w:b/>
                <w:bCs/>
              </w:rPr>
            </w:pPr>
            <w:r w:rsidRPr="000732DF">
              <w:rPr>
                <w:rFonts w:hint="eastAsia"/>
                <w:b/>
                <w:bCs/>
              </w:rPr>
              <w:t>關鍵字句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14:paraId="39BDCDB3" w14:textId="16F724CA" w:rsidR="00C63839" w:rsidRPr="000732DF" w:rsidRDefault="00C63839" w:rsidP="00C63839">
            <w:pPr>
              <w:jc w:val="center"/>
              <w:rPr>
                <w:b/>
                <w:bCs/>
              </w:rPr>
            </w:pPr>
            <w:r w:rsidRPr="000732DF">
              <w:rPr>
                <w:rFonts w:hint="eastAsia"/>
                <w:b/>
                <w:bCs/>
              </w:rPr>
              <w:t>驗證方法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7ED7015E" w14:textId="2009F390" w:rsidR="00C63839" w:rsidRPr="00601451" w:rsidRDefault="00C63839" w:rsidP="00C63839">
            <w:pPr>
              <w:jc w:val="center"/>
              <w:rPr>
                <w:b/>
                <w:bCs/>
              </w:rPr>
            </w:pPr>
            <w:r w:rsidRPr="00601451">
              <w:rPr>
                <w:rFonts w:hint="eastAsia"/>
                <w:b/>
                <w:bCs/>
              </w:rPr>
              <w:t>結果</w:t>
            </w:r>
          </w:p>
        </w:tc>
      </w:tr>
      <w:tr w:rsidR="00C63839" w14:paraId="1528EF87" w14:textId="77777777" w:rsidTr="00AB5A3D">
        <w:tc>
          <w:tcPr>
            <w:tcW w:w="983" w:type="dxa"/>
            <w:vAlign w:val="center"/>
          </w:tcPr>
          <w:p w14:paraId="24E0E940" w14:textId="4D85F38A" w:rsidR="00C63839" w:rsidRPr="00C63839" w:rsidRDefault="00C63839" w:rsidP="00C63839">
            <w:pPr>
              <w:jc w:val="center"/>
              <w:rPr>
                <w:b/>
                <w:bCs/>
              </w:rPr>
            </w:pPr>
            <w:r w:rsidRPr="00C63839">
              <w:rPr>
                <w:rFonts w:hint="eastAsia"/>
                <w:b/>
                <w:bCs/>
              </w:rPr>
              <w:t>步驟一</w:t>
            </w:r>
          </w:p>
        </w:tc>
        <w:tc>
          <w:tcPr>
            <w:tcW w:w="2693" w:type="dxa"/>
            <w:vAlign w:val="center"/>
          </w:tcPr>
          <w:p w14:paraId="5F89DF62" w14:textId="58484161" w:rsidR="00C63839" w:rsidRPr="00C63839" w:rsidRDefault="00C63839" w:rsidP="00C63839">
            <w:pPr>
              <w:jc w:val="center"/>
              <w:rPr>
                <w:b/>
              </w:rPr>
            </w:pPr>
            <w:r w:rsidRPr="00C63839">
              <w:rPr>
                <w:rFonts w:ascii="Times New Roman" w:hAnsi="Times New Roman"/>
                <w:b/>
                <w:color w:val="000000"/>
              </w:rPr>
              <w:t>孰視</w:t>
            </w:r>
            <w:r w:rsidRPr="00C63839">
              <w:rPr>
                <w:rFonts w:ascii="Times New Roman" w:hAnsi="Times New Roman" w:hint="eastAsia"/>
                <w:b/>
                <w:color w:val="000000"/>
              </w:rPr>
              <w:t>之</w:t>
            </w:r>
          </w:p>
        </w:tc>
        <w:tc>
          <w:tcPr>
            <w:tcW w:w="3402" w:type="dxa"/>
          </w:tcPr>
          <w:p w14:paraId="224B1A59" w14:textId="77777777" w:rsidR="00C63839" w:rsidRDefault="00C63839" w:rsidP="00C63839">
            <w:pPr>
              <w:jc w:val="both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定義「美」</w:t>
            </w:r>
          </w:p>
          <w:p w14:paraId="363E8E51" w14:textId="24CC7469" w:rsidR="00C63839" w:rsidRDefault="00C63839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>仔細觀察</w:t>
            </w:r>
          </w:p>
          <w:p w14:paraId="46E8B706" w14:textId="18E685EE" w:rsidR="00C63839" w:rsidRPr="0084135A" w:rsidRDefault="00C63839" w:rsidP="00C63839">
            <w:pPr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直覺判斷</w:t>
            </w:r>
          </w:p>
        </w:tc>
        <w:tc>
          <w:tcPr>
            <w:tcW w:w="2126" w:type="dxa"/>
            <w:vAlign w:val="center"/>
          </w:tcPr>
          <w:p w14:paraId="5F1D48E1" w14:textId="4DA419CF" w:rsidR="00C63839" w:rsidRDefault="00C63839" w:rsidP="000732DF">
            <w:pPr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勝過徐公</w:t>
            </w:r>
          </w:p>
          <w:p w14:paraId="5D8409B7" w14:textId="37816DAC" w:rsidR="00C63839" w:rsidRDefault="00C63839" w:rsidP="000732DF">
            <w:pPr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hint="eastAsia"/>
              </w:rPr>
              <w:t>不如徐公</w:t>
            </w:r>
          </w:p>
        </w:tc>
      </w:tr>
      <w:tr w:rsidR="00C63839" w14:paraId="66F19461" w14:textId="77777777" w:rsidTr="00AB5A3D">
        <w:tc>
          <w:tcPr>
            <w:tcW w:w="983" w:type="dxa"/>
            <w:vAlign w:val="center"/>
          </w:tcPr>
          <w:p w14:paraId="5E79CDF5" w14:textId="313A7CF1" w:rsidR="00C63839" w:rsidRPr="00C63839" w:rsidRDefault="00C63839" w:rsidP="00C63839">
            <w:pPr>
              <w:jc w:val="center"/>
              <w:rPr>
                <w:b/>
                <w:bCs/>
              </w:rPr>
            </w:pPr>
            <w:r w:rsidRPr="00C63839">
              <w:rPr>
                <w:rFonts w:hint="eastAsia"/>
                <w:b/>
                <w:bCs/>
              </w:rPr>
              <w:t>步驟二</w:t>
            </w:r>
          </w:p>
        </w:tc>
        <w:tc>
          <w:tcPr>
            <w:tcW w:w="2693" w:type="dxa"/>
            <w:vAlign w:val="center"/>
          </w:tcPr>
          <w:p w14:paraId="4B15ECCC" w14:textId="2E751988" w:rsidR="00C63839" w:rsidRPr="00C63839" w:rsidRDefault="00C63839" w:rsidP="00C63839">
            <w:pPr>
              <w:jc w:val="center"/>
              <w:rPr>
                <w:b/>
              </w:rPr>
            </w:pPr>
            <w:r w:rsidRPr="00C63839">
              <w:rPr>
                <w:b/>
              </w:rPr>
              <w:t>窺鏡而自視</w:t>
            </w:r>
          </w:p>
        </w:tc>
        <w:tc>
          <w:tcPr>
            <w:tcW w:w="3402" w:type="dxa"/>
          </w:tcPr>
          <w:p w14:paraId="5EACC065" w14:textId="77992458" w:rsidR="00C63839" w:rsidRDefault="00C63839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>人我對照比較</w:t>
            </w:r>
          </w:p>
          <w:p w14:paraId="245DC0BA" w14:textId="77777777" w:rsidR="00C63839" w:rsidRDefault="00C63839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歷史資料比對</w:t>
            </w:r>
          </w:p>
          <w:p w14:paraId="00F9E27D" w14:textId="2C497641" w:rsidR="00C63839" w:rsidRPr="0084135A" w:rsidRDefault="00C63839" w:rsidP="00C63839"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>眾人</w:t>
            </w:r>
            <w:r>
              <w:rPr>
                <w:rFonts w:ascii="Times New Roman" w:hAnsi="Times New Roman" w:hint="eastAsia"/>
                <w:bCs/>
                <w:color w:val="000000"/>
              </w:rPr>
              <w:t>言論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>比對</w:t>
            </w:r>
          </w:p>
        </w:tc>
        <w:tc>
          <w:tcPr>
            <w:tcW w:w="2126" w:type="dxa"/>
            <w:vAlign w:val="center"/>
          </w:tcPr>
          <w:p w14:paraId="4D22A548" w14:textId="77777777" w:rsidR="00C63839" w:rsidRDefault="00C63839" w:rsidP="000732DF">
            <w:pPr>
              <w:snapToGrid w:val="0"/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勝過徐公</w:t>
            </w:r>
          </w:p>
          <w:p w14:paraId="76038D88" w14:textId="452B954C" w:rsidR="00C63839" w:rsidRDefault="00C63839" w:rsidP="000732DF">
            <w:pPr>
              <w:snapToGrid w:val="0"/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hint="eastAsia"/>
              </w:rPr>
              <w:t>不如徐公</w:t>
            </w:r>
          </w:p>
        </w:tc>
      </w:tr>
    </w:tbl>
    <w:p w14:paraId="16BA3DE0" w14:textId="77777777" w:rsidR="00840F20" w:rsidRDefault="00840F20" w:rsidP="0084135A">
      <w:pPr>
        <w:jc w:val="both"/>
        <w:rPr>
          <w:rFonts w:ascii="Times New Roman" w:hAnsi="Times New Roman" w:cs="Times New Roman"/>
        </w:rPr>
      </w:pPr>
    </w:p>
    <w:p w14:paraId="6AFD054C" w14:textId="7B701A9F" w:rsidR="0084135A" w:rsidRPr="00492738" w:rsidRDefault="0084135A" w:rsidP="0084135A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 xml:space="preserve">2. </w:t>
      </w:r>
      <w:r w:rsidR="00323A3A" w:rsidRPr="000732DF">
        <w:rPr>
          <w:rFonts w:ascii="Times New Roman" w:hAnsi="Times New Roman" w:cs="Times New Roman"/>
        </w:rPr>
        <w:t>鄒忌</w:t>
      </w:r>
      <w:r w:rsidRPr="00492738">
        <w:rPr>
          <w:rFonts w:ascii="Times New Roman" w:hAnsi="Times New Roman" w:cs="Times New Roman"/>
        </w:rPr>
        <w:t>得到結果之後，</w:t>
      </w:r>
      <w:r w:rsidR="00323A3A" w:rsidRPr="000732DF">
        <w:rPr>
          <w:rFonts w:ascii="Times New Roman" w:hAnsi="Times New Roman" w:cs="Times New Roman"/>
        </w:rPr>
        <w:t>進而</w:t>
      </w:r>
      <w:r w:rsidRPr="00492738">
        <w:rPr>
          <w:rFonts w:ascii="Times New Roman" w:hAnsi="Times New Roman" w:cs="Times New Roman"/>
        </w:rPr>
        <w:t>「暮寢而思之」</w:t>
      </w:r>
      <w:r w:rsidR="001D3773">
        <w:rPr>
          <w:rFonts w:ascii="Times New Roman" w:hAnsi="Times New Roman" w:cs="Times New Roman" w:hint="eastAsia"/>
        </w:rPr>
        <w:t>，</w:t>
      </w:r>
      <w:r w:rsidRPr="00492738">
        <w:rPr>
          <w:rFonts w:ascii="Times New Roman" w:hAnsi="Times New Roman" w:cs="Times New Roman"/>
        </w:rPr>
        <w:t>此句話在敘事上的作用應為：</w:t>
      </w:r>
    </w:p>
    <w:p w14:paraId="4B548561" w14:textId="4199245D" w:rsidR="00A55176" w:rsidRDefault="00A55176" w:rsidP="001D3773">
      <w:pPr>
        <w:spacing w:line="300" w:lineRule="atLeast"/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hint="eastAsia"/>
        </w:rPr>
        <w:t>表現</w:t>
      </w:r>
      <w:r>
        <w:t>鄒忌從感官覺察提升到理性思辨的轉</w:t>
      </w:r>
      <w:r>
        <w:rPr>
          <w:rFonts w:hint="eastAsia"/>
        </w:rPr>
        <w:t>折歷程</w:t>
      </w:r>
    </w:p>
    <w:p w14:paraId="73B26041" w14:textId="5A258160" w:rsidR="00A55176" w:rsidRDefault="00A55176" w:rsidP="001D3773">
      <w:pPr>
        <w:spacing w:line="300" w:lineRule="atLeast"/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展現鄒忌心思之細膩，處處充滿對人性的不信任</w:t>
      </w:r>
    </w:p>
    <w:p w14:paraId="5CADFE1D" w14:textId="586DFFAE" w:rsidR="00A55176" w:rsidRPr="00A55176" w:rsidRDefault="00A55176" w:rsidP="001D3773">
      <w:pPr>
        <w:spacing w:line="300" w:lineRule="atLeast"/>
        <w:ind w:firstLineChars="100" w:firstLine="240"/>
        <w:jc w:val="both"/>
        <w:rPr>
          <w:rFonts w:ascii="Times New Roman" w:hAnsi="Times New Roman"/>
          <w:color w:val="FF0000"/>
          <w:sz w:val="20"/>
        </w:rPr>
      </w:pPr>
      <w:r w:rsidRPr="00A55176">
        <w:rPr>
          <w:rFonts w:ascii="Times New Roman" w:hAnsi="Times New Roman" w:hint="eastAsia"/>
          <w:bCs/>
          <w:color w:val="000000"/>
        </w:rPr>
        <w:t>□</w:t>
      </w:r>
      <w:r w:rsidR="00C63839">
        <w:rPr>
          <w:rFonts w:ascii="Times New Roman" w:hAnsi="Times New Roman" w:hint="eastAsia"/>
          <w:bCs/>
          <w:color w:val="000000"/>
        </w:rPr>
        <w:t>成</w:t>
      </w:r>
      <w:r>
        <w:rPr>
          <w:rFonts w:hint="eastAsia"/>
        </w:rPr>
        <w:t>為日後齊威王征戰四方</w:t>
      </w:r>
      <w:r w:rsidR="00C63839">
        <w:rPr>
          <w:rFonts w:hint="eastAsia"/>
        </w:rPr>
        <w:t>能</w:t>
      </w:r>
      <w:r>
        <w:rPr>
          <w:rFonts w:hint="eastAsia"/>
        </w:rPr>
        <w:t>提供重要謀略的伏筆</w:t>
      </w:r>
      <w:r w:rsidRPr="00A55176">
        <w:rPr>
          <w:rFonts w:ascii="Times New Roman" w:hAnsi="Times New Roman"/>
          <w:color w:val="FF0000"/>
          <w:sz w:val="20"/>
        </w:rPr>
        <w:t>（</w:t>
      </w:r>
      <w:r w:rsidRPr="00A55176">
        <w:rPr>
          <w:rFonts w:ascii="Times New Roman" w:hAnsi="Times New Roman" w:hint="eastAsia"/>
          <w:color w:val="FF0000"/>
          <w:sz w:val="20"/>
        </w:rPr>
        <w:t>此處雖為伏筆，應為鄒忌勸諫伏筆較為適當</w:t>
      </w:r>
      <w:r w:rsidRPr="00A55176">
        <w:rPr>
          <w:rFonts w:ascii="Times New Roman" w:hAnsi="Times New Roman"/>
          <w:color w:val="FF0000"/>
          <w:sz w:val="20"/>
        </w:rPr>
        <w:t>）</w:t>
      </w:r>
    </w:p>
    <w:p w14:paraId="7BB9814F" w14:textId="7119EA28" w:rsidR="00A55176" w:rsidRDefault="00A55176" w:rsidP="001D3773">
      <w:pPr>
        <w:spacing w:line="300" w:lineRule="atLeast"/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凸顯</w:t>
      </w:r>
      <w:r>
        <w:t>鄒</w:t>
      </w:r>
      <w:r w:rsidR="00C63839">
        <w:t>忌得知</w:t>
      </w:r>
      <w:r>
        <w:t>因容貌不如徐公而</w:t>
      </w:r>
      <w:r>
        <w:rPr>
          <w:rFonts w:hint="eastAsia"/>
        </w:rPr>
        <w:t>輾轉難眠的形象</w:t>
      </w:r>
    </w:p>
    <w:p w14:paraId="23002905" w14:textId="69208E7D" w:rsidR="0084135A" w:rsidRPr="00492738" w:rsidRDefault="00A55176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8A1E77" w:rsidRPr="00492738">
        <w:rPr>
          <w:rFonts w:ascii="Times New Roman" w:hAnsi="Times New Roman" w:cs="Times New Roman"/>
        </w:rPr>
        <w:t>請根據文章內容完成表格，分析鄒忌歸納妻、妾、客認為自己較為貌美的原因</w:t>
      </w:r>
      <w:r w:rsidR="001D3773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1"/>
        <w:gridCol w:w="2977"/>
        <w:gridCol w:w="4110"/>
        <w:gridCol w:w="1706"/>
      </w:tblGrid>
      <w:tr w:rsidR="00AB5A3D" w14:paraId="41884613" w14:textId="77777777" w:rsidTr="00323A3A">
        <w:tc>
          <w:tcPr>
            <w:tcW w:w="841" w:type="dxa"/>
            <w:shd w:val="clear" w:color="auto" w:fill="D9E2F3" w:themeFill="accent1" w:themeFillTint="33"/>
            <w:vAlign w:val="center"/>
          </w:tcPr>
          <w:p w14:paraId="63B028E6" w14:textId="147FC344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人物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781DFE41" w14:textId="43C01A36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601451">
              <w:rPr>
                <w:rFonts w:hint="eastAsia"/>
                <w:b/>
                <w:bCs/>
              </w:rPr>
              <w:t>關鍵</w:t>
            </w:r>
            <w:r w:rsidR="00D06CA2">
              <w:rPr>
                <w:rFonts w:hint="eastAsia"/>
                <w:b/>
                <w:bCs/>
              </w:rPr>
              <w:t>字句</w:t>
            </w:r>
          </w:p>
        </w:tc>
        <w:tc>
          <w:tcPr>
            <w:tcW w:w="4110" w:type="dxa"/>
            <w:shd w:val="clear" w:color="auto" w:fill="D9E2F3" w:themeFill="accent1" w:themeFillTint="33"/>
            <w:vAlign w:val="center"/>
          </w:tcPr>
          <w:p w14:paraId="48359451" w14:textId="7A218C7D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原因</w:t>
            </w:r>
          </w:p>
        </w:tc>
        <w:tc>
          <w:tcPr>
            <w:tcW w:w="1706" w:type="dxa"/>
            <w:shd w:val="clear" w:color="auto" w:fill="D9E2F3" w:themeFill="accent1" w:themeFillTint="33"/>
            <w:vAlign w:val="center"/>
          </w:tcPr>
          <w:p w14:paraId="31B009BC" w14:textId="679E8A89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決定依據</w:t>
            </w:r>
          </w:p>
        </w:tc>
      </w:tr>
      <w:tr w:rsidR="00AB5A3D" w14:paraId="5D1C4F12" w14:textId="77777777" w:rsidTr="00323A3A">
        <w:tc>
          <w:tcPr>
            <w:tcW w:w="841" w:type="dxa"/>
            <w:vAlign w:val="center"/>
          </w:tcPr>
          <w:p w14:paraId="23F52A7C" w14:textId="13713D88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妻</w:t>
            </w:r>
          </w:p>
        </w:tc>
        <w:tc>
          <w:tcPr>
            <w:tcW w:w="2977" w:type="dxa"/>
            <w:vAlign w:val="center"/>
          </w:tcPr>
          <w:p w14:paraId="1CE609AC" w14:textId="2983510B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吾妻之美我者，私我也</w:t>
            </w:r>
          </w:p>
        </w:tc>
        <w:tc>
          <w:tcPr>
            <w:tcW w:w="4110" w:type="dxa"/>
          </w:tcPr>
          <w:p w14:paraId="4D480BC1" w14:textId="1A69B712" w:rsidR="00D06CA2" w:rsidRDefault="00AB5A3D" w:rsidP="001D3773">
            <w:pPr>
              <w:spacing w:line="340" w:lineRule="atLeast"/>
              <w:jc w:val="both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擔心失去寵愛</w:t>
            </w:r>
            <w:r>
              <w:rPr>
                <w:rFonts w:hint="eastAsia"/>
              </w:rPr>
              <w:t xml:space="preserve">　</w:t>
            </w:r>
            <w:r w:rsidR="00D06CA2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求利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寵愛</w:t>
            </w:r>
            <w:r>
              <w:rPr>
                <w:rFonts w:hint="eastAsia"/>
              </w:rPr>
              <w:t xml:space="preserve">　</w:t>
            </w:r>
          </w:p>
          <w:p w14:paraId="14E3A1EF" w14:textId="5A3EDE65" w:rsidR="00AB5A3D" w:rsidRDefault="00D06CA2" w:rsidP="001D3773">
            <w:pPr>
              <w:spacing w:line="340" w:lineRule="atLeast"/>
              <w:jc w:val="both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 w:rsidR="00AB5A3D">
              <w:rPr>
                <w:rFonts w:ascii="Times New Roman" w:hAnsi="Times New Roman" w:hint="eastAsia"/>
                <w:bCs/>
                <w:color w:val="000000"/>
              </w:rPr>
              <w:t>偏</w:t>
            </w:r>
            <w:r>
              <w:rPr>
                <w:rFonts w:ascii="Times New Roman" w:hAnsi="Times New Roman" w:hint="eastAsia"/>
                <w:bCs/>
                <w:color w:val="000000"/>
              </w:rPr>
              <w:t>心的喜愛</w:t>
            </w:r>
            <w:r w:rsidR="00AB5A3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   </w:t>
            </w:r>
            <w:r w:rsidR="00AB5A3D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對鄒忌偏心</w:t>
            </w:r>
          </w:p>
        </w:tc>
        <w:tc>
          <w:tcPr>
            <w:tcW w:w="1706" w:type="dxa"/>
            <w:vAlign w:val="center"/>
          </w:tcPr>
          <w:p w14:paraId="2EC7BC77" w14:textId="0B8F5605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400DD9C9" w14:textId="70A8F7B9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hint="eastAsia"/>
              </w:rPr>
              <w:t>主觀</w:t>
            </w:r>
          </w:p>
        </w:tc>
      </w:tr>
      <w:tr w:rsidR="00AB5A3D" w14:paraId="2F42BC90" w14:textId="77777777" w:rsidTr="00323A3A">
        <w:tc>
          <w:tcPr>
            <w:tcW w:w="841" w:type="dxa"/>
            <w:vAlign w:val="center"/>
          </w:tcPr>
          <w:p w14:paraId="22123D82" w14:textId="7C8E8E62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妾</w:t>
            </w:r>
          </w:p>
        </w:tc>
        <w:tc>
          <w:tcPr>
            <w:tcW w:w="2977" w:type="dxa"/>
            <w:vAlign w:val="center"/>
          </w:tcPr>
          <w:p w14:paraId="388B6B6D" w14:textId="61543BD1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  <w:bCs/>
                <w:color w:val="000000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妾之美我者，畏我也</w:t>
            </w:r>
          </w:p>
        </w:tc>
        <w:tc>
          <w:tcPr>
            <w:tcW w:w="4110" w:type="dxa"/>
          </w:tcPr>
          <w:p w14:paraId="5F49FC6F" w14:textId="77777777" w:rsidR="00AB5A3D" w:rsidRDefault="00AB5A3D" w:rsidP="001D3773">
            <w:pPr>
              <w:spacing w:line="340" w:lineRule="atLeast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害怕失去寵愛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聽從主流意見　</w:t>
            </w:r>
          </w:p>
          <w:p w14:paraId="0CBAED58" w14:textId="31C80DA1" w:rsidR="00AB5A3D" w:rsidRPr="00724B19" w:rsidRDefault="00AB5A3D" w:rsidP="001D3773">
            <w:pPr>
              <w:spacing w:line="340" w:lineRule="atLeast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獨特審美價值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貪圖鄒忌金錢</w:t>
            </w:r>
          </w:p>
        </w:tc>
        <w:tc>
          <w:tcPr>
            <w:tcW w:w="1706" w:type="dxa"/>
            <w:vAlign w:val="center"/>
          </w:tcPr>
          <w:p w14:paraId="6A3F6009" w14:textId="2506B0D7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57A50BBD" w14:textId="1C5437FA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hint="eastAsia"/>
              </w:rPr>
              <w:t>主觀</w:t>
            </w:r>
          </w:p>
        </w:tc>
      </w:tr>
      <w:tr w:rsidR="00AB5A3D" w14:paraId="6C88D02D" w14:textId="77777777" w:rsidTr="00323A3A">
        <w:tc>
          <w:tcPr>
            <w:tcW w:w="841" w:type="dxa"/>
            <w:vAlign w:val="center"/>
          </w:tcPr>
          <w:p w14:paraId="4D88F291" w14:textId="7DBD5D2B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客</w:t>
            </w:r>
          </w:p>
        </w:tc>
        <w:tc>
          <w:tcPr>
            <w:tcW w:w="2977" w:type="dxa"/>
            <w:vAlign w:val="center"/>
          </w:tcPr>
          <w:p w14:paraId="19CE8EC7" w14:textId="41C5EE50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  <w:bCs/>
                <w:color w:val="000000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客之美我者，欲有求於我</w:t>
            </w:r>
          </w:p>
        </w:tc>
        <w:tc>
          <w:tcPr>
            <w:tcW w:w="4110" w:type="dxa"/>
          </w:tcPr>
          <w:p w14:paraId="6B4DDF0E" w14:textId="77777777" w:rsidR="00AB5A3D" w:rsidRDefault="00AB5A3D" w:rsidP="001D3773">
            <w:pPr>
              <w:spacing w:line="340" w:lineRule="atLeast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旁人言論影響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個人真心欣賞</w:t>
            </w:r>
          </w:p>
          <w:p w14:paraId="3C82A2AD" w14:textId="62BF962E" w:rsidR="00AB5A3D" w:rsidRPr="000B6EF0" w:rsidRDefault="00AB5A3D" w:rsidP="001D3773">
            <w:pPr>
              <w:spacing w:line="340" w:lineRule="atLeast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畏懼鄒忌權勢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ascii="Times New Roman" w:hAnsi="Times New Roman" w:hint="eastAsia"/>
                <w:bCs/>
                <w:color w:val="000000"/>
              </w:rPr>
              <w:t>對鄒忌有所求</w:t>
            </w:r>
          </w:p>
        </w:tc>
        <w:tc>
          <w:tcPr>
            <w:tcW w:w="1706" w:type="dxa"/>
            <w:vAlign w:val="center"/>
          </w:tcPr>
          <w:p w14:paraId="65F42B37" w14:textId="37D68A41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24482390" w14:textId="632ABC10" w:rsidR="00AB5A3D" w:rsidRPr="0084135A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■</w:t>
            </w:r>
            <w:r>
              <w:rPr>
                <w:rFonts w:hint="eastAsia"/>
              </w:rPr>
              <w:t>主觀</w:t>
            </w:r>
          </w:p>
        </w:tc>
      </w:tr>
    </w:tbl>
    <w:p w14:paraId="1CD39077" w14:textId="1743128B" w:rsidR="006200CB" w:rsidRPr="00492738" w:rsidRDefault="004F1735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4.</w:t>
      </w:r>
      <w:r w:rsidR="00791E78" w:rsidRPr="00492738">
        <w:rPr>
          <w:rFonts w:ascii="Times New Roman" w:hAnsi="Times New Roman" w:cs="Times New Roman"/>
        </w:rPr>
        <w:t>藉由此</w:t>
      </w:r>
      <w:r w:rsidR="001D3773">
        <w:rPr>
          <w:rFonts w:ascii="Times New Roman" w:hAnsi="Times New Roman" w:cs="Times New Roman"/>
        </w:rPr>
        <w:t>次的</w:t>
      </w:r>
      <w:r w:rsidR="00791E78" w:rsidRPr="00492738">
        <w:rPr>
          <w:rFonts w:ascii="Times New Roman" w:hAnsi="Times New Roman" w:cs="Times New Roman"/>
        </w:rPr>
        <w:t>生活經驗，鄒忌</w:t>
      </w:r>
      <w:r w:rsidR="001D3773">
        <w:rPr>
          <w:rFonts w:ascii="Times New Roman" w:hAnsi="Times New Roman" w:cs="Times New Roman"/>
        </w:rPr>
        <w:t>所</w:t>
      </w:r>
      <w:r w:rsidR="00791E78" w:rsidRPr="00492738">
        <w:rPr>
          <w:rFonts w:ascii="Times New Roman" w:hAnsi="Times New Roman" w:cs="Times New Roman"/>
        </w:rPr>
        <w:t>領悟的道理是：</w:t>
      </w:r>
    </w:p>
    <w:p w14:paraId="5B5DA2A6" w14:textId="2C065B22" w:rsidR="00791E78" w:rsidRDefault="00791E78" w:rsidP="006200CB">
      <w:pPr>
        <w:ind w:leftChars="59" w:left="284" w:hangingChars="59" w:hanging="142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忠言逆耳，需要練習用心聆聽不同的聲音</w:t>
      </w:r>
    </w:p>
    <w:p w14:paraId="0E6CCC26" w14:textId="45367BC1" w:rsidR="00791E78" w:rsidRDefault="00791E78" w:rsidP="006200CB">
      <w:pPr>
        <w:ind w:firstLineChars="59" w:firstLine="142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真實自我除了鏡子，更需要他人評論映照</w:t>
      </w:r>
    </w:p>
    <w:p w14:paraId="10251960" w14:textId="482FE68A" w:rsidR="00791E78" w:rsidRDefault="00791E78" w:rsidP="006200CB">
      <w:pPr>
        <w:ind w:firstLineChars="59" w:firstLine="142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絕對的權威才能帶來最真實、中肯的建議</w:t>
      </w:r>
    </w:p>
    <w:p w14:paraId="70913E23" w14:textId="26CDD3ED" w:rsidR="008A1E77" w:rsidRPr="008A1E77" w:rsidRDefault="00791E78" w:rsidP="006200CB">
      <w:pPr>
        <w:ind w:firstLineChars="59" w:firstLine="142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ascii="Times New Roman" w:hAnsi="Times New Roman" w:hint="eastAsia"/>
          <w:bCs/>
          <w:color w:val="000000"/>
        </w:rPr>
        <w:t>讚美言詞往往與個人立場</w:t>
      </w:r>
      <w:r w:rsidR="001D3773">
        <w:rPr>
          <w:rFonts w:ascii="Times New Roman" w:hAnsi="Times New Roman" w:hint="eastAsia"/>
          <w:bCs/>
          <w:color w:val="000000"/>
        </w:rPr>
        <w:t>、</w:t>
      </w:r>
      <w:r>
        <w:rPr>
          <w:rFonts w:ascii="Times New Roman" w:hAnsi="Times New Roman" w:hint="eastAsia"/>
          <w:bCs/>
          <w:color w:val="000000"/>
        </w:rPr>
        <w:t>利害關係相關</w:t>
      </w:r>
    </w:p>
    <w:p w14:paraId="5E9E7A26" w14:textId="00C0F3D4" w:rsidR="00743B0F" w:rsidRDefault="00743B0F" w:rsidP="004C7E3B">
      <w:pPr>
        <w:jc w:val="both"/>
      </w:pPr>
    </w:p>
    <w:p w14:paraId="59F93E48" w14:textId="4EF4BB1F" w:rsidR="00743B0F" w:rsidRPr="00630463" w:rsidRDefault="00743B0F" w:rsidP="00630463">
      <w:pPr>
        <w:spacing w:afterLines="50" w:after="180"/>
        <w:jc w:val="both"/>
        <w:rPr>
          <w:b/>
          <w:bCs/>
        </w:rPr>
      </w:pPr>
      <w:r w:rsidRPr="00630463">
        <w:rPr>
          <w:rFonts w:hint="eastAsia"/>
          <w:b/>
          <w:bCs/>
        </w:rPr>
        <w:t>第三段：鄒忌</w:t>
      </w:r>
      <w:r w:rsidR="000E7B5B" w:rsidRPr="00630463">
        <w:rPr>
          <w:rFonts w:hint="eastAsia"/>
          <w:b/>
          <w:bCs/>
        </w:rPr>
        <w:t>諷喻齊王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3B0F" w14:paraId="616F2EE5" w14:textId="77777777" w:rsidTr="0084135A">
        <w:tc>
          <w:tcPr>
            <w:tcW w:w="9628" w:type="dxa"/>
            <w:shd w:val="clear" w:color="auto" w:fill="E7E6E6" w:themeFill="background2"/>
          </w:tcPr>
          <w:p w14:paraId="49D73DEB" w14:textId="4614FD61" w:rsidR="00743B0F" w:rsidRDefault="00743B0F" w:rsidP="0084135A">
            <w:r w:rsidRPr="0084135A">
              <w:rPr>
                <w:rFonts w:hint="eastAsia"/>
              </w:rPr>
              <w:t>第</w:t>
            </w:r>
            <w:r w:rsidR="00075E7F" w:rsidRPr="0084135A">
              <w:rPr>
                <w:rFonts w:hint="eastAsia"/>
              </w:rPr>
              <w:t>三</w:t>
            </w:r>
            <w:r w:rsidRPr="0084135A">
              <w:rPr>
                <w:rFonts w:hint="eastAsia"/>
              </w:rPr>
              <w:t>段原文</w:t>
            </w:r>
          </w:p>
        </w:tc>
      </w:tr>
      <w:tr w:rsidR="00743B0F" w14:paraId="64E4A9C8" w14:textId="77777777" w:rsidTr="00DE3167">
        <w:tc>
          <w:tcPr>
            <w:tcW w:w="9628" w:type="dxa"/>
          </w:tcPr>
          <w:p w14:paraId="0166EED2" w14:textId="2A6124B2" w:rsidR="00743B0F" w:rsidRPr="00BD5490" w:rsidRDefault="00075E7F" w:rsidP="00DE22F5">
            <w:pPr>
              <w:spacing w:beforeLines="50" w:before="180" w:afterLines="50" w:after="180"/>
              <w:ind w:firstLineChars="188" w:firstLine="45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於是入朝見威王，曰：「臣誠知不如徐公美。臣之妻私臣，臣之妾畏臣，臣之客欲有求於臣，皆以美於徐公。今齊地方千里，百二十城，宮婦左右，莫不私王；朝廷之臣，莫不畏王；四境之內，莫不有求於王。由此觀之，王之蔽甚矣。」</w:t>
            </w:r>
          </w:p>
        </w:tc>
      </w:tr>
      <w:tr w:rsidR="00743B0F" w14:paraId="542ED656" w14:textId="77777777" w:rsidTr="00DE3167">
        <w:tc>
          <w:tcPr>
            <w:tcW w:w="9628" w:type="dxa"/>
          </w:tcPr>
          <w:p w14:paraId="3352400A" w14:textId="77777777" w:rsidR="00743B0F" w:rsidRDefault="00743B0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756F9187" w14:textId="3B93CC73" w:rsidR="00743B0F" w:rsidRPr="00886B27" w:rsidRDefault="00D40DB4" w:rsidP="00DE3167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於是他入朝拜見齊威王，說：「我確實知道自己不如徐公俊美。我的妻子偏愛我、妾害怕我、客人有事要拜託我，他們都說我比徐公俊美。 如今齊國方圓千里，有一百二十座城池，宮中的嬪妃、王的親信，沒有不偏愛大王的；朝廷的大臣，沒有不畏懼大王的；全國的百姓，沒有不想求大王辦事的。從這些情況來看，大王被蒙蔽得非常嚴重了。」</w:t>
            </w:r>
          </w:p>
        </w:tc>
      </w:tr>
    </w:tbl>
    <w:p w14:paraId="2AB8077C" w14:textId="6DC82A15" w:rsidR="00920FCC" w:rsidRDefault="00920FCC" w:rsidP="00323A3A">
      <w:pPr>
        <w:spacing w:beforeLines="50" w:before="180"/>
        <w:jc w:val="both"/>
        <w:rPr>
          <w:rFonts w:ascii="Times New Roman" w:hAnsi="Times New Roman"/>
          <w:bCs/>
          <w:color w:val="000000"/>
        </w:rPr>
      </w:pPr>
      <w:r w:rsidRPr="00920FCC">
        <w:rPr>
          <w:rFonts w:ascii="Times New Roman" w:hAnsi="Times New Roman" w:hint="eastAsia"/>
          <w:bCs/>
          <w:color w:val="000000"/>
        </w:rPr>
        <w:t>1</w:t>
      </w:r>
      <w:r w:rsidRPr="00920FCC">
        <w:rPr>
          <w:rFonts w:ascii="Times New Roman" w:hAnsi="Times New Roman"/>
          <w:bCs/>
          <w:color w:val="000000"/>
        </w:rPr>
        <w:t xml:space="preserve">. </w:t>
      </w:r>
      <w:r w:rsidR="0063559B">
        <w:rPr>
          <w:rFonts w:ascii="Helvetica" w:hAnsi="Helvetica"/>
          <w:color w:val="1F1F1F"/>
          <w:shd w:val="clear" w:color="auto" w:fill="FFFFFF"/>
        </w:rPr>
        <w:t>下列「</w:t>
      </w:r>
      <w:r w:rsidR="00F1139B">
        <w:rPr>
          <w:rFonts w:ascii="Helvetica" w:hAnsi="Helvetica" w:hint="eastAsia"/>
          <w:color w:val="1F1F1F"/>
          <w:shd w:val="clear" w:color="auto" w:fill="FFFFFF"/>
        </w:rPr>
        <w:t>以</w:t>
      </w:r>
      <w:r w:rsidR="0063559B">
        <w:rPr>
          <w:rFonts w:ascii="Helvetica" w:hAnsi="Helvetica"/>
          <w:color w:val="1F1F1F"/>
          <w:shd w:val="clear" w:color="auto" w:fill="FFFFFF"/>
        </w:rPr>
        <w:t>」</w:t>
      </w:r>
      <w:r w:rsidR="00F1139B">
        <w:rPr>
          <w:rFonts w:ascii="Helvetica" w:hAnsi="Helvetica" w:hint="eastAsia"/>
          <w:color w:val="1F1F1F"/>
          <w:shd w:val="clear" w:color="auto" w:fill="FFFFFF"/>
        </w:rPr>
        <w:t>中的</w:t>
      </w:r>
      <w:r w:rsidR="0063559B">
        <w:rPr>
          <w:rFonts w:ascii="Helvetica" w:hAnsi="Helvetica"/>
          <w:color w:val="1F1F1F"/>
          <w:shd w:val="clear" w:color="auto" w:fill="FFFFFF"/>
        </w:rPr>
        <w:t>字，</w:t>
      </w:r>
      <w:r w:rsidR="00F1139B">
        <w:rPr>
          <w:rFonts w:ascii="Helvetica" w:hAnsi="Helvetica" w:hint="eastAsia"/>
          <w:color w:val="1F1F1F"/>
          <w:shd w:val="clear" w:color="auto" w:fill="FFFFFF"/>
        </w:rPr>
        <w:t>意義</w:t>
      </w:r>
      <w:r w:rsidR="0063559B">
        <w:rPr>
          <w:rFonts w:ascii="Helvetica" w:hAnsi="Helvetica"/>
          <w:color w:val="1F1F1F"/>
          <w:shd w:val="clear" w:color="auto" w:fill="FFFFFF"/>
        </w:rPr>
        <w:t>與</w:t>
      </w:r>
      <w:r w:rsidR="00F1139B">
        <w:rPr>
          <w:rFonts w:ascii="Helvetica" w:hAnsi="Helvetica" w:hint="eastAsia"/>
          <w:color w:val="1F1F1F"/>
          <w:shd w:val="clear" w:color="auto" w:fill="FFFFFF"/>
        </w:rPr>
        <w:t>「</w:t>
      </w:r>
      <w:r w:rsidR="00F1139B" w:rsidRPr="00F1139B">
        <w:rPr>
          <w:rFonts w:ascii="Helvetica" w:hAnsi="Helvetica"/>
          <w:color w:val="1F1F1F"/>
          <w:shd w:val="clear" w:color="auto" w:fill="FFFFFF"/>
        </w:rPr>
        <w:t>皆以美於徐公</w:t>
      </w:r>
      <w:r w:rsidR="00F1139B">
        <w:rPr>
          <w:rFonts w:ascii="Helvetica" w:hAnsi="Helvetica" w:hint="eastAsia"/>
          <w:color w:val="1F1F1F"/>
          <w:shd w:val="clear" w:color="auto" w:fill="FFFFFF"/>
        </w:rPr>
        <w:t>」的「以」</w:t>
      </w:r>
      <w:r w:rsidR="00323A3A" w:rsidRPr="00323A3A">
        <w:rPr>
          <w:rFonts w:ascii="Helvetica" w:hAnsi="Helvetica" w:hint="eastAsia"/>
          <w:color w:val="0000CC"/>
          <w:shd w:val="clear" w:color="auto" w:fill="FFFFFF"/>
        </w:rPr>
        <w:t>字</w:t>
      </w:r>
      <w:r w:rsidR="0063559B">
        <w:rPr>
          <w:rFonts w:ascii="Helvetica" w:hAnsi="Helvetica" w:hint="eastAsia"/>
          <w:color w:val="1F1F1F"/>
          <w:shd w:val="clear" w:color="auto" w:fill="FFFFFF"/>
        </w:rPr>
        <w:t>相同的是</w:t>
      </w:r>
      <w:r>
        <w:rPr>
          <w:rFonts w:ascii="Times New Roman" w:hAnsi="Times New Roman" w:hint="eastAsia"/>
          <w:bCs/>
          <w:color w:val="000000"/>
        </w:rPr>
        <w:t>：</w:t>
      </w:r>
    </w:p>
    <w:p w14:paraId="7E569ABE" w14:textId="65F5CDA8" w:rsidR="0063559B" w:rsidRDefault="0063559B" w:rsidP="0048738C">
      <w:pPr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F1139B">
        <w:rPr>
          <w:rFonts w:ascii="Times New Roman" w:hAnsi="Times New Roman" w:hint="eastAsia"/>
          <w:bCs/>
          <w:color w:val="000000"/>
        </w:rPr>
        <w:t>斧斤「以」時入山林</w:t>
      </w:r>
      <w:r w:rsidR="00957F01">
        <w:rPr>
          <w:rFonts w:ascii="Times New Roman" w:hAnsi="Times New Roman" w:hint="eastAsia"/>
          <w:color w:val="FF0000"/>
          <w:sz w:val="20"/>
        </w:rPr>
        <w:t>（</w:t>
      </w:r>
      <w:r w:rsidR="00F1139B">
        <w:rPr>
          <w:rFonts w:ascii="Times New Roman" w:hAnsi="Times New Roman" w:hint="eastAsia"/>
          <w:color w:val="FF0000"/>
          <w:sz w:val="20"/>
        </w:rPr>
        <w:t>依照</w:t>
      </w:r>
      <w:r w:rsidR="00957F01">
        <w:rPr>
          <w:rFonts w:ascii="Times New Roman" w:hAnsi="Times New Roman" w:hint="eastAsia"/>
          <w:color w:val="FF0000"/>
          <w:sz w:val="20"/>
        </w:rPr>
        <w:t>）</w:t>
      </w:r>
    </w:p>
    <w:p w14:paraId="79D6014A" w14:textId="13C02EF1" w:rsidR="00570695" w:rsidRDefault="00570695" w:rsidP="0048738C">
      <w:pPr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654E47">
        <w:rPr>
          <w:rFonts w:ascii="Times New Roman" w:hAnsi="Times New Roman" w:hint="eastAsia"/>
          <w:bCs/>
          <w:color w:val="000000"/>
        </w:rPr>
        <w:t>為政</w:t>
      </w:r>
      <w:r w:rsidR="00A8090F">
        <w:rPr>
          <w:rFonts w:ascii="Times New Roman" w:hAnsi="Times New Roman" w:hint="eastAsia"/>
          <w:bCs/>
          <w:color w:val="000000"/>
        </w:rPr>
        <w:t>「</w:t>
      </w:r>
      <w:r w:rsidR="00654E47">
        <w:rPr>
          <w:rFonts w:ascii="Times New Roman" w:hAnsi="Times New Roman" w:hint="eastAsia"/>
          <w:bCs/>
          <w:color w:val="000000"/>
        </w:rPr>
        <w:t>以</w:t>
      </w:r>
      <w:r w:rsidR="00A8090F">
        <w:rPr>
          <w:rFonts w:ascii="Times New Roman" w:hAnsi="Times New Roman" w:hint="eastAsia"/>
          <w:bCs/>
          <w:color w:val="000000"/>
        </w:rPr>
        <w:t>」</w:t>
      </w:r>
      <w:r w:rsidR="00654E47">
        <w:rPr>
          <w:rFonts w:ascii="Times New Roman" w:hAnsi="Times New Roman" w:hint="eastAsia"/>
          <w:bCs/>
          <w:color w:val="000000"/>
        </w:rPr>
        <w:t>德，譬如北辰</w:t>
      </w:r>
      <w:r w:rsidR="00957F01" w:rsidRPr="00CA4E53">
        <w:rPr>
          <w:rFonts w:ascii="Times New Roman" w:hAnsi="Times New Roman" w:hint="eastAsia"/>
          <w:color w:val="FF0000"/>
          <w:sz w:val="20"/>
        </w:rPr>
        <w:t>（</w:t>
      </w:r>
      <w:r w:rsidR="00654E47" w:rsidRPr="00CA4E53">
        <w:rPr>
          <w:rFonts w:ascii="Times New Roman" w:hAnsi="Times New Roman" w:hint="eastAsia"/>
          <w:color w:val="FF0000"/>
          <w:sz w:val="20"/>
        </w:rPr>
        <w:t>用、藉</w:t>
      </w:r>
      <w:r w:rsidR="00957F01" w:rsidRPr="00CA4E53">
        <w:rPr>
          <w:rFonts w:ascii="Times New Roman" w:hAnsi="Times New Roman" w:hint="eastAsia"/>
          <w:color w:val="FF0000"/>
          <w:sz w:val="20"/>
        </w:rPr>
        <w:t>）</w:t>
      </w:r>
    </w:p>
    <w:p w14:paraId="08DE0380" w14:textId="2F962744" w:rsidR="00654E47" w:rsidRDefault="00654E47" w:rsidP="0048738C">
      <w:pPr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ascii="Times New Roman" w:hAnsi="Times New Roman" w:hint="eastAsia"/>
          <w:bCs/>
          <w:color w:val="000000"/>
        </w:rPr>
        <w:t>孰視之，自「以」為不如</w:t>
      </w:r>
      <w:r w:rsidRPr="00CA4E53">
        <w:rPr>
          <w:rFonts w:ascii="Times New Roman" w:hAnsi="Times New Roman" w:hint="eastAsia"/>
          <w:color w:val="FF0000"/>
          <w:sz w:val="20"/>
        </w:rPr>
        <w:t>（認為）</w:t>
      </w:r>
    </w:p>
    <w:p w14:paraId="65387CD9" w14:textId="77777777" w:rsidR="00654E47" w:rsidRDefault="00654E47" w:rsidP="0048738C">
      <w:pPr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「以」其無禮於晉，且貳於楚也</w:t>
      </w:r>
      <w:r w:rsidRPr="00CA4E53">
        <w:rPr>
          <w:rFonts w:ascii="Times New Roman" w:hAnsi="Times New Roman" w:hint="eastAsia"/>
          <w:color w:val="FF0000"/>
          <w:sz w:val="20"/>
        </w:rPr>
        <w:t>（因為）</w:t>
      </w:r>
    </w:p>
    <w:p w14:paraId="0556AE56" w14:textId="5B7DEE34" w:rsidR="00743B0F" w:rsidRPr="00492738" w:rsidRDefault="00957F01" w:rsidP="004C7E3B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</w:t>
      </w:r>
      <w:r w:rsidR="006213A0" w:rsidRPr="00492738">
        <w:rPr>
          <w:rFonts w:ascii="Times New Roman" w:hAnsi="Times New Roman" w:cs="Times New Roman"/>
        </w:rPr>
        <w:t>.</w:t>
      </w:r>
      <w:r w:rsidR="006213A0" w:rsidRPr="00492738">
        <w:rPr>
          <w:rFonts w:ascii="Times New Roman" w:hAnsi="Times New Roman" w:cs="Times New Roman"/>
        </w:rPr>
        <w:t>鄒忌</w:t>
      </w:r>
      <w:r w:rsidR="00D56070" w:rsidRPr="00492738">
        <w:rPr>
          <w:rFonts w:ascii="Times New Roman" w:hAnsi="Times New Roman" w:cs="Times New Roman"/>
        </w:rPr>
        <w:t>將自己身</w:t>
      </w:r>
      <w:r w:rsidR="00D56070" w:rsidRPr="001D3773">
        <w:rPr>
          <w:rFonts w:ascii="Times New Roman" w:hAnsi="Times New Roman" w:cs="Times New Roman"/>
        </w:rPr>
        <w:t>邊的人與齊威王身邊的人做類比</w:t>
      </w:r>
      <w:r w:rsidR="00D56070" w:rsidRPr="00492738">
        <w:rPr>
          <w:rFonts w:ascii="Times New Roman" w:hAnsi="Times New Roman" w:cs="Times New Roman"/>
        </w:rPr>
        <w:t>，</w:t>
      </w:r>
      <w:r w:rsidR="001D3773">
        <w:rPr>
          <w:rFonts w:ascii="Times New Roman" w:hAnsi="Times New Roman" w:cs="Times New Roman"/>
        </w:rPr>
        <w:t>探討原因</w:t>
      </w:r>
      <w:r w:rsidR="001D3773">
        <w:rPr>
          <w:rFonts w:ascii="Times New Roman" w:hAnsi="Times New Roman" w:cs="Times New Roman" w:hint="eastAsia"/>
        </w:rPr>
        <w:t>，</w:t>
      </w:r>
      <w:r w:rsidR="00D56070" w:rsidRPr="00492738">
        <w:rPr>
          <w:rFonts w:ascii="Times New Roman" w:hAnsi="Times New Roman" w:cs="Times New Roman"/>
        </w:rPr>
        <w:t>請嘗試完成以下表格</w:t>
      </w:r>
      <w:r w:rsidR="001D3773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3514"/>
        <w:gridCol w:w="3989"/>
      </w:tblGrid>
      <w:tr w:rsidR="001D3773" w:rsidRPr="00D40DB4" w14:paraId="09275388" w14:textId="248B3C37" w:rsidTr="001D3773">
        <w:trPr>
          <w:trHeight w:val="389"/>
        </w:trPr>
        <w:tc>
          <w:tcPr>
            <w:tcW w:w="1843" w:type="dxa"/>
            <w:shd w:val="clear" w:color="auto" w:fill="D9E2F3" w:themeFill="accent1" w:themeFillTint="33"/>
            <w:vAlign w:val="center"/>
          </w:tcPr>
          <w:p w14:paraId="02465A0F" w14:textId="77777777" w:rsidR="001D3773" w:rsidRPr="00E312D5" w:rsidRDefault="001D3773" w:rsidP="00E312D5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>討好鄒忌的人</w:t>
            </w:r>
          </w:p>
        </w:tc>
        <w:tc>
          <w:tcPr>
            <w:tcW w:w="3514" w:type="dxa"/>
            <w:shd w:val="clear" w:color="auto" w:fill="D9E2F3" w:themeFill="accent1" w:themeFillTint="33"/>
            <w:vAlign w:val="center"/>
          </w:tcPr>
          <w:p w14:paraId="5FF9B1D0" w14:textId="77777777" w:rsidR="001D3773" w:rsidRPr="00E312D5" w:rsidRDefault="001D3773" w:rsidP="00E312D5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>討好齊威王的人</w:t>
            </w:r>
          </w:p>
        </w:tc>
        <w:tc>
          <w:tcPr>
            <w:tcW w:w="3989" w:type="dxa"/>
            <w:shd w:val="clear" w:color="auto" w:fill="D9E2F3" w:themeFill="accent1" w:themeFillTint="33"/>
            <w:vAlign w:val="center"/>
          </w:tcPr>
          <w:p w14:paraId="0C91E219" w14:textId="7BFFA0CA" w:rsidR="001D3773" w:rsidRPr="00E312D5" w:rsidRDefault="001D3773" w:rsidP="001D3773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 xml:space="preserve">受【　</w:t>
            </w:r>
            <w:r w:rsidRPr="00E312D5">
              <w:rPr>
                <w:rFonts w:hint="eastAsia"/>
                <w:b/>
                <w:bCs/>
                <w:color w:val="FF0000"/>
              </w:rPr>
              <w:t xml:space="preserve">蒙蔽　</w:t>
            </w:r>
            <w:r w:rsidRPr="00E312D5">
              <w:rPr>
                <w:rFonts w:hint="eastAsia"/>
                <w:b/>
                <w:bCs/>
                <w:color w:val="000000"/>
              </w:rPr>
              <w:t>】的原因</w:t>
            </w:r>
          </w:p>
        </w:tc>
      </w:tr>
      <w:tr w:rsidR="001D3773" w:rsidRPr="00D40DB4" w14:paraId="6BE6D292" w14:textId="2165E348" w:rsidTr="001D3773">
        <w:trPr>
          <w:trHeight w:val="389"/>
        </w:trPr>
        <w:tc>
          <w:tcPr>
            <w:tcW w:w="1843" w:type="dxa"/>
            <w:vAlign w:val="center"/>
          </w:tcPr>
          <w:p w14:paraId="04F5F768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妻</w:t>
            </w:r>
          </w:p>
        </w:tc>
        <w:tc>
          <w:tcPr>
            <w:tcW w:w="3514" w:type="dxa"/>
            <w:vAlign w:val="center"/>
          </w:tcPr>
          <w:p w14:paraId="6B20FF16" w14:textId="61BB760D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85683F">
              <w:rPr>
                <w:rFonts w:hint="eastAsia"/>
                <w:color w:val="FF0000"/>
              </w:rPr>
              <w:t>宮婦左右</w:t>
            </w:r>
            <w:r>
              <w:rPr>
                <w:rFonts w:hint="eastAsia"/>
                <w:color w:val="FF0000"/>
              </w:rPr>
              <w:t xml:space="preserve">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5CCD12D4" w14:textId="13235501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出於偏愛</w:t>
            </w:r>
          </w:p>
        </w:tc>
      </w:tr>
      <w:tr w:rsidR="001D3773" w:rsidRPr="00D40DB4" w14:paraId="5EEC0FA7" w14:textId="30EADB5E" w:rsidTr="001D3773">
        <w:trPr>
          <w:trHeight w:val="389"/>
        </w:trPr>
        <w:tc>
          <w:tcPr>
            <w:tcW w:w="1843" w:type="dxa"/>
            <w:vAlign w:val="center"/>
          </w:tcPr>
          <w:p w14:paraId="6FFD22D7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妾</w:t>
            </w:r>
          </w:p>
        </w:tc>
        <w:tc>
          <w:tcPr>
            <w:tcW w:w="3514" w:type="dxa"/>
            <w:vAlign w:val="center"/>
          </w:tcPr>
          <w:p w14:paraId="5D2E93E1" w14:textId="31AD55A5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85683F">
              <w:rPr>
                <w:rFonts w:hint="eastAsia"/>
                <w:color w:val="FF0000"/>
              </w:rPr>
              <w:t>朝廷之臣</w:t>
            </w:r>
            <w:r>
              <w:rPr>
                <w:rFonts w:hint="eastAsia"/>
                <w:color w:val="FF0000"/>
              </w:rPr>
              <w:t xml:space="preserve">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3CEE84C2" w14:textId="4D80B8BE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出於害怕</w:t>
            </w:r>
          </w:p>
        </w:tc>
      </w:tr>
      <w:tr w:rsidR="001D3773" w:rsidRPr="00D40DB4" w14:paraId="4600E92D" w14:textId="5AB41A51" w:rsidTr="001D3773">
        <w:trPr>
          <w:trHeight w:val="389"/>
        </w:trPr>
        <w:tc>
          <w:tcPr>
            <w:tcW w:w="1843" w:type="dxa"/>
            <w:vAlign w:val="center"/>
          </w:tcPr>
          <w:p w14:paraId="1AC36367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客</w:t>
            </w:r>
          </w:p>
        </w:tc>
        <w:tc>
          <w:tcPr>
            <w:tcW w:w="3514" w:type="dxa"/>
            <w:vAlign w:val="center"/>
          </w:tcPr>
          <w:p w14:paraId="54C934F1" w14:textId="1B29E7C6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85683F">
              <w:rPr>
                <w:rFonts w:hint="eastAsia"/>
                <w:color w:val="FF0000"/>
              </w:rPr>
              <w:t>四境之內</w:t>
            </w:r>
            <w:r>
              <w:rPr>
                <w:rFonts w:hint="eastAsia"/>
                <w:color w:val="FF0000"/>
              </w:rPr>
              <w:t xml:space="preserve">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4A62893A" w14:textId="5E3C2DC4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出於有所求</w:t>
            </w:r>
          </w:p>
        </w:tc>
      </w:tr>
    </w:tbl>
    <w:p w14:paraId="531FEE0C" w14:textId="5E1AA64B" w:rsidR="0085683F" w:rsidRPr="00492738" w:rsidRDefault="0085683F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>3.</w:t>
      </w:r>
      <w:r w:rsidRPr="00492738">
        <w:rPr>
          <w:rFonts w:ascii="Times New Roman" w:hAnsi="Times New Roman" w:cs="Times New Roman"/>
        </w:rPr>
        <w:t>承上題，鄒忌歸納出的結論是：</w:t>
      </w:r>
    </w:p>
    <w:p w14:paraId="7B31DA0B" w14:textId="71136D1B" w:rsidR="00C0482D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hint="eastAsia"/>
        </w:rPr>
        <w:t>齊</w:t>
      </w:r>
      <w:r w:rsidR="001D3773">
        <w:rPr>
          <w:rFonts w:hint="eastAsia"/>
        </w:rPr>
        <w:t>王</w:t>
      </w:r>
      <w:r w:rsidR="00CE1A11">
        <w:rPr>
          <w:rFonts w:hint="eastAsia"/>
        </w:rPr>
        <w:t>高位可能深</w:t>
      </w:r>
      <w:r w:rsidR="001D3773">
        <w:rPr>
          <w:rFonts w:hint="eastAsia"/>
        </w:rPr>
        <w:t>受左右之人</w:t>
      </w:r>
      <w:r>
        <w:rPr>
          <w:rFonts w:hint="eastAsia"/>
        </w:rPr>
        <w:t>的蒙蔽</w:t>
      </w:r>
    </w:p>
    <w:p w14:paraId="4286D02E" w14:textId="056960C0" w:rsidR="00C0482D" w:rsidRPr="008B259E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齊國</w:t>
      </w:r>
      <w:r w:rsidR="00DC79E9">
        <w:rPr>
          <w:rFonts w:hint="eastAsia"/>
        </w:rPr>
        <w:t>上下</w:t>
      </w:r>
      <w:r w:rsidR="00CE1A11">
        <w:rPr>
          <w:rFonts w:hint="eastAsia"/>
        </w:rPr>
        <w:t>大</w:t>
      </w:r>
      <w:r w:rsidR="00DC79E9">
        <w:rPr>
          <w:rFonts w:hint="eastAsia"/>
        </w:rPr>
        <w:t>多</w:t>
      </w:r>
      <w:r>
        <w:rPr>
          <w:rFonts w:hint="eastAsia"/>
        </w:rPr>
        <w:t>隱藏</w:t>
      </w:r>
      <w:r w:rsidR="00CE1A11">
        <w:rPr>
          <w:rFonts w:hint="eastAsia"/>
        </w:rPr>
        <w:t>自己真實的</w:t>
      </w:r>
      <w:r w:rsidR="00DC79E9">
        <w:rPr>
          <w:rFonts w:hint="eastAsia"/>
        </w:rPr>
        <w:t>想法</w:t>
      </w:r>
    </w:p>
    <w:p w14:paraId="3F6A72A6" w14:textId="1FE22BA2" w:rsidR="0085683F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85683F">
        <w:rPr>
          <w:rFonts w:hint="eastAsia"/>
        </w:rPr>
        <w:t>大王受全國偏愛</w:t>
      </w:r>
      <w:r w:rsidR="00CE1A11">
        <w:rPr>
          <w:rFonts w:hint="eastAsia"/>
        </w:rPr>
        <w:t>，是</w:t>
      </w:r>
      <w:r w:rsidR="0085683F">
        <w:rPr>
          <w:rFonts w:hint="eastAsia"/>
        </w:rPr>
        <w:t>得民心的表現</w:t>
      </w:r>
    </w:p>
    <w:p w14:paraId="0185B5D0" w14:textId="332AB822" w:rsidR="0085683F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8B259E">
        <w:rPr>
          <w:rFonts w:hint="eastAsia"/>
        </w:rPr>
        <w:t>齊國地大物博，全仰賴大王的恩惠</w:t>
      </w:r>
    </w:p>
    <w:p w14:paraId="6F1C43AB" w14:textId="41F08D7F" w:rsidR="0085683F" w:rsidRPr="00492738" w:rsidRDefault="00C0482D" w:rsidP="00840F20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鄒忌進諫的過程，</w:t>
      </w:r>
      <w:r w:rsidR="003614D1" w:rsidRPr="003F0A4E">
        <w:rPr>
          <w:rFonts w:ascii="Times New Roman" w:hAnsi="Times New Roman" w:cs="Times New Roman"/>
        </w:rPr>
        <w:t>所</w:t>
      </w:r>
      <w:r w:rsidR="0085683F" w:rsidRPr="00492738">
        <w:rPr>
          <w:rFonts w:ascii="Times New Roman" w:hAnsi="Times New Roman" w:cs="Times New Roman"/>
        </w:rPr>
        <w:t>使用的</w:t>
      </w:r>
      <w:r w:rsidR="00D26F85" w:rsidRPr="00492738">
        <w:rPr>
          <w:rFonts w:ascii="Times New Roman" w:hAnsi="Times New Roman" w:cs="Times New Roman"/>
        </w:rPr>
        <w:t>勸誡技巧</w:t>
      </w:r>
      <w:r w:rsidR="0085683F" w:rsidRPr="00492738">
        <w:rPr>
          <w:rFonts w:ascii="Times New Roman" w:hAnsi="Times New Roman" w:cs="Times New Roman"/>
        </w:rPr>
        <w:t>為：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0C66ACA0" w14:textId="377C7998" w:rsidR="00743B0F" w:rsidRDefault="0085683F" w:rsidP="00456125">
      <w:pPr>
        <w:ind w:firstLineChars="118" w:firstLine="283"/>
        <w:jc w:val="both"/>
      </w:pPr>
      <w:r w:rsidRPr="003F0A4E">
        <w:rPr>
          <w:rFonts w:ascii="Times New Roman" w:hAnsi="Times New Roman" w:cs="Times New Roman" w:hint="eastAsia"/>
        </w:rPr>
        <w:t>□</w:t>
      </w:r>
      <w:r w:rsidR="003F0A4E">
        <w:rPr>
          <w:rFonts w:ascii="Times New Roman" w:hAnsi="Times New Roman" w:cs="Times New Roman"/>
        </w:rPr>
        <w:t>藉</w:t>
      </w:r>
      <w:r w:rsidR="00D26F85" w:rsidRPr="003F0A4E">
        <w:rPr>
          <w:rFonts w:ascii="Times New Roman" w:hAnsi="Times New Roman" w:cs="Times New Roman"/>
        </w:rPr>
        <w:t>古諷今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="00D26F85" w:rsidRPr="003F0A4E">
        <w:rPr>
          <w:rFonts w:ascii="Times New Roman" w:hAnsi="Times New Roman" w:cs="Times New Roman"/>
        </w:rPr>
        <w:t xml:space="preserve"> </w:t>
      </w:r>
      <w:r w:rsidRPr="003F0A4E">
        <w:rPr>
          <w:rFonts w:ascii="Times New Roman" w:hAnsi="Times New Roman" w:cs="Times New Roman" w:hint="eastAsia"/>
        </w:rPr>
        <w:t>■</w:t>
      </w:r>
      <w:r w:rsidR="00D26F85" w:rsidRPr="003F0A4E">
        <w:rPr>
          <w:rFonts w:ascii="Times New Roman" w:hAnsi="Times New Roman" w:cs="Times New Roman"/>
        </w:rPr>
        <w:t>類比推理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D26F85" w:rsidRPr="003F0A4E">
        <w:rPr>
          <w:rFonts w:ascii="Times New Roman" w:hAnsi="Times New Roman" w:cs="Times New Roman"/>
        </w:rPr>
        <w:t xml:space="preserve"> </w:t>
      </w:r>
      <w:r w:rsidRPr="003F0A4E">
        <w:rPr>
          <w:rFonts w:ascii="Times New Roman" w:hAnsi="Times New Roman" w:cs="Times New Roman" w:hint="eastAsia"/>
        </w:rPr>
        <w:t>□</w:t>
      </w:r>
      <w:r w:rsidR="00456125" w:rsidRPr="003F0A4E">
        <w:rPr>
          <w:rFonts w:ascii="Times New Roman" w:hAnsi="Times New Roman" w:cs="Times New Roman" w:hint="eastAsia"/>
        </w:rPr>
        <w:t>引經據典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D26F85">
        <w:t xml:space="preserve">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D26F85">
        <w:t>聲東擊西</w:t>
      </w:r>
    </w:p>
    <w:p w14:paraId="34217D82" w14:textId="77777777" w:rsidR="00920FCC" w:rsidRDefault="00920FCC" w:rsidP="004C7E3B">
      <w:pPr>
        <w:jc w:val="both"/>
      </w:pPr>
    </w:p>
    <w:p w14:paraId="26C523D6" w14:textId="2050F87F" w:rsidR="00075E7F" w:rsidRPr="00456125" w:rsidRDefault="00075E7F" w:rsidP="00456125">
      <w:pPr>
        <w:spacing w:afterLines="50" w:after="180"/>
        <w:jc w:val="both"/>
        <w:rPr>
          <w:b/>
          <w:bCs/>
        </w:rPr>
      </w:pPr>
      <w:r w:rsidRPr="00456125">
        <w:rPr>
          <w:rFonts w:hint="eastAsia"/>
          <w:b/>
          <w:bCs/>
        </w:rPr>
        <w:t>第四段：齊王接納諫言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5E7F" w14:paraId="38BD5BF0" w14:textId="77777777" w:rsidTr="0084135A">
        <w:tc>
          <w:tcPr>
            <w:tcW w:w="9628" w:type="dxa"/>
            <w:shd w:val="clear" w:color="auto" w:fill="E7E6E6" w:themeFill="background2"/>
          </w:tcPr>
          <w:p w14:paraId="73FC7FBD" w14:textId="002668F3" w:rsidR="00075E7F" w:rsidRDefault="00075E7F" w:rsidP="0084135A">
            <w:r w:rsidRPr="0084135A">
              <w:rPr>
                <w:rFonts w:hint="eastAsia"/>
              </w:rPr>
              <w:t>第四段原文</w:t>
            </w:r>
          </w:p>
        </w:tc>
      </w:tr>
      <w:tr w:rsidR="00075E7F" w14:paraId="78550217" w14:textId="77777777" w:rsidTr="00DE3167">
        <w:tc>
          <w:tcPr>
            <w:tcW w:w="9628" w:type="dxa"/>
          </w:tcPr>
          <w:p w14:paraId="6D4E1AFE" w14:textId="6336A445" w:rsidR="00075E7F" w:rsidRDefault="00075E7F" w:rsidP="00DE22F5">
            <w:pPr>
              <w:spacing w:beforeLines="50" w:before="180" w:afterLines="50" w:after="180"/>
              <w:ind w:firstLineChars="188" w:firstLine="45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王曰：「善。」乃下令：「羣臣吏民能面刺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5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寡人之過者，受上賞；上書諫寡人者，受中賞；能謗議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6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於市朝，聞寡人之耳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7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者，受下賞。」</w:t>
            </w:r>
          </w:p>
          <w:p w14:paraId="4577A246" w14:textId="77777777" w:rsidR="00D40DB4" w:rsidRDefault="00D40DB4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注：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5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面刺：當面指正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 xml:space="preserve">　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6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color w:val="343A40"/>
                <w:sz w:val="20"/>
                <w:shd w:val="clear" w:color="auto" w:fill="FFFFFF"/>
              </w:rPr>
              <w:t>謗議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：</w:t>
            </w:r>
            <w:r w:rsidRPr="00D40DB4">
              <w:rPr>
                <w:color w:val="343A40"/>
                <w:sz w:val="20"/>
                <w:shd w:val="clear" w:color="auto" w:fill="FFFFFF"/>
              </w:rPr>
              <w:t>指公開議論國事、 批評施政得失。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 xml:space="preserve">　</w:t>
            </w:r>
          </w:p>
          <w:p w14:paraId="537CDDC7" w14:textId="2490FAEA" w:rsidR="00D40DB4" w:rsidRPr="00BD5490" w:rsidRDefault="00D40DB4" w:rsidP="00DE3167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0"/>
                <w:shd w:val="clear" w:color="auto" w:fill="FFFFFF"/>
              </w:rPr>
              <w:t xml:space="preserve">　　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7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color w:val="343A40"/>
                <w:sz w:val="20"/>
                <w:shd w:val="clear" w:color="auto" w:fill="FFFFFF"/>
              </w:rPr>
              <w:t>聞寡人之耳：使寡人得以知聞的意思。聞：即「使……聽到」</w:t>
            </w:r>
          </w:p>
        </w:tc>
      </w:tr>
      <w:tr w:rsidR="00075E7F" w14:paraId="6CF3A849" w14:textId="77777777" w:rsidTr="00DE3167">
        <w:tc>
          <w:tcPr>
            <w:tcW w:w="9628" w:type="dxa"/>
          </w:tcPr>
          <w:p w14:paraId="703E34A6" w14:textId="77777777" w:rsidR="00075E7F" w:rsidRDefault="00075E7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1D76ADBB" w14:textId="30172E3F" w:rsidR="00075E7F" w:rsidRPr="00075E7F" w:rsidRDefault="00D40DB4" w:rsidP="00D40DB4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齊威王說：「好。」於是頒下命令說：「凡群臣、官吏、百姓能當面指出寡人過失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的人</w:t>
            </w:r>
            <w:r w:rsidRPr="00D32CB6">
              <w:rPr>
                <w:color w:val="343A40"/>
                <w:sz w:val="20"/>
                <w:shd w:val="clear" w:color="auto" w:fill="FFFFFF"/>
              </w:rPr>
              <w:t>，給予上等賞賜；上書進諫者，給予中等賞賜；能在市井朝堂中議論批評，讓寡人聽到的，給予下等賞賜。」</w:t>
            </w:r>
          </w:p>
        </w:tc>
      </w:tr>
    </w:tbl>
    <w:p w14:paraId="75E15DC3" w14:textId="6F0E5029" w:rsidR="00DE3167" w:rsidRPr="00492738" w:rsidRDefault="00DE3167" w:rsidP="00DE22F5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492738">
        <w:rPr>
          <w:rFonts w:ascii="Times New Roman" w:hAnsi="Times New Roman" w:cs="Times New Roman"/>
        </w:rPr>
        <w:t>齊威王聽完鄒忌諫言的情緒反應是：</w:t>
      </w:r>
    </w:p>
    <w:p w14:paraId="53D67C51" w14:textId="57D9209D" w:rsidR="00DE3167" w:rsidRDefault="00DE3167" w:rsidP="00DE22F5">
      <w:pPr>
        <w:spacing w:afterLines="50" w:after="180"/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怒不可遏</w:t>
      </w:r>
      <w:r>
        <w:rPr>
          <w:rFonts w:hint="eastAsia"/>
        </w:rPr>
        <w:t xml:space="preserve"> </w:t>
      </w:r>
      <w:r>
        <w:t xml:space="preserve"> </w:t>
      </w:r>
      <w:r w:rsidR="003614D1">
        <w:rPr>
          <w:rFonts w:hint="eastAsia"/>
        </w:rPr>
        <w:t xml:space="preserve">  </w:t>
      </w:r>
      <w:r>
        <w:t xml:space="preserve"> 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羞愧難當</w:t>
      </w:r>
      <w:r>
        <w:rPr>
          <w:rFonts w:hint="eastAsia"/>
        </w:rPr>
        <w:t xml:space="preserve"> </w:t>
      </w:r>
      <w:r w:rsidR="003614D1">
        <w:rPr>
          <w:rFonts w:hint="eastAsia"/>
        </w:rPr>
        <w:t xml:space="preserve">   </w:t>
      </w:r>
      <w:r>
        <w:t xml:space="preserve">   </w:t>
      </w:r>
      <w:r w:rsidRPr="000B6EF0">
        <w:rPr>
          <w:rFonts w:ascii="Times New Roman" w:hAnsi="Times New Roman" w:hint="eastAsia"/>
          <w:bCs/>
          <w:color w:val="000000"/>
        </w:rPr>
        <w:t>■</w:t>
      </w:r>
      <w:r w:rsidRPr="00DE3167">
        <w:t>欣喜接納</w:t>
      </w:r>
      <w:r>
        <w:rPr>
          <w:rFonts w:hint="eastAsia"/>
        </w:rPr>
        <w:t xml:space="preserve"> </w:t>
      </w:r>
      <w:r>
        <w:t xml:space="preserve">   </w:t>
      </w:r>
      <w:r w:rsidR="003614D1">
        <w:rPr>
          <w:rFonts w:hint="eastAsia"/>
        </w:rPr>
        <w:t xml:space="preserve"> 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悲傷感嘆</w:t>
      </w:r>
    </w:p>
    <w:p w14:paraId="3247AE07" w14:textId="17097E56" w:rsidR="00C0482D" w:rsidRPr="00492738" w:rsidRDefault="00DE3167" w:rsidP="009B150E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下列各組「朝」字的</w:t>
      </w:r>
      <w:r w:rsidR="003614D1" w:rsidRPr="003F0A4E">
        <w:rPr>
          <w:rFonts w:ascii="Times New Roman" w:hAnsi="Times New Roman" w:cs="Times New Roman"/>
        </w:rPr>
        <w:t>字</w:t>
      </w:r>
      <w:r w:rsidR="003614D1" w:rsidRPr="003F0A4E">
        <w:rPr>
          <w:rFonts w:ascii="Times New Roman" w:hAnsi="Times New Roman" w:cs="Times New Roman" w:hint="eastAsia"/>
        </w:rPr>
        <w:t>義</w:t>
      </w:r>
      <w:r w:rsidR="00D26F85" w:rsidRPr="00492738">
        <w:rPr>
          <w:rFonts w:ascii="Times New Roman" w:hAnsi="Times New Roman" w:cs="Times New Roman"/>
        </w:rPr>
        <w:t>，兩兩相同</w:t>
      </w:r>
      <w:r w:rsidR="002C2909" w:rsidRPr="00492738">
        <w:rPr>
          <w:rFonts w:ascii="Times New Roman" w:hAnsi="Times New Roman" w:cs="Times New Roman"/>
        </w:rPr>
        <w:t>的選項是：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1AB1E31A" w14:textId="77777777" w:rsidR="00773819" w:rsidRPr="00DE22F5" w:rsidRDefault="00773819" w:rsidP="00DE22F5">
      <w:pPr>
        <w:ind w:firstLineChars="118" w:firstLine="283"/>
        <w:jc w:val="both"/>
        <w:rPr>
          <w:rFonts w:ascii="Times New Roman" w:hAnsi="Times New Roman"/>
          <w:color w:val="FF0000"/>
          <w:spacing w:val="-20"/>
          <w:sz w:val="20"/>
          <w:szCs w:val="2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t>謗議於市</w:t>
      </w:r>
      <w:r>
        <w:rPr>
          <w:rFonts w:hint="eastAsia"/>
        </w:rPr>
        <w:t>「</w:t>
      </w:r>
      <w:r w:rsidRPr="009B150E">
        <w:t>朝</w:t>
      </w:r>
      <w:r>
        <w:rPr>
          <w:rFonts w:hint="eastAsia"/>
        </w:rPr>
        <w:t>」</w:t>
      </w:r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（人口聚集的公共場所）</w:t>
      </w:r>
      <w:r>
        <w:t xml:space="preserve"> </w:t>
      </w:r>
      <w:r>
        <w:rPr>
          <w:rFonts w:hint="eastAsia"/>
        </w:rPr>
        <w:t>／</w:t>
      </w:r>
      <w:r w:rsidRPr="002C2909">
        <w:rPr>
          <w:rFonts w:hint="eastAsia"/>
        </w:rPr>
        <w:t>夜光</w:t>
      </w:r>
      <w:hyperlink r:id="rId16" w:history="1">
        <w:r w:rsidRPr="002C2909">
          <w:rPr>
            <w:rFonts w:hint="eastAsia"/>
          </w:rPr>
          <w:t>之</w:t>
        </w:r>
      </w:hyperlink>
      <w:r w:rsidRPr="002C2909">
        <w:rPr>
          <w:rFonts w:hint="eastAsia"/>
        </w:rPr>
        <w:t>璧不飾</w:t>
      </w:r>
      <w:r>
        <w:rPr>
          <w:rFonts w:hint="eastAsia"/>
        </w:rPr>
        <w:t>「</w:t>
      </w:r>
      <w:hyperlink r:id="rId17" w:history="1">
        <w:r w:rsidRPr="002C2909">
          <w:rPr>
            <w:rFonts w:hint="eastAsia"/>
          </w:rPr>
          <w:t>朝</w:t>
        </w:r>
        <w:r>
          <w:rPr>
            <w:rFonts w:hint="eastAsia"/>
          </w:rPr>
          <w:t>」</w:t>
        </w:r>
        <w:r w:rsidRPr="002C2909">
          <w:rPr>
            <w:rFonts w:hint="eastAsia"/>
          </w:rPr>
          <w:t>廷</w:t>
        </w:r>
      </w:hyperlink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（君主視事聽政的地方）</w:t>
      </w:r>
    </w:p>
    <w:p w14:paraId="45CB25CE" w14:textId="330C5AB6" w:rsidR="00D26F85" w:rsidRDefault="002C2909" w:rsidP="00DE22F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D26F85">
        <w:t>於是入</w:t>
      </w:r>
      <w:r>
        <w:rPr>
          <w:rFonts w:hint="eastAsia"/>
        </w:rPr>
        <w:t>「</w:t>
      </w:r>
      <w:r w:rsidR="00D26F85" w:rsidRPr="009B150E">
        <w:t>朝</w:t>
      </w:r>
      <w:r>
        <w:rPr>
          <w:rFonts w:hint="eastAsia"/>
        </w:rPr>
        <w:t>」</w:t>
      </w:r>
      <w:r w:rsidR="00D26F85">
        <w:t xml:space="preserve">見威王 </w:t>
      </w:r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（君主視事聽政的地方）</w:t>
      </w:r>
      <w:r>
        <w:rPr>
          <w:rFonts w:hint="eastAsia"/>
        </w:rPr>
        <w:t>／「</w:t>
      </w:r>
      <w:r w:rsidRPr="009B150E">
        <w:t>朝</w:t>
      </w:r>
      <w:r>
        <w:rPr>
          <w:rFonts w:hint="eastAsia"/>
        </w:rPr>
        <w:t>」</w:t>
      </w:r>
      <w:r w:rsidR="00D26F85">
        <w:t>服衣冠，窺鏡</w:t>
      </w:r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（上午）</w:t>
      </w:r>
    </w:p>
    <w:p w14:paraId="13C7A1D5" w14:textId="39AD7F6B" w:rsidR="00773819" w:rsidRPr="00DE22F5" w:rsidRDefault="00773819" w:rsidP="00DE22F5">
      <w:pPr>
        <w:ind w:leftChars="118" w:left="566" w:hangingChars="118" w:hanging="283"/>
        <w:jc w:val="both"/>
        <w:rPr>
          <w:rFonts w:ascii="Times New Roman" w:hAnsi="Times New Roman"/>
          <w:color w:val="FF0000"/>
          <w:spacing w:val="-20"/>
          <w:sz w:val="20"/>
          <w:szCs w:val="2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Pr="002C2909">
        <w:t>戰勝於</w:t>
      </w:r>
      <w:r>
        <w:rPr>
          <w:rFonts w:hint="eastAsia"/>
        </w:rPr>
        <w:t>「</w:t>
      </w:r>
      <w:r w:rsidRPr="002C2909">
        <w:t>朝</w:t>
      </w:r>
      <w:r>
        <w:rPr>
          <w:rFonts w:hint="eastAsia"/>
        </w:rPr>
        <w:t>」</w:t>
      </w:r>
      <w:r w:rsidRPr="002C2909">
        <w:t>廷也</w:t>
      </w:r>
      <w:r w:rsidR="00DE22F5"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</w:t>
      </w:r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君主視事聽政的地方）</w:t>
      </w:r>
      <w:r>
        <w:rPr>
          <w:rFonts w:hint="eastAsia"/>
        </w:rPr>
        <w:t>／</w:t>
      </w:r>
      <w:r>
        <w:t>燕、趙、韓、魏聞之，皆</w:t>
      </w:r>
      <w:r>
        <w:rPr>
          <w:rFonts w:hint="eastAsia"/>
        </w:rPr>
        <w:t>「</w:t>
      </w:r>
      <w:r w:rsidRPr="009B150E">
        <w:t>朝</w:t>
      </w:r>
      <w:r>
        <w:rPr>
          <w:rFonts w:hint="eastAsia"/>
        </w:rPr>
        <w:t>」</w:t>
      </w:r>
      <w:r>
        <w:t>於齊</w:t>
      </w:r>
      <w:r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（諸侯相拜見，多用於卑見尊、下見上。）</w:t>
      </w:r>
    </w:p>
    <w:p w14:paraId="5871ABCC" w14:textId="5DC9D898" w:rsidR="00D26F85" w:rsidRDefault="00773819" w:rsidP="00DE22F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 w:rsidR="002C2909">
        <w:rPr>
          <w:rFonts w:ascii="Arial" w:hAnsi="Arial" w:cs="Arial"/>
          <w:color w:val="202122"/>
          <w:shd w:val="clear" w:color="auto" w:fill="FFFFFF"/>
        </w:rPr>
        <w:t>一日之盛，為</w:t>
      </w:r>
      <w:r w:rsidR="002C2909">
        <w:rPr>
          <w:rFonts w:ascii="Arial" w:hAnsi="Arial" w:cs="Arial" w:hint="eastAsia"/>
          <w:color w:val="202122"/>
          <w:shd w:val="clear" w:color="auto" w:fill="FFFFFF"/>
        </w:rPr>
        <w:t>「</w:t>
      </w:r>
      <w:r w:rsidR="002C2909">
        <w:rPr>
          <w:rFonts w:ascii="Arial" w:hAnsi="Arial" w:cs="Arial"/>
          <w:color w:val="202122"/>
          <w:shd w:val="clear" w:color="auto" w:fill="FFFFFF"/>
        </w:rPr>
        <w:t>朝</w:t>
      </w:r>
      <w:r w:rsidR="002C2909">
        <w:rPr>
          <w:rFonts w:ascii="Arial" w:hAnsi="Arial" w:cs="Arial" w:hint="eastAsia"/>
          <w:color w:val="202122"/>
          <w:shd w:val="clear" w:color="auto" w:fill="FFFFFF"/>
        </w:rPr>
        <w:t>」</w:t>
      </w:r>
      <w:r w:rsidR="002C2909">
        <w:rPr>
          <w:rFonts w:ascii="Arial" w:hAnsi="Arial" w:cs="Arial"/>
          <w:color w:val="202122"/>
          <w:shd w:val="clear" w:color="auto" w:fill="FFFFFF"/>
        </w:rPr>
        <w:t>煙，為夕嵐</w:t>
      </w:r>
      <w:r w:rsidR="002C2909"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（上午）</w:t>
      </w:r>
      <w:r w:rsidR="002C2909">
        <w:rPr>
          <w:rFonts w:hint="eastAsia"/>
        </w:rPr>
        <w:t>／</w:t>
      </w:r>
      <w:r w:rsidR="002C2909">
        <w:rPr>
          <w:rFonts w:ascii="Times New Roman" w:hAnsi="Times New Roman" w:hint="eastAsia"/>
          <w:bCs/>
          <w:color w:val="000000"/>
        </w:rPr>
        <w:t>「朝」日始出，夕舂未下</w:t>
      </w:r>
      <w:r w:rsidR="002C2909" w:rsidRPr="00DE22F5">
        <w:rPr>
          <w:rFonts w:ascii="Times New Roman" w:hAnsi="Times New Roman" w:hint="eastAsia"/>
          <w:color w:val="FF0000"/>
          <w:spacing w:val="-20"/>
          <w:sz w:val="20"/>
          <w:szCs w:val="20"/>
        </w:rPr>
        <w:t>（上午）</w:t>
      </w:r>
    </w:p>
    <w:p w14:paraId="4144FA0B" w14:textId="77777777" w:rsidR="002C2909" w:rsidRPr="002C2909" w:rsidRDefault="002C2909" w:rsidP="004C7E3B">
      <w:pPr>
        <w:jc w:val="both"/>
      </w:pPr>
    </w:p>
    <w:p w14:paraId="32B13F53" w14:textId="2A07C4B5" w:rsidR="00C0482D" w:rsidRPr="00492738" w:rsidRDefault="00DE3167" w:rsidP="00FF1376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關於</w:t>
      </w:r>
      <w:r w:rsidR="00FF1376" w:rsidRPr="00492738">
        <w:rPr>
          <w:rFonts w:ascii="Times New Roman" w:hAnsi="Times New Roman" w:cs="Times New Roman"/>
        </w:rPr>
        <w:t>齊威王</w:t>
      </w:r>
      <w:r w:rsidR="00D26F85" w:rsidRPr="00492738">
        <w:rPr>
          <w:rFonts w:ascii="Times New Roman" w:hAnsi="Times New Roman" w:cs="Times New Roman"/>
        </w:rPr>
        <w:t>「上賞、中賞、下賞」的</w:t>
      </w:r>
      <w:r w:rsidR="00FF1376" w:rsidRPr="00492738">
        <w:rPr>
          <w:rFonts w:ascii="Times New Roman" w:hAnsi="Times New Roman" w:cs="Times New Roman"/>
        </w:rPr>
        <w:t>標</w:t>
      </w:r>
      <w:r w:rsidR="00D26F85" w:rsidRPr="00492738">
        <w:rPr>
          <w:rFonts w:ascii="Times New Roman" w:hAnsi="Times New Roman" w:cs="Times New Roman"/>
        </w:rPr>
        <w:t>準，</w:t>
      </w:r>
      <w:r w:rsidR="00FF1376" w:rsidRPr="00492738">
        <w:rPr>
          <w:rFonts w:ascii="Times New Roman" w:hAnsi="Times New Roman" w:cs="Times New Roman"/>
        </w:rPr>
        <w:t>敘述正確的是：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1E4B88CE" w14:textId="39233756" w:rsidR="00FF1376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3614D1" w:rsidRPr="003F0A4E">
        <w:rPr>
          <w:rFonts w:ascii="Times New Roman" w:hAnsi="Times New Roman" w:hint="eastAsia"/>
          <w:bCs/>
          <w:color w:val="000000"/>
        </w:rPr>
        <w:t>臣子</w:t>
      </w:r>
      <w:r w:rsidR="003F0A4E">
        <w:rPr>
          <w:rFonts w:ascii="Times New Roman" w:hAnsi="Times New Roman" w:hint="eastAsia"/>
          <w:bCs/>
          <w:color w:val="000000"/>
        </w:rPr>
        <w:t>所</w:t>
      </w:r>
      <w:r>
        <w:rPr>
          <w:rFonts w:ascii="Times New Roman" w:hAnsi="Times New Roman" w:hint="eastAsia"/>
          <w:bCs/>
          <w:color w:val="000000"/>
        </w:rPr>
        <w:t>提出建議的</w:t>
      </w:r>
      <w:r w:rsidR="003F0A4E">
        <w:rPr>
          <w:rFonts w:ascii="Times New Roman" w:hAnsi="Times New Roman" w:hint="eastAsia"/>
          <w:bCs/>
          <w:color w:val="000000"/>
        </w:rPr>
        <w:t>時間性</w:t>
      </w:r>
    </w:p>
    <w:p w14:paraId="0BCF1C0F" w14:textId="606A78A0" w:rsidR="00FF1376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3F0A4E">
        <w:rPr>
          <w:rFonts w:ascii="Times New Roman" w:hAnsi="Times New Roman" w:hint="eastAsia"/>
          <w:bCs/>
          <w:color w:val="000000"/>
        </w:rPr>
        <w:t>提出</w:t>
      </w:r>
      <w:r>
        <w:rPr>
          <w:rFonts w:ascii="Times New Roman" w:hAnsi="Times New Roman" w:hint="eastAsia"/>
          <w:bCs/>
          <w:color w:val="000000"/>
        </w:rPr>
        <w:t>建議者的身分</w:t>
      </w:r>
      <w:r w:rsidR="003614D1" w:rsidRPr="003F0A4E">
        <w:rPr>
          <w:rFonts w:ascii="Times New Roman" w:hAnsi="Times New Roman" w:hint="eastAsia"/>
          <w:bCs/>
          <w:color w:val="000000"/>
        </w:rPr>
        <w:t>或</w:t>
      </w:r>
      <w:r>
        <w:rPr>
          <w:rFonts w:ascii="Times New Roman" w:hAnsi="Times New Roman" w:hint="eastAsia"/>
          <w:bCs/>
          <w:color w:val="000000"/>
        </w:rPr>
        <w:t>地位</w:t>
      </w:r>
    </w:p>
    <w:p w14:paraId="6BA1AEB8" w14:textId="338AF7B6" w:rsidR="00FF1376" w:rsidRPr="003F0A4E" w:rsidRDefault="00083412" w:rsidP="00DE22F5">
      <w:pPr>
        <w:ind w:firstLineChars="100" w:firstLine="240"/>
        <w:jc w:val="both"/>
        <w:rPr>
          <w:rFonts w:ascii="Times New Roman" w:hAnsi="Times New Roman"/>
          <w:bCs/>
          <w:color w:val="000000"/>
          <w:spacing w:val="-20"/>
        </w:rPr>
      </w:pPr>
      <w:r w:rsidRPr="000B6EF0">
        <w:rPr>
          <w:rFonts w:ascii="Times New Roman" w:hAnsi="Times New Roman" w:hint="eastAsia"/>
          <w:bCs/>
          <w:color w:val="000000"/>
        </w:rPr>
        <w:t>■</w:t>
      </w:r>
      <w:r w:rsidR="00FF1376">
        <w:rPr>
          <w:rFonts w:ascii="Times New Roman" w:hAnsi="Times New Roman" w:hint="eastAsia"/>
          <w:bCs/>
          <w:color w:val="000000"/>
        </w:rPr>
        <w:t>進諫</w:t>
      </w:r>
      <w:r w:rsidR="003F0A4E">
        <w:rPr>
          <w:rFonts w:ascii="Times New Roman" w:hAnsi="Times New Roman" w:hint="eastAsia"/>
          <w:bCs/>
          <w:color w:val="000000"/>
        </w:rPr>
        <w:t>的</w:t>
      </w:r>
      <w:r w:rsidR="00FF1376">
        <w:rPr>
          <w:rFonts w:ascii="Times New Roman" w:hAnsi="Times New Roman" w:hint="eastAsia"/>
          <w:bCs/>
          <w:color w:val="000000"/>
        </w:rPr>
        <w:t>難度與對象</w:t>
      </w:r>
      <w:r w:rsidR="003F0A4E">
        <w:rPr>
          <w:rFonts w:ascii="Times New Roman" w:hAnsi="Times New Roman" w:hint="eastAsia"/>
          <w:bCs/>
          <w:color w:val="000000"/>
        </w:rPr>
        <w:t>的</w:t>
      </w:r>
      <w:r w:rsidR="00FF1376">
        <w:rPr>
          <w:rFonts w:ascii="Times New Roman" w:hAnsi="Times New Roman" w:hint="eastAsia"/>
          <w:bCs/>
          <w:color w:val="000000"/>
        </w:rPr>
        <w:t>距離</w:t>
      </w:r>
      <w:r w:rsidR="00FF1376" w:rsidRPr="003F0A4E">
        <w:rPr>
          <w:rFonts w:ascii="Times New Roman" w:hAnsi="Times New Roman" w:hint="eastAsia"/>
          <w:color w:val="FF0000"/>
          <w:spacing w:val="-20"/>
          <w:sz w:val="20"/>
        </w:rPr>
        <w:t>（由</w:t>
      </w:r>
      <w:r w:rsidR="00FF1376" w:rsidRPr="003F0A4E">
        <w:rPr>
          <w:rFonts w:ascii="Times New Roman" w:hAnsi="Times New Roman"/>
          <w:color w:val="FF0000"/>
          <w:spacing w:val="-20"/>
          <w:sz w:val="20"/>
        </w:rPr>
        <w:t>面刺（最難、最高）、上書（次之）、市朝議論（最間接、最低）</w:t>
      </w:r>
      <w:r w:rsidR="00FF1376" w:rsidRPr="003F0A4E">
        <w:rPr>
          <w:rFonts w:ascii="Times New Roman" w:hAnsi="Times New Roman" w:hint="eastAsia"/>
          <w:color w:val="FF0000"/>
          <w:spacing w:val="-20"/>
          <w:sz w:val="20"/>
        </w:rPr>
        <w:t>可知）</w:t>
      </w:r>
    </w:p>
    <w:p w14:paraId="255C1F54" w14:textId="2C96563B" w:rsidR="00075E7F" w:rsidRPr="00773819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建議內容的實用</w:t>
      </w:r>
      <w:r w:rsidR="003F0A4E">
        <w:rPr>
          <w:rFonts w:ascii="Times New Roman" w:hAnsi="Times New Roman" w:hint="eastAsia"/>
          <w:bCs/>
          <w:color w:val="000000"/>
        </w:rPr>
        <w:t>性</w:t>
      </w:r>
      <w:r>
        <w:rPr>
          <w:rFonts w:ascii="Times New Roman" w:hAnsi="Times New Roman" w:hint="eastAsia"/>
          <w:bCs/>
          <w:color w:val="000000"/>
        </w:rPr>
        <w:t>與價值</w:t>
      </w:r>
    </w:p>
    <w:p w14:paraId="1799B52A" w14:textId="7EC7C340" w:rsidR="00075E7F" w:rsidRDefault="00075E7F" w:rsidP="004C7E3B">
      <w:pPr>
        <w:jc w:val="both"/>
      </w:pPr>
    </w:p>
    <w:p w14:paraId="1ADA6F6B" w14:textId="64E48156" w:rsidR="00075E7F" w:rsidRPr="00DE22F5" w:rsidRDefault="00075E7F" w:rsidP="00DE22F5">
      <w:pPr>
        <w:spacing w:afterLines="50" w:after="180"/>
        <w:jc w:val="both"/>
        <w:rPr>
          <w:b/>
          <w:bCs/>
        </w:rPr>
      </w:pPr>
      <w:r w:rsidRPr="00DE22F5">
        <w:rPr>
          <w:rFonts w:hint="eastAsia"/>
          <w:b/>
          <w:bCs/>
        </w:rPr>
        <w:t>第五段：</w:t>
      </w:r>
      <w:r w:rsidR="001B79CF">
        <w:rPr>
          <w:rFonts w:hint="eastAsia"/>
          <w:b/>
          <w:bCs/>
        </w:rPr>
        <w:t>齊王</w:t>
      </w:r>
      <w:r w:rsidRPr="00DE22F5">
        <w:rPr>
          <w:rFonts w:hint="eastAsia"/>
          <w:b/>
          <w:bCs/>
        </w:rPr>
        <w:t>接納諫言的結果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5E7F" w14:paraId="6539A03B" w14:textId="77777777" w:rsidTr="0084135A">
        <w:tc>
          <w:tcPr>
            <w:tcW w:w="9628" w:type="dxa"/>
            <w:shd w:val="clear" w:color="auto" w:fill="E7E6E6" w:themeFill="background2"/>
          </w:tcPr>
          <w:p w14:paraId="48F11EDB" w14:textId="5C7158D6" w:rsidR="00075E7F" w:rsidRPr="0084135A" w:rsidRDefault="00075E7F" w:rsidP="0084135A">
            <w:r w:rsidRPr="0084135A">
              <w:rPr>
                <w:rFonts w:hint="eastAsia"/>
              </w:rPr>
              <w:t>第五段原文</w:t>
            </w:r>
          </w:p>
        </w:tc>
      </w:tr>
      <w:tr w:rsidR="00075E7F" w14:paraId="13EFEA50" w14:textId="77777777" w:rsidTr="00DE3167">
        <w:tc>
          <w:tcPr>
            <w:tcW w:w="9628" w:type="dxa"/>
          </w:tcPr>
          <w:p w14:paraId="60B48729" w14:textId="3A068590" w:rsidR="00075E7F" w:rsidRDefault="00075E7F" w:rsidP="00DE22F5">
            <w:pPr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令初下，羣臣進諫，門庭若市；數月之後，時時而間進；期年之後，雖欲言，無可進者。燕、趙、韓、魏聞之，皆朝於齊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8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。此所謂戰勝於朝廷也。</w:t>
            </w:r>
          </w:p>
          <w:p w14:paraId="6EC4EE1E" w14:textId="273EBF9A" w:rsidR="00D40DB4" w:rsidRPr="00BD5490" w:rsidRDefault="00D40DB4" w:rsidP="00D40DB4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注：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8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color w:val="343A40"/>
                <w:sz w:val="20"/>
                <w:shd w:val="clear" w:color="auto" w:fill="FFFFFF"/>
              </w:rPr>
              <w:t>朝於齊：到齊國來朝見。</w:t>
            </w:r>
          </w:p>
        </w:tc>
      </w:tr>
      <w:tr w:rsidR="00075E7F" w14:paraId="0120A1F4" w14:textId="77777777" w:rsidTr="00DE3167">
        <w:tc>
          <w:tcPr>
            <w:tcW w:w="9628" w:type="dxa"/>
          </w:tcPr>
          <w:p w14:paraId="75FCCAD0" w14:textId="77777777" w:rsidR="00075E7F" w:rsidRDefault="00075E7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7DFD7FE6" w14:textId="0455F1E5" w:rsidR="00075E7F" w:rsidRPr="00075E7F" w:rsidRDefault="00075E7F" w:rsidP="00D40DB4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lastRenderedPageBreak/>
              <w:t>命令一頒布，群臣紛紛進諫，宮門前熱鬧如市場；幾個月後，偶爾才有人進言；一年後，即使有人想進諫，也沒有話可說了。 燕、趙、韓、魏等國聽聞此事，都前來朝見齊國。 這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就是人們所說的在朝廷上征服別國。</w:t>
            </w:r>
          </w:p>
        </w:tc>
      </w:tr>
    </w:tbl>
    <w:p w14:paraId="336F0EB7" w14:textId="3E679D38" w:rsidR="00D26F85" w:rsidRDefault="00D26F85" w:rsidP="004C7E3B">
      <w:pPr>
        <w:jc w:val="both"/>
      </w:pPr>
    </w:p>
    <w:p w14:paraId="2807314E" w14:textId="5942350A" w:rsidR="00D405E1" w:rsidRPr="00492738" w:rsidRDefault="00D405E1" w:rsidP="004C7E3B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1B79CF">
        <w:rPr>
          <w:rFonts w:ascii="Times New Roman" w:hAnsi="Times New Roman" w:cs="Times New Roman"/>
        </w:rPr>
        <w:t>關於</w:t>
      </w:r>
      <w:r w:rsidR="0081567D" w:rsidRPr="001B79CF">
        <w:rPr>
          <w:rFonts w:ascii="Times New Roman" w:hAnsi="Times New Roman" w:cs="Times New Roman"/>
        </w:rPr>
        <w:t>齊國群臣</w:t>
      </w:r>
      <w:r w:rsidRPr="001B79CF">
        <w:rPr>
          <w:rFonts w:ascii="Times New Roman" w:hAnsi="Times New Roman" w:cs="Times New Roman"/>
        </w:rPr>
        <w:t>進諫的狀況</w:t>
      </w:r>
      <w:r w:rsidRPr="00492738">
        <w:rPr>
          <w:rFonts w:ascii="Times New Roman" w:hAnsi="Times New Roman" w:cs="Times New Roman"/>
        </w:rPr>
        <w:t>，請完成以下圖表</w:t>
      </w:r>
      <w:r w:rsidR="0081567D">
        <w:rPr>
          <w:rFonts w:ascii="Times New Roman" w:hAnsi="Times New Roman" w:cs="Times New Roman" w:hint="eastAsia"/>
        </w:rPr>
        <w:t>。</w:t>
      </w:r>
    </w:p>
    <w:p w14:paraId="571BF2C5" w14:textId="6A5DDFBB" w:rsidR="00D405E1" w:rsidRDefault="003614D1" w:rsidP="004C7E3B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CA5FC9" wp14:editId="7EC77F0B">
                <wp:simplePos x="0" y="0"/>
                <wp:positionH relativeFrom="column">
                  <wp:posOffset>-163793</wp:posOffset>
                </wp:positionH>
                <wp:positionV relativeFrom="paragraph">
                  <wp:posOffset>655544</wp:posOffset>
                </wp:positionV>
                <wp:extent cx="571500" cy="636494"/>
                <wp:effectExtent l="0" t="0" r="19050" b="11430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4A63" w14:textId="510EDEA8" w:rsidR="0052590D" w:rsidRPr="003614D1" w:rsidRDefault="0052590D" w:rsidP="003614D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進諫數量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5FC9" id="矩形: 圓角 27" o:spid="_x0000_s1028" style="position:absolute;left:0;text-align:left;margin-left:-12.9pt;margin-top:51.6pt;width:45pt;height:5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78124A63" w14:textId="510EDEA8" w:rsidR="0052590D" w:rsidRPr="003614D1" w:rsidRDefault="0052590D" w:rsidP="003614D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進</w:t>
                      </w:r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諫數量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B994D" wp14:editId="71EF2767">
                <wp:simplePos x="0" y="0"/>
                <wp:positionH relativeFrom="column">
                  <wp:posOffset>-168761</wp:posOffset>
                </wp:positionH>
                <wp:positionV relativeFrom="paragraph">
                  <wp:posOffset>104327</wp:posOffset>
                </wp:positionV>
                <wp:extent cx="571500" cy="510988"/>
                <wp:effectExtent l="0" t="0" r="19050" b="22860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09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3CF29" w14:textId="57A7F9C7" w:rsidR="0052590D" w:rsidRPr="003614D1" w:rsidRDefault="0052590D" w:rsidP="003614D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994D" id="矩形: 圓角 24" o:spid="_x0000_s1029" style="position:absolute;left:0;text-align:left;margin-left:-13.3pt;margin-top:8.2pt;width:45pt;height:4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" fillcolor="white [3201]" strokecolor="#4472c4 [3204]" strokeweight="1pt">
                <v:stroke joinstyle="miter"/>
                <v:textbox>
                  <w:txbxContent>
                    <w:p w14:paraId="12E3CF29" w14:textId="57A7F9C7" w:rsidR="0052590D" w:rsidRPr="003614D1" w:rsidRDefault="0052590D" w:rsidP="003614D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時期</w:t>
                      </w:r>
                    </w:p>
                  </w:txbxContent>
                </v:textbox>
              </v:roundrect>
            </w:pict>
          </mc:Fallback>
        </mc:AlternateContent>
      </w:r>
      <w:r w:rsidR="00D405E1">
        <w:rPr>
          <w:noProof/>
        </w:rPr>
        <w:drawing>
          <wp:inline distT="0" distB="0" distL="0" distR="0" wp14:anchorId="41C78416" wp14:editId="3C43CBFE">
            <wp:extent cx="6057900" cy="381000"/>
            <wp:effectExtent l="19050" t="38100" r="19050" b="57150"/>
            <wp:docPr id="22" name="資料庫圖表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A94FE19" w14:textId="50665340" w:rsidR="00C951E2" w:rsidRDefault="00C951E2" w:rsidP="004C7E3B">
      <w:pPr>
        <w:jc w:val="both"/>
      </w:pPr>
      <w:r>
        <w:rPr>
          <w:noProof/>
        </w:rPr>
        <w:drawing>
          <wp:inline distT="0" distB="0" distL="0" distR="0" wp14:anchorId="00949000" wp14:editId="0FF59F86">
            <wp:extent cx="6076950" cy="381000"/>
            <wp:effectExtent l="19050" t="38100" r="19050" b="57150"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6759465" w14:textId="0B6FE38E" w:rsidR="00C951E2" w:rsidRPr="00492738" w:rsidRDefault="00C951E2" w:rsidP="00CC1480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Pr="00492738">
        <w:rPr>
          <w:rFonts w:ascii="Times New Roman" w:hAnsi="Times New Roman" w:cs="Times New Roman"/>
        </w:rPr>
        <w:t>政令初始到期年之後的人數變化，主要</w:t>
      </w:r>
      <w:r w:rsidR="003614D1" w:rsidRPr="003614D1">
        <w:rPr>
          <w:rFonts w:ascii="Times New Roman" w:hAnsi="Times New Roman" w:cs="Times New Roman" w:hint="eastAsia"/>
        </w:rPr>
        <w:t>凸</w:t>
      </w:r>
      <w:r w:rsidR="003614D1" w:rsidRPr="003614D1">
        <w:rPr>
          <w:rFonts w:ascii="Times New Roman" w:hAnsi="Times New Roman" w:cs="Times New Roman"/>
        </w:rPr>
        <w:t>顯的</w:t>
      </w:r>
      <w:r w:rsidR="001B79CF">
        <w:rPr>
          <w:rFonts w:ascii="Times New Roman" w:hAnsi="Times New Roman" w:cs="Times New Roman"/>
        </w:rPr>
        <w:t>狀況是</w:t>
      </w:r>
      <w:r w:rsidRPr="00492738">
        <w:rPr>
          <w:rFonts w:ascii="Times New Roman" w:hAnsi="Times New Roman" w:cs="Times New Roman"/>
        </w:rPr>
        <w:t>：</w:t>
      </w:r>
    </w:p>
    <w:p w14:paraId="5DCBE48F" w14:textId="06141E9F" w:rsidR="00C951E2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民眾三分鐘熱度，議論國事熱情消退</w:t>
      </w:r>
    </w:p>
    <w:p w14:paraId="720C271A" w14:textId="38FA9241" w:rsidR="00C951E2" w:rsidRPr="008B259E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齊王無法接受太多意見，故逐漸變少</w:t>
      </w:r>
    </w:p>
    <w:p w14:paraId="5744F286" w14:textId="1D414912" w:rsidR="00C951E2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ascii="Times New Roman" w:hAnsi="Times New Roman" w:hint="eastAsia"/>
          <w:bCs/>
          <w:color w:val="000000"/>
        </w:rPr>
        <w:t>齊王廣納建言修正</w:t>
      </w:r>
      <w:r w:rsidR="00BB1AE8">
        <w:rPr>
          <w:rFonts w:ascii="Times New Roman" w:hAnsi="Times New Roman" w:hint="eastAsia"/>
          <w:bCs/>
          <w:color w:val="000000"/>
        </w:rPr>
        <w:t>其</w:t>
      </w:r>
      <w:r>
        <w:rPr>
          <w:rFonts w:ascii="Times New Roman" w:hAnsi="Times New Roman" w:hint="eastAsia"/>
          <w:bCs/>
          <w:color w:val="000000"/>
        </w:rPr>
        <w:t>問題，政治清明</w:t>
      </w:r>
    </w:p>
    <w:p w14:paraId="560979BB" w14:textId="177D7FCA" w:rsidR="00BB1AE8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獎勵</w:t>
      </w:r>
      <w:r w:rsidR="00BB1AE8">
        <w:rPr>
          <w:rFonts w:hint="eastAsia"/>
        </w:rPr>
        <w:t>不足以支撐一年之久，降低動力</w:t>
      </w:r>
    </w:p>
    <w:p w14:paraId="3993EEBF" w14:textId="65891F57" w:rsidR="00BB1AE8" w:rsidRPr="00492738" w:rsidRDefault="00BB1AE8" w:rsidP="00CC1480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71543A" w:rsidRPr="00492738">
        <w:rPr>
          <w:rFonts w:ascii="Times New Roman" w:hAnsi="Times New Roman" w:cs="Times New Roman"/>
        </w:rPr>
        <w:t>齊王</w:t>
      </w:r>
      <w:r w:rsidR="0075424E" w:rsidRPr="00492738">
        <w:rPr>
          <w:rFonts w:ascii="Times New Roman" w:hAnsi="Times New Roman" w:cs="Times New Roman"/>
        </w:rPr>
        <w:t>頒發政令最後的結果是：</w:t>
      </w:r>
    </w:p>
    <w:p w14:paraId="4D5E18A8" w14:textId="32F77499" w:rsidR="0075424E" w:rsidRDefault="0075424E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朝廷有能力集結廣大</w:t>
      </w:r>
      <w:r w:rsidR="001B79CF">
        <w:rPr>
          <w:rFonts w:ascii="Times New Roman" w:hAnsi="Times New Roman" w:hint="eastAsia"/>
          <w:bCs/>
          <w:color w:val="000000"/>
        </w:rPr>
        <w:t>的民心</w:t>
      </w:r>
      <w:r>
        <w:rPr>
          <w:rFonts w:ascii="Times New Roman" w:hAnsi="Times New Roman" w:hint="eastAsia"/>
          <w:bCs/>
          <w:color w:val="000000"/>
        </w:rPr>
        <w:t>，有望戰勝敵國</w:t>
      </w:r>
    </w:p>
    <w:p w14:paraId="2DE4B80E" w14:textId="37EA12C9" w:rsidR="0075424E" w:rsidRPr="008B259E" w:rsidRDefault="0075424E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齊王</w:t>
      </w:r>
      <w:r w:rsidR="001B79CF">
        <w:rPr>
          <w:rFonts w:ascii="Times New Roman" w:hAnsi="Times New Roman" w:hint="eastAsia"/>
          <w:bCs/>
          <w:color w:val="000000"/>
        </w:rPr>
        <w:t>能</w:t>
      </w:r>
      <w:r>
        <w:rPr>
          <w:rFonts w:ascii="Times New Roman" w:hAnsi="Times New Roman" w:hint="eastAsia"/>
          <w:bCs/>
          <w:color w:val="000000"/>
        </w:rPr>
        <w:t>在朝廷上與外國使節辯論，大獲全勝</w:t>
      </w:r>
    </w:p>
    <w:p w14:paraId="025920B0" w14:textId="6D775EBB" w:rsidR="0075424E" w:rsidRDefault="0075424E" w:rsidP="005D68AF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齊國吸收眾多門客，人數眾多得以戰勝敵國</w:t>
      </w:r>
    </w:p>
    <w:p w14:paraId="58842D90" w14:textId="2DEBF971" w:rsidR="0075424E" w:rsidRPr="00BB1AE8" w:rsidRDefault="0075424E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■</w:t>
      </w:r>
      <w:r>
        <w:rPr>
          <w:rFonts w:ascii="Times New Roman" w:hAnsi="Times New Roman" w:hint="eastAsia"/>
          <w:bCs/>
          <w:color w:val="000000"/>
        </w:rPr>
        <w:t>齊國修正自身內政，國力強大能使敵國畏服</w:t>
      </w:r>
    </w:p>
    <w:p w14:paraId="750A5DCE" w14:textId="34263E67" w:rsidR="0075424E" w:rsidRDefault="00F46F52" w:rsidP="00CC1480">
      <w:pPr>
        <w:spacing w:beforeLines="50" w:before="180"/>
        <w:ind w:left="283" w:hangingChars="118" w:hanging="283"/>
        <w:jc w:val="both"/>
      </w:pPr>
      <w:r w:rsidRPr="00492738">
        <w:rPr>
          <w:rFonts w:ascii="Times New Roman" w:hAnsi="Times New Roman" w:cs="Times New Roman"/>
        </w:rPr>
        <w:t>4.</w:t>
      </w:r>
      <w:r w:rsidRPr="00492738">
        <w:rPr>
          <w:rFonts w:ascii="Times New Roman" w:hAnsi="Times New Roman" w:cs="Times New Roman"/>
        </w:rPr>
        <w:t>文末「燕、趙、韓、魏聞之，皆朝於齊。此所謂戰勝於朝廷。」關於這段話的詮釋，下列</w:t>
      </w:r>
      <w:r>
        <w:rPr>
          <w:rFonts w:hint="eastAsia"/>
        </w:rPr>
        <w:t>敘述</w:t>
      </w:r>
      <w:r w:rsidRPr="00F46F52">
        <w:rPr>
          <w:rFonts w:hint="eastAsia"/>
          <w:b/>
          <w:u w:val="single"/>
        </w:rPr>
        <w:t>錯誤</w:t>
      </w:r>
      <w:r>
        <w:rPr>
          <w:rFonts w:hint="eastAsia"/>
        </w:rPr>
        <w:t>的是：</w:t>
      </w:r>
    </w:p>
    <w:p w14:paraId="17B50081" w14:textId="79A61877" w:rsidR="00F46F52" w:rsidRPr="008B259E" w:rsidRDefault="00F46F52" w:rsidP="00E44984">
      <w:pPr>
        <w:ind w:firstLineChars="100" w:firstLine="240"/>
        <w:jc w:val="both"/>
      </w:pPr>
      <w:r w:rsidRPr="00F46F52">
        <w:rPr>
          <w:rFonts w:hint="eastAsia"/>
        </w:rPr>
        <w:t>□從</w:t>
      </w:r>
      <w:r>
        <w:rPr>
          <w:rFonts w:hint="eastAsia"/>
        </w:rPr>
        <w:t>鄰國</w:t>
      </w:r>
      <w:r w:rsidRPr="00F46F52">
        <w:rPr>
          <w:rFonts w:hint="eastAsia"/>
        </w:rPr>
        <w:t>「皆朝於齊」</w:t>
      </w:r>
      <w:r w:rsidR="00CC1480">
        <w:rPr>
          <w:rFonts w:hint="eastAsia"/>
        </w:rPr>
        <w:t>得知</w:t>
      </w:r>
      <w:r w:rsidRPr="00F46F52">
        <w:rPr>
          <w:rFonts w:hint="eastAsia"/>
        </w:rPr>
        <w:t>齊威王</w:t>
      </w:r>
      <w:r w:rsidR="00B04D69">
        <w:rPr>
          <w:rFonts w:hint="eastAsia"/>
        </w:rPr>
        <w:t>在</w:t>
      </w:r>
      <w:r w:rsidRPr="00F46F52">
        <w:rPr>
          <w:rFonts w:hint="eastAsia"/>
        </w:rPr>
        <w:t>治國</w:t>
      </w:r>
      <w:r w:rsidR="00B04D69">
        <w:rPr>
          <w:rFonts w:hint="eastAsia"/>
        </w:rPr>
        <w:t>上</w:t>
      </w:r>
      <w:r w:rsidR="00CC1480">
        <w:rPr>
          <w:rFonts w:hint="eastAsia"/>
        </w:rPr>
        <w:t>得到</w:t>
      </w:r>
      <w:r w:rsidRPr="00F46F52">
        <w:rPr>
          <w:rFonts w:hint="eastAsia"/>
        </w:rPr>
        <w:t>很好的成效</w:t>
      </w:r>
    </w:p>
    <w:p w14:paraId="0E8F7249" w14:textId="27F5AECE" w:rsidR="00F46F52" w:rsidRPr="00F46F52" w:rsidRDefault="00A60F99" w:rsidP="00E44984">
      <w:pPr>
        <w:ind w:firstLineChars="100" w:firstLine="240"/>
        <w:jc w:val="both"/>
      </w:pPr>
      <w:r w:rsidRPr="00F46F52">
        <w:rPr>
          <w:rFonts w:hint="eastAsia"/>
        </w:rPr>
        <w:t>■</w:t>
      </w:r>
      <w:r w:rsidR="00F46F52" w:rsidRPr="006E247F">
        <w:rPr>
          <w:rFonts w:hint="eastAsia"/>
        </w:rPr>
        <w:t>鄰國</w:t>
      </w:r>
      <w:r w:rsidR="00B04D69">
        <w:rPr>
          <w:rFonts w:hint="eastAsia"/>
        </w:rPr>
        <w:t>擔憂</w:t>
      </w:r>
      <w:r w:rsidR="00F46F52" w:rsidRPr="006E247F">
        <w:rPr>
          <w:rFonts w:hint="eastAsia"/>
        </w:rPr>
        <w:t>齊國</w:t>
      </w:r>
      <w:r w:rsidR="00B04D69">
        <w:rPr>
          <w:rFonts w:hint="eastAsia"/>
        </w:rPr>
        <w:t>會</w:t>
      </w:r>
      <w:r w:rsidR="00F46F52" w:rsidRPr="006E247F">
        <w:rPr>
          <w:rFonts w:hint="eastAsia"/>
        </w:rPr>
        <w:t>出兵</w:t>
      </w:r>
      <w:r w:rsidR="00B04D69">
        <w:rPr>
          <w:rFonts w:hint="eastAsia"/>
        </w:rPr>
        <w:t>攻打</w:t>
      </w:r>
      <w:r w:rsidR="004B2EDC" w:rsidRPr="006E247F">
        <w:rPr>
          <w:rFonts w:hint="eastAsia"/>
        </w:rPr>
        <w:t>而</w:t>
      </w:r>
      <w:r w:rsidR="00F46F52" w:rsidRPr="006E247F">
        <w:rPr>
          <w:rFonts w:hint="eastAsia"/>
        </w:rPr>
        <w:t>紛紛朝貢</w:t>
      </w:r>
      <w:r w:rsidR="00F46F52">
        <w:rPr>
          <w:rFonts w:hint="eastAsia"/>
        </w:rPr>
        <w:t>，</w:t>
      </w:r>
      <w:r w:rsidR="004B2EDC">
        <w:rPr>
          <w:rFonts w:hint="eastAsia"/>
        </w:rPr>
        <w:t>顯示</w:t>
      </w:r>
      <w:r w:rsidR="00F46F52">
        <w:rPr>
          <w:rFonts w:hint="eastAsia"/>
        </w:rPr>
        <w:t>齊國</w:t>
      </w:r>
      <w:r w:rsidR="004B2EDC">
        <w:rPr>
          <w:rFonts w:hint="eastAsia"/>
        </w:rPr>
        <w:t>強大軍</w:t>
      </w:r>
      <w:r w:rsidR="00F46F52">
        <w:rPr>
          <w:rFonts w:hint="eastAsia"/>
        </w:rPr>
        <w:t>力</w:t>
      </w:r>
      <w:r w:rsidR="00F46F52" w:rsidRPr="00F46F52">
        <w:rPr>
          <w:rFonts w:ascii="Times New Roman" w:hAnsi="Times New Roman" w:hint="eastAsia"/>
          <w:color w:val="FF0000"/>
          <w:sz w:val="20"/>
        </w:rPr>
        <w:t>（</w:t>
      </w:r>
      <w:r w:rsidR="00F46F52" w:rsidRPr="00F46F52">
        <w:rPr>
          <w:rFonts w:ascii="Times New Roman" w:hAnsi="Times New Roman"/>
          <w:color w:val="FF0000"/>
          <w:sz w:val="20"/>
        </w:rPr>
        <w:t>燕、趙、韓、魏</w:t>
      </w:r>
      <w:r w:rsidR="00F46F52">
        <w:rPr>
          <w:rFonts w:ascii="Times New Roman" w:hAnsi="Times New Roman" w:hint="eastAsia"/>
          <w:color w:val="FF0000"/>
          <w:sz w:val="20"/>
        </w:rPr>
        <w:t>聞之</w:t>
      </w:r>
      <w:r w:rsidR="00F46F52" w:rsidRPr="00F46F52">
        <w:rPr>
          <w:rFonts w:ascii="Times New Roman" w:hAnsi="Times New Roman"/>
          <w:color w:val="FF0000"/>
          <w:sz w:val="20"/>
        </w:rPr>
        <w:t>自發地皆朝於齊。</w:t>
      </w:r>
      <w:r w:rsidR="00F46F52" w:rsidRPr="00F46F52">
        <w:rPr>
          <w:rFonts w:ascii="Times New Roman" w:hAnsi="Times New Roman" w:hint="eastAsia"/>
          <w:color w:val="FF0000"/>
          <w:sz w:val="20"/>
        </w:rPr>
        <w:t>）</w:t>
      </w:r>
    </w:p>
    <w:p w14:paraId="3A34D3FA" w14:textId="2A584B28" w:rsidR="00F46F52" w:rsidRPr="00F46F52" w:rsidRDefault="00A60F99" w:rsidP="00E44984">
      <w:pPr>
        <w:ind w:firstLineChars="100" w:firstLine="240"/>
        <w:jc w:val="both"/>
      </w:pPr>
      <w:r w:rsidRPr="00F46F52">
        <w:rPr>
          <w:rFonts w:hint="eastAsia"/>
        </w:rPr>
        <w:t>□</w:t>
      </w:r>
      <w:r w:rsidR="00F46F52">
        <w:rPr>
          <w:rFonts w:hint="eastAsia"/>
        </w:rPr>
        <w:t>由齊國</w:t>
      </w:r>
      <w:r w:rsidR="00B04D69">
        <w:rPr>
          <w:rFonts w:hint="eastAsia"/>
        </w:rPr>
        <w:t>的事例</w:t>
      </w:r>
      <w:r w:rsidR="00F46F52">
        <w:rPr>
          <w:rFonts w:hint="eastAsia"/>
        </w:rPr>
        <w:t>可知</w:t>
      </w:r>
      <w:r>
        <w:rPr>
          <w:rFonts w:hint="eastAsia"/>
        </w:rPr>
        <w:t>，</w:t>
      </w:r>
      <w:r w:rsidR="00F46F52" w:rsidRPr="00F46F52">
        <w:rPr>
          <w:rFonts w:hint="eastAsia"/>
        </w:rPr>
        <w:t>國家能否揚威</w:t>
      </w:r>
      <w:r w:rsidR="00B04D69">
        <w:rPr>
          <w:rFonts w:hint="eastAsia"/>
        </w:rPr>
        <w:t>於</w:t>
      </w:r>
      <w:r w:rsidR="00F46F52" w:rsidRPr="00F46F52">
        <w:rPr>
          <w:rFonts w:hint="eastAsia"/>
        </w:rPr>
        <w:t>國際和整治內政相關</w:t>
      </w:r>
    </w:p>
    <w:p w14:paraId="4139CEE8" w14:textId="73B4E6E4" w:rsidR="00D26F85" w:rsidRPr="00D26F85" w:rsidRDefault="00F46F52" w:rsidP="00E44984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A60F99">
        <w:rPr>
          <w:rFonts w:ascii="Times New Roman" w:hAnsi="Times New Roman" w:hint="eastAsia"/>
          <w:bCs/>
          <w:color w:val="000000"/>
        </w:rPr>
        <w:t>齊國最終實現</w:t>
      </w:r>
      <w:r w:rsidR="00B04D69">
        <w:rPr>
          <w:rFonts w:ascii="Times New Roman" w:hAnsi="Times New Roman" w:hint="eastAsia"/>
          <w:bCs/>
          <w:color w:val="000000"/>
        </w:rPr>
        <w:t>了</w:t>
      </w:r>
      <w:r w:rsidR="00A60F99">
        <w:t>「不戰而屈人之兵」理想</w:t>
      </w:r>
      <w:r w:rsidR="00A60F99">
        <w:rPr>
          <w:rFonts w:hint="eastAsia"/>
        </w:rPr>
        <w:t>，具</w:t>
      </w:r>
      <w:r w:rsidR="00B04D69">
        <w:rPr>
          <w:rFonts w:hint="eastAsia"/>
        </w:rPr>
        <w:t>有</w:t>
      </w:r>
      <w:r w:rsidR="00A60F99">
        <w:rPr>
          <w:rFonts w:hint="eastAsia"/>
        </w:rPr>
        <w:t>政治智慧</w:t>
      </w:r>
    </w:p>
    <w:p w14:paraId="69F71932" w14:textId="77777777" w:rsidR="009D662F" w:rsidRDefault="009D662F" w:rsidP="004C7E3B">
      <w:pPr>
        <w:jc w:val="both"/>
        <w:rPr>
          <w:b/>
          <w:color w:val="000000"/>
        </w:rPr>
      </w:pPr>
    </w:p>
    <w:p w14:paraId="016692DF" w14:textId="7E09C4FA" w:rsidR="009653F4" w:rsidRDefault="00244225" w:rsidP="004C7E3B">
      <w:pPr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（二）</w:t>
      </w:r>
      <w:r w:rsidR="00BB1AE8">
        <w:rPr>
          <w:rFonts w:hint="eastAsia"/>
          <w:b/>
          <w:color w:val="000000"/>
        </w:rPr>
        <w:t>全文統整</w:t>
      </w:r>
    </w:p>
    <w:p w14:paraId="57D6B330" w14:textId="562AB2B9" w:rsidR="00475B65" w:rsidRPr="00492738" w:rsidRDefault="00475B65" w:rsidP="004C7E3B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1.</w:t>
      </w:r>
      <w:r w:rsidRPr="00492738">
        <w:rPr>
          <w:rFonts w:ascii="Times New Roman" w:hAnsi="Times New Roman" w:cs="Times New Roman"/>
          <w:color w:val="000000"/>
        </w:rPr>
        <w:t>〈鄒忌諷齊王納諫〉</w:t>
      </w:r>
      <w:r w:rsidR="00365920">
        <w:rPr>
          <w:rFonts w:ascii="Times New Roman" w:hAnsi="Times New Roman" w:cs="Times New Roman"/>
          <w:color w:val="000000"/>
        </w:rPr>
        <w:t>一文</w:t>
      </w:r>
      <w:r w:rsidR="00365920">
        <w:rPr>
          <w:rFonts w:ascii="Times New Roman" w:hAnsi="Times New Roman" w:cs="Times New Roman" w:hint="eastAsia"/>
          <w:color w:val="000000"/>
        </w:rPr>
        <w:t>，</w:t>
      </w:r>
      <w:r w:rsidRPr="00492738">
        <w:rPr>
          <w:rFonts w:ascii="Times New Roman" w:hAnsi="Times New Roman" w:cs="Times New Roman"/>
          <w:color w:val="000000"/>
        </w:rPr>
        <w:t>由勸諫歷程</w:t>
      </w:r>
      <w:r w:rsidR="00365920">
        <w:rPr>
          <w:rFonts w:ascii="Times New Roman" w:hAnsi="Times New Roman" w:cs="Times New Roman"/>
          <w:color w:val="000000"/>
        </w:rPr>
        <w:t>可</w:t>
      </w:r>
      <w:r w:rsidRPr="00492738">
        <w:rPr>
          <w:rFonts w:ascii="Times New Roman" w:hAnsi="Times New Roman" w:cs="Times New Roman"/>
          <w:color w:val="000000"/>
        </w:rPr>
        <w:t>分成三個段落，如表格所示，請完成以下內容</w:t>
      </w:r>
      <w:r w:rsidR="00365920">
        <w:rPr>
          <w:rFonts w:ascii="Times New Roman" w:hAnsi="Times New Roman" w:cs="Times New Roman" w:hint="eastAsia"/>
          <w:color w:val="000000"/>
        </w:rPr>
        <w:t>。</w:t>
      </w:r>
    </w:p>
    <w:tbl>
      <w:tblPr>
        <w:tblStyle w:val="a3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2"/>
        <w:gridCol w:w="7092"/>
      </w:tblGrid>
      <w:tr w:rsidR="0045584C" w14:paraId="2A9AAA60" w14:textId="77777777" w:rsidTr="007F7C17">
        <w:tc>
          <w:tcPr>
            <w:tcW w:w="2542" w:type="dxa"/>
            <w:shd w:val="clear" w:color="auto" w:fill="D9E2F3" w:themeFill="accent1" w:themeFillTint="33"/>
          </w:tcPr>
          <w:p w14:paraId="6B56F43A" w14:textId="37697FC5" w:rsidR="0045584C" w:rsidRPr="007F7C17" w:rsidRDefault="0045584C" w:rsidP="007F7C17">
            <w:pPr>
              <w:jc w:val="center"/>
              <w:rPr>
                <w:b/>
                <w:bCs/>
                <w:color w:val="000000"/>
              </w:rPr>
            </w:pPr>
            <w:r w:rsidRPr="007F7C17">
              <w:rPr>
                <w:rFonts w:hint="eastAsia"/>
                <w:b/>
                <w:bCs/>
                <w:color w:val="000000"/>
              </w:rPr>
              <w:t>結構</w:t>
            </w:r>
          </w:p>
        </w:tc>
        <w:tc>
          <w:tcPr>
            <w:tcW w:w="7092" w:type="dxa"/>
            <w:shd w:val="clear" w:color="auto" w:fill="D9E2F3" w:themeFill="accent1" w:themeFillTint="33"/>
          </w:tcPr>
          <w:p w14:paraId="01E4338F" w14:textId="040621E3" w:rsidR="0045584C" w:rsidRPr="007F7C17" w:rsidRDefault="0045584C" w:rsidP="007F7C17">
            <w:pPr>
              <w:jc w:val="center"/>
              <w:rPr>
                <w:b/>
                <w:bCs/>
                <w:color w:val="000000"/>
              </w:rPr>
            </w:pPr>
            <w:r w:rsidRPr="007F7C17">
              <w:rPr>
                <w:rFonts w:hint="eastAsia"/>
                <w:b/>
                <w:bCs/>
                <w:color w:val="000000"/>
              </w:rPr>
              <w:t>內容</w:t>
            </w:r>
          </w:p>
        </w:tc>
      </w:tr>
      <w:tr w:rsidR="0045584C" w14:paraId="7224F0BC" w14:textId="77777777" w:rsidTr="003614D1">
        <w:trPr>
          <w:trHeight w:val="481"/>
        </w:trPr>
        <w:tc>
          <w:tcPr>
            <w:tcW w:w="2542" w:type="dxa"/>
            <w:vAlign w:val="center"/>
          </w:tcPr>
          <w:p w14:paraId="62E3E65D" w14:textId="305D058B" w:rsidR="0045584C" w:rsidRPr="00365920" w:rsidRDefault="0045584C" w:rsidP="003614D1">
            <w:pPr>
              <w:jc w:val="center"/>
              <w:rPr>
                <w:b/>
                <w:bCs/>
                <w:color w:val="000000"/>
              </w:rPr>
            </w:pPr>
            <w:r w:rsidRPr="00365920">
              <w:rPr>
                <w:rFonts w:hint="eastAsia"/>
                <w:b/>
                <w:bCs/>
                <w:color w:val="000000"/>
              </w:rPr>
              <w:t>鄒忌</w:t>
            </w:r>
            <w:r w:rsidR="00B643FE" w:rsidRPr="00365920">
              <w:rPr>
                <w:rFonts w:hint="eastAsia"/>
                <w:b/>
                <w:bCs/>
                <w:color w:val="000000"/>
              </w:rPr>
              <w:t>的</w:t>
            </w:r>
            <w:r w:rsidRPr="00365920">
              <w:rPr>
                <w:rFonts w:hint="eastAsia"/>
                <w:b/>
                <w:bCs/>
                <w:color w:val="000000"/>
              </w:rPr>
              <w:t>生活實例</w:t>
            </w:r>
          </w:p>
        </w:tc>
        <w:tc>
          <w:tcPr>
            <w:tcW w:w="7092" w:type="dxa"/>
            <w:vAlign w:val="center"/>
          </w:tcPr>
          <w:p w14:paraId="5C0976F1" w14:textId="76925146" w:rsidR="0045584C" w:rsidRPr="0045584C" w:rsidRDefault="00475B65" w:rsidP="001129A6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鄒</w:t>
            </w:r>
            <w:r w:rsidR="0045584C" w:rsidRPr="0045584C">
              <w:rPr>
                <w:rFonts w:hint="eastAsia"/>
                <w:color w:val="000000"/>
              </w:rPr>
              <w:t>忌與</w:t>
            </w:r>
            <w:r>
              <w:rPr>
                <w:rFonts w:hint="eastAsia"/>
                <w:color w:val="000000"/>
              </w:rPr>
              <w:t xml:space="preserve">【　</w:t>
            </w:r>
            <w:r w:rsidR="0045584C" w:rsidRPr="00475B65">
              <w:rPr>
                <w:rFonts w:hint="eastAsia"/>
                <w:color w:val="FF0000"/>
              </w:rPr>
              <w:t>徐公</w:t>
            </w:r>
            <w:r>
              <w:rPr>
                <w:rFonts w:hint="eastAsia"/>
                <w:color w:val="000000"/>
              </w:rPr>
              <w:t xml:space="preserve">　】</w:t>
            </w:r>
            <w:r w:rsidR="0045584C" w:rsidRPr="0045584C">
              <w:rPr>
                <w:rFonts w:hint="eastAsia"/>
                <w:color w:val="000000"/>
              </w:rPr>
              <w:t>比美</w:t>
            </w:r>
          </w:p>
        </w:tc>
      </w:tr>
      <w:tr w:rsidR="0045584C" w14:paraId="425B3CEA" w14:textId="77777777" w:rsidTr="003614D1">
        <w:trPr>
          <w:trHeight w:val="868"/>
        </w:trPr>
        <w:tc>
          <w:tcPr>
            <w:tcW w:w="2542" w:type="dxa"/>
            <w:vAlign w:val="center"/>
          </w:tcPr>
          <w:p w14:paraId="0A4BE68F" w14:textId="48DAB6B4" w:rsidR="0045584C" w:rsidRPr="00365920" w:rsidRDefault="00306B6D" w:rsidP="003614D1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【 </w:t>
            </w:r>
            <w:r w:rsidR="0045584C" w:rsidRPr="00365920">
              <w:rPr>
                <w:rFonts w:hint="eastAsia"/>
                <w:b/>
                <w:bCs/>
                <w:color w:val="FF0000"/>
              </w:rPr>
              <w:t>鄒忌勸諫齊王</w:t>
            </w:r>
            <w:r>
              <w:rPr>
                <w:rFonts w:hint="eastAsia"/>
                <w:b/>
                <w:bCs/>
                <w:color w:val="FF0000"/>
              </w:rPr>
              <w:t xml:space="preserve"> </w:t>
            </w:r>
            <w:r>
              <w:rPr>
                <w:rFonts w:hint="eastAsia"/>
                <w:color w:val="000000"/>
              </w:rPr>
              <w:t>】</w:t>
            </w:r>
          </w:p>
        </w:tc>
        <w:tc>
          <w:tcPr>
            <w:tcW w:w="7092" w:type="dxa"/>
            <w:vAlign w:val="center"/>
          </w:tcPr>
          <w:p w14:paraId="484B1A47" w14:textId="5C46DE20" w:rsidR="0045584C" w:rsidRPr="0045584C" w:rsidRDefault="0045584C" w:rsidP="001129A6">
            <w:pPr>
              <w:jc w:val="both"/>
              <w:rPr>
                <w:color w:val="000000"/>
              </w:rPr>
            </w:pPr>
            <w:r w:rsidRPr="0045584C">
              <w:rPr>
                <w:rFonts w:hint="eastAsia"/>
                <w:color w:val="000000"/>
              </w:rPr>
              <w:t>以實例</w:t>
            </w:r>
            <w:r w:rsidR="00475B65">
              <w:rPr>
                <w:rFonts w:hint="eastAsia"/>
                <w:color w:val="000000"/>
              </w:rPr>
              <w:t>【</w:t>
            </w:r>
            <w:r w:rsidR="00365920">
              <w:rPr>
                <w:rFonts w:hint="eastAsia"/>
                <w:color w:val="000000"/>
              </w:rPr>
              <w:t xml:space="preserve">  </w:t>
            </w:r>
            <w:r w:rsidR="00475B65" w:rsidRPr="00701C4C">
              <w:rPr>
                <w:rFonts w:hint="eastAsia"/>
              </w:rPr>
              <w:t>■</w:t>
            </w:r>
            <w:r w:rsidR="00475B65">
              <w:rPr>
                <w:rFonts w:hint="eastAsia"/>
                <w:color w:val="000000"/>
              </w:rPr>
              <w:t xml:space="preserve">類比　　</w:t>
            </w:r>
            <w:r w:rsidR="00475B65" w:rsidRPr="00EB13DF">
              <w:rPr>
                <w:rFonts w:hint="eastAsia"/>
              </w:rPr>
              <w:t>□</w:t>
            </w:r>
            <w:r w:rsidR="00475B65">
              <w:rPr>
                <w:rFonts w:hint="eastAsia"/>
              </w:rPr>
              <w:t>對比</w:t>
            </w:r>
            <w:r w:rsidR="00365920">
              <w:rPr>
                <w:rFonts w:hint="eastAsia"/>
              </w:rPr>
              <w:t xml:space="preserve">   </w:t>
            </w:r>
            <w:r w:rsidR="00475B65">
              <w:rPr>
                <w:rFonts w:hint="eastAsia"/>
                <w:color w:val="000000"/>
              </w:rPr>
              <w:t>】</w:t>
            </w:r>
            <w:r w:rsidRPr="0045584C">
              <w:rPr>
                <w:rFonts w:hint="eastAsia"/>
                <w:color w:val="000000"/>
              </w:rPr>
              <w:t>：</w:t>
            </w:r>
          </w:p>
          <w:p w14:paraId="1CD8C070" w14:textId="152AB1A8" w:rsidR="0045584C" w:rsidRPr="00475B65" w:rsidRDefault="0045584C" w:rsidP="00365920">
            <w:pPr>
              <w:spacing w:beforeLines="20" w:before="72"/>
              <w:jc w:val="both"/>
              <w:rPr>
                <w:color w:val="000000"/>
              </w:rPr>
            </w:pPr>
            <w:r w:rsidRPr="0045584C">
              <w:rPr>
                <w:rFonts w:hint="eastAsia"/>
                <w:color w:val="000000"/>
              </w:rPr>
              <w:t>鄒忌</w:t>
            </w:r>
            <w:r w:rsidR="00B643FE">
              <w:rPr>
                <w:rFonts w:hint="eastAsia"/>
                <w:color w:val="000000"/>
              </w:rPr>
              <w:t>因為</w:t>
            </w:r>
            <w:r w:rsidRPr="0045584C">
              <w:rPr>
                <w:rFonts w:hint="eastAsia"/>
                <w:color w:val="000000"/>
              </w:rPr>
              <w:t>受妻妾客蒙蔽，</w:t>
            </w:r>
            <w:r w:rsidR="00B643FE">
              <w:rPr>
                <w:rFonts w:hint="eastAsia"/>
                <w:color w:val="000000"/>
              </w:rPr>
              <w:t>推論</w:t>
            </w:r>
            <w:r w:rsidRPr="0045584C">
              <w:rPr>
                <w:rFonts w:hint="eastAsia"/>
                <w:color w:val="000000"/>
              </w:rPr>
              <w:t>齊王受</w:t>
            </w:r>
            <w:r w:rsidR="00365920">
              <w:rPr>
                <w:rFonts w:hint="eastAsia"/>
                <w:color w:val="000000"/>
              </w:rPr>
              <w:t>旁</w:t>
            </w:r>
            <w:r w:rsidRPr="0045584C">
              <w:rPr>
                <w:rFonts w:hint="eastAsia"/>
                <w:color w:val="000000"/>
              </w:rPr>
              <w:t>人蒙蔽更甚</w:t>
            </w:r>
          </w:p>
        </w:tc>
      </w:tr>
      <w:tr w:rsidR="0045584C" w14:paraId="4E8DBCAD" w14:textId="77777777" w:rsidTr="003614D1">
        <w:trPr>
          <w:trHeight w:val="806"/>
        </w:trPr>
        <w:tc>
          <w:tcPr>
            <w:tcW w:w="2542" w:type="dxa"/>
            <w:vAlign w:val="center"/>
          </w:tcPr>
          <w:p w14:paraId="4EF7EEC2" w14:textId="7FA700CE" w:rsidR="0045584C" w:rsidRPr="00365920" w:rsidRDefault="0045584C" w:rsidP="003614D1">
            <w:pPr>
              <w:jc w:val="center"/>
              <w:rPr>
                <w:b/>
                <w:bCs/>
                <w:color w:val="000000"/>
              </w:rPr>
            </w:pPr>
            <w:r w:rsidRPr="00365920">
              <w:rPr>
                <w:rFonts w:hint="eastAsia"/>
                <w:b/>
                <w:bCs/>
                <w:color w:val="000000"/>
              </w:rPr>
              <w:t>齊王納諫與結果</w:t>
            </w:r>
          </w:p>
        </w:tc>
        <w:tc>
          <w:tcPr>
            <w:tcW w:w="7092" w:type="dxa"/>
            <w:vAlign w:val="center"/>
          </w:tcPr>
          <w:p w14:paraId="4146043D" w14:textId="2C9158F6" w:rsidR="0045584C" w:rsidRPr="0045584C" w:rsidRDefault="00475B65" w:rsidP="001129A6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齊王的</w:t>
            </w:r>
            <w:r w:rsidR="007F7C17">
              <w:rPr>
                <w:rFonts w:hint="eastAsia"/>
                <w:color w:val="000000"/>
              </w:rPr>
              <w:t>自主</w:t>
            </w:r>
            <w:r>
              <w:rPr>
                <w:rFonts w:hint="eastAsia"/>
                <w:color w:val="000000"/>
              </w:rPr>
              <w:t>行動：【</w:t>
            </w:r>
            <w:r w:rsidR="007F7C17">
              <w:rPr>
                <w:rFonts w:hint="eastAsia"/>
                <w:color w:val="000000"/>
              </w:rPr>
              <w:t xml:space="preserve">    </w:t>
            </w:r>
            <w:r w:rsidR="007F7C17" w:rsidRPr="007F7C17">
              <w:rPr>
                <w:rFonts w:hint="eastAsia"/>
                <w:color w:val="FF0000"/>
              </w:rPr>
              <w:t>下令</w:t>
            </w:r>
            <w:r w:rsidR="0045584C" w:rsidRPr="00475B65">
              <w:rPr>
                <w:rFonts w:hint="eastAsia"/>
                <w:color w:val="FF0000"/>
              </w:rPr>
              <w:t>三賞</w:t>
            </w:r>
            <w:r w:rsidR="007F7C17">
              <w:rPr>
                <w:rFonts w:hint="eastAsia"/>
                <w:color w:val="000000"/>
              </w:rPr>
              <w:t xml:space="preserve">      </w:t>
            </w:r>
            <w:r>
              <w:rPr>
                <w:rFonts w:hint="eastAsia"/>
                <w:color w:val="000000"/>
              </w:rPr>
              <w:t>】</w:t>
            </w:r>
            <w:r w:rsidR="007F7C17">
              <w:rPr>
                <w:rFonts w:hint="eastAsia"/>
                <w:color w:val="000000"/>
              </w:rPr>
              <w:t>提供諫言者</w:t>
            </w:r>
          </w:p>
          <w:p w14:paraId="188F5A73" w14:textId="5772B813" w:rsidR="0045584C" w:rsidRPr="0045584C" w:rsidRDefault="00475B65" w:rsidP="00365920">
            <w:pPr>
              <w:spacing w:beforeLines="20" w:before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納諫的結果</w:t>
            </w:r>
            <w:r w:rsidR="007F7C17">
              <w:rPr>
                <w:rFonts w:hint="eastAsia"/>
                <w:color w:val="000000"/>
              </w:rPr>
              <w:t>與影響</w:t>
            </w:r>
            <w:r>
              <w:rPr>
                <w:rFonts w:hint="eastAsia"/>
                <w:color w:val="000000"/>
              </w:rPr>
              <w:t>：</w:t>
            </w:r>
            <w:r w:rsidR="0045584C" w:rsidRPr="0045584C">
              <w:rPr>
                <w:rFonts w:hint="eastAsia"/>
                <w:color w:val="000000"/>
              </w:rPr>
              <w:t>齊國進言</w:t>
            </w:r>
            <w:r w:rsidR="007F7C17">
              <w:rPr>
                <w:rFonts w:hint="eastAsia"/>
                <w:color w:val="000000"/>
              </w:rPr>
              <w:t>期年</w:t>
            </w:r>
            <w:r w:rsidR="0045584C" w:rsidRPr="0045584C">
              <w:rPr>
                <w:rFonts w:hint="eastAsia"/>
                <w:color w:val="000000"/>
              </w:rPr>
              <w:t>遞減</w:t>
            </w:r>
            <w:r>
              <w:rPr>
                <w:rFonts w:hint="eastAsia"/>
                <w:color w:val="000000"/>
              </w:rPr>
              <w:t xml:space="preserve">　→【　</w:t>
            </w:r>
            <w:r w:rsidR="0045584C" w:rsidRPr="00475B65">
              <w:rPr>
                <w:rFonts w:hint="eastAsia"/>
                <w:color w:val="FF0000"/>
              </w:rPr>
              <w:t>齊國強大</w:t>
            </w:r>
            <w:r>
              <w:rPr>
                <w:rFonts w:hint="eastAsia"/>
                <w:color w:val="000000"/>
              </w:rPr>
              <w:t xml:space="preserve">　】</w:t>
            </w:r>
          </w:p>
        </w:tc>
      </w:tr>
    </w:tbl>
    <w:p w14:paraId="1BCE9F5C" w14:textId="60C45C85" w:rsidR="0045584C" w:rsidRDefault="0045584C" w:rsidP="004C7E3B">
      <w:pPr>
        <w:jc w:val="both"/>
        <w:rPr>
          <w:b/>
          <w:color w:val="000000"/>
        </w:rPr>
      </w:pPr>
    </w:p>
    <w:p w14:paraId="681E3AD2" w14:textId="6DE06ADC" w:rsidR="0045584C" w:rsidRDefault="00475B65" w:rsidP="004C7E3B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lastRenderedPageBreak/>
        <w:t>2.</w:t>
      </w:r>
      <w:r w:rsidRPr="00492738">
        <w:rPr>
          <w:rFonts w:ascii="Times New Roman" w:hAnsi="Times New Roman" w:cs="Times New Roman"/>
          <w:color w:val="000000"/>
        </w:rPr>
        <w:t>由此可歸納全文主旨：</w:t>
      </w:r>
      <w:r w:rsidR="00365920">
        <w:rPr>
          <w:rFonts w:ascii="Times New Roman" w:hAnsi="Times New Roman" w:cs="Times New Roman" w:hint="eastAsia"/>
          <w:color w:val="000000"/>
        </w:rPr>
        <w:t>（</w:t>
      </w:r>
      <w:r w:rsidR="00365920">
        <w:rPr>
          <w:rFonts w:ascii="Times New Roman" w:hAnsi="Times New Roman" w:cs="Times New Roman" w:hint="eastAsia"/>
          <w:color w:val="000000"/>
        </w:rPr>
        <w:t>60</w:t>
      </w:r>
      <w:r w:rsidR="00365920">
        <w:rPr>
          <w:rFonts w:ascii="Times New Roman" w:hAnsi="Times New Roman" w:cs="Times New Roman"/>
          <w:color w:val="000000"/>
        </w:rPr>
        <w:t>字以內</w:t>
      </w:r>
      <w:r w:rsidR="00365920">
        <w:rPr>
          <w:rFonts w:ascii="Times New Roman" w:hAnsi="Times New Roman" w:cs="Times New Roman" w:hint="eastAsia"/>
          <w:color w:val="000000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920" w14:paraId="6B4019E8" w14:textId="77777777" w:rsidTr="00365920">
        <w:trPr>
          <w:trHeight w:val="1116"/>
        </w:trPr>
        <w:tc>
          <w:tcPr>
            <w:tcW w:w="9628" w:type="dxa"/>
          </w:tcPr>
          <w:p w14:paraId="2D6EADD1" w14:textId="77777777" w:rsidR="00365920" w:rsidRDefault="00365920" w:rsidP="004C7E3B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參考答案</w:t>
            </w:r>
            <w:r>
              <w:rPr>
                <w:rFonts w:hint="eastAsia"/>
                <w:color w:val="FF0000"/>
              </w:rPr>
              <w:t>：</w:t>
            </w:r>
          </w:p>
          <w:p w14:paraId="6063AF11" w14:textId="16AB8E35" w:rsidR="00365920" w:rsidRDefault="00365920" w:rsidP="00365920">
            <w:pPr>
              <w:ind w:firstLineChars="200" w:firstLine="4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1CD8">
              <w:rPr>
                <w:color w:val="FF0000"/>
              </w:rPr>
              <w:t>鄒忌從個人小事聯想到國家大事，進諫齊威王，說明君主必須勇於接受勸告，廣開言路，才能避免受蒙蔽，</w:t>
            </w:r>
            <w:r w:rsidRPr="004E1CD8">
              <w:rPr>
                <w:rFonts w:hint="eastAsia"/>
                <w:color w:val="FF0000"/>
              </w:rPr>
              <w:t>治理國家使之強盛</w:t>
            </w:r>
            <w:r w:rsidRPr="004E1CD8">
              <w:rPr>
                <w:color w:val="FF0000"/>
              </w:rPr>
              <w:t>。</w:t>
            </w:r>
            <w:r>
              <w:rPr>
                <w:rFonts w:hint="eastAsia"/>
                <w:color w:val="FF0000"/>
              </w:rPr>
              <w:t>（56</w:t>
            </w:r>
            <w:r>
              <w:rPr>
                <w:color w:val="FF0000"/>
              </w:rPr>
              <w:t>字</w:t>
            </w:r>
            <w:r>
              <w:rPr>
                <w:rFonts w:hint="eastAsia"/>
                <w:color w:val="FF0000"/>
              </w:rPr>
              <w:t>）</w:t>
            </w:r>
          </w:p>
        </w:tc>
      </w:tr>
    </w:tbl>
    <w:p w14:paraId="21A36E88" w14:textId="1A93212E" w:rsidR="00475B65" w:rsidRPr="00475B65" w:rsidRDefault="00475B65" w:rsidP="004C7E3B">
      <w:pPr>
        <w:jc w:val="both"/>
        <w:rPr>
          <w:color w:val="000000"/>
        </w:rPr>
      </w:pPr>
    </w:p>
    <w:p w14:paraId="1BB6DD09" w14:textId="77777777" w:rsidR="00365920" w:rsidRDefault="00475B65" w:rsidP="00365920">
      <w:pPr>
        <w:spacing w:afterLines="20" w:after="72"/>
        <w:jc w:val="both"/>
        <w:rPr>
          <w:rFonts w:ascii="Times New Roman" w:hAnsi="Times New Roman" w:cs="Times New Roman"/>
          <w:b/>
          <w:bCs/>
          <w:color w:val="000000"/>
        </w:rPr>
      </w:pPr>
      <w:r w:rsidRPr="000A7DBF">
        <w:rPr>
          <w:rFonts w:ascii="Times New Roman" w:hAnsi="Times New Roman" w:cs="Times New Roman"/>
          <w:b/>
          <w:bCs/>
          <w:color w:val="000000"/>
        </w:rPr>
        <w:t>3.</w:t>
      </w:r>
      <w:r w:rsidR="00ED5A6E" w:rsidRPr="000A7DBF">
        <w:rPr>
          <w:rFonts w:ascii="Times New Roman" w:hAnsi="Times New Roman" w:cs="Times New Roman"/>
          <w:b/>
          <w:bCs/>
          <w:color w:val="000000"/>
        </w:rPr>
        <w:t>揭開人物面紗：</w:t>
      </w:r>
    </w:p>
    <w:p w14:paraId="196CB3C3" w14:textId="5BF68771" w:rsidR="00475B65" w:rsidRPr="00B643FE" w:rsidRDefault="00ED5A6E" w:rsidP="00365920">
      <w:pPr>
        <w:ind w:firstLineChars="100" w:firstLine="240"/>
        <w:jc w:val="both"/>
        <w:rPr>
          <w:color w:val="EE0000"/>
        </w:rPr>
      </w:pPr>
      <w:r>
        <w:rPr>
          <w:rFonts w:hint="eastAsia"/>
          <w:color w:val="000000"/>
        </w:rPr>
        <w:t>由文本中可推論鄒忌與齊王的形象，請嘗試完成人物形象</w:t>
      </w:r>
      <w:r w:rsidR="00B548AD">
        <w:rPr>
          <w:rFonts w:hint="eastAsia"/>
          <w:color w:val="000000"/>
        </w:rPr>
        <w:t>雷達圖</w:t>
      </w:r>
      <w:r w:rsidR="00365920">
        <w:rPr>
          <w:rFonts w:hint="eastAsia"/>
          <w:color w:val="000000"/>
        </w:rPr>
        <w:t>。</w:t>
      </w:r>
      <w:r w:rsidR="00B643FE" w:rsidRPr="00B643FE">
        <w:rPr>
          <w:rFonts w:hint="eastAsia"/>
          <w:color w:val="EE0000"/>
        </w:rPr>
        <w:t>（參考如下圖）</w:t>
      </w:r>
    </w:p>
    <w:tbl>
      <w:tblPr>
        <w:tblStyle w:val="a3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136"/>
        <w:gridCol w:w="5060"/>
      </w:tblGrid>
      <w:tr w:rsidR="005C028D" w14:paraId="357ABA45" w14:textId="19CADA65" w:rsidTr="00DE302F">
        <w:trPr>
          <w:trHeight w:val="224"/>
        </w:trPr>
        <w:tc>
          <w:tcPr>
            <w:tcW w:w="5136" w:type="dxa"/>
            <w:shd w:val="clear" w:color="auto" w:fill="D9E2F3" w:themeFill="accent1" w:themeFillTint="33"/>
          </w:tcPr>
          <w:p w14:paraId="014E5760" w14:textId="07CBB722" w:rsidR="005C028D" w:rsidRPr="00B643FE" w:rsidRDefault="005C028D" w:rsidP="00B643FE">
            <w:pPr>
              <w:jc w:val="center"/>
              <w:rPr>
                <w:b/>
                <w:bCs/>
                <w:color w:val="000000"/>
              </w:rPr>
            </w:pPr>
            <w:r w:rsidRPr="00B643FE">
              <w:rPr>
                <w:rFonts w:hint="eastAsia"/>
                <w:b/>
                <w:bCs/>
                <w:color w:val="000000"/>
              </w:rPr>
              <w:t>鄒忌雷達圖</w:t>
            </w:r>
          </w:p>
        </w:tc>
        <w:tc>
          <w:tcPr>
            <w:tcW w:w="5060" w:type="dxa"/>
            <w:shd w:val="clear" w:color="auto" w:fill="D9E2F3" w:themeFill="accent1" w:themeFillTint="33"/>
          </w:tcPr>
          <w:p w14:paraId="16291548" w14:textId="03B90A32" w:rsidR="005C028D" w:rsidRPr="00B643FE" w:rsidRDefault="005C028D" w:rsidP="00B643FE">
            <w:pPr>
              <w:jc w:val="center"/>
              <w:rPr>
                <w:b/>
                <w:bCs/>
                <w:color w:val="000000"/>
              </w:rPr>
            </w:pPr>
            <w:r w:rsidRPr="00B643FE">
              <w:rPr>
                <w:rFonts w:hint="eastAsia"/>
                <w:b/>
                <w:bCs/>
                <w:color w:val="000000"/>
              </w:rPr>
              <w:t>齊威王形象雷達圖</w:t>
            </w:r>
          </w:p>
        </w:tc>
      </w:tr>
      <w:tr w:rsidR="00A648F4" w14:paraId="4D52B1FE" w14:textId="77777777" w:rsidTr="00DE302F">
        <w:trPr>
          <w:trHeight w:val="224"/>
        </w:trPr>
        <w:tc>
          <w:tcPr>
            <w:tcW w:w="5136" w:type="dxa"/>
          </w:tcPr>
          <w:p w14:paraId="278CEC0D" w14:textId="615C7EB8" w:rsidR="00A648F4" w:rsidRPr="00B643FE" w:rsidRDefault="00A648F4" w:rsidP="00B643FE">
            <w:pPr>
              <w:jc w:val="center"/>
              <w:rPr>
                <w:b/>
                <w:bCs/>
                <w:color w:val="000000"/>
              </w:rPr>
            </w:pPr>
            <w:r w:rsidRPr="00A648F4">
              <w:rPr>
                <w:b/>
                <w:bCs/>
                <w:noProof/>
                <w:color w:val="000000"/>
              </w:rPr>
              <w:drawing>
                <wp:inline distT="0" distB="0" distL="0" distR="0" wp14:anchorId="347639E0" wp14:editId="5CF59FC2">
                  <wp:extent cx="3119120" cy="2448462"/>
                  <wp:effectExtent l="0" t="0" r="508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9052" t="11462" r="9598" b="10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74" cy="245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14:paraId="6448863D" w14:textId="0796A253" w:rsidR="00A648F4" w:rsidRPr="00B643FE" w:rsidRDefault="00A648F4" w:rsidP="00B643FE">
            <w:pPr>
              <w:jc w:val="center"/>
              <w:rPr>
                <w:b/>
                <w:bCs/>
                <w:color w:val="000000"/>
              </w:rPr>
            </w:pPr>
            <w:r w:rsidRPr="00A648F4">
              <w:rPr>
                <w:b/>
                <w:bCs/>
                <w:noProof/>
                <w:color w:val="000000"/>
              </w:rPr>
              <w:drawing>
                <wp:inline distT="0" distB="0" distL="0" distR="0" wp14:anchorId="38DE11C9" wp14:editId="55FECBA3">
                  <wp:extent cx="2971800" cy="2468880"/>
                  <wp:effectExtent l="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 l="9585" t="12331" r="9759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33" cy="248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8D" w14:paraId="2B8016B4" w14:textId="412234A9" w:rsidTr="00DE302F">
        <w:trPr>
          <w:trHeight w:val="3190"/>
        </w:trPr>
        <w:tc>
          <w:tcPr>
            <w:tcW w:w="5136" w:type="dxa"/>
          </w:tcPr>
          <w:p w14:paraId="75F96F41" w14:textId="1B8C8F72" w:rsidR="005C028D" w:rsidRPr="00365920" w:rsidRDefault="00A648F4" w:rsidP="004C7E3B">
            <w:pPr>
              <w:jc w:val="both"/>
              <w:rPr>
                <w:color w:val="EE0000"/>
              </w:rPr>
            </w:pPr>
            <w:r w:rsidRPr="00365920">
              <w:rPr>
                <w:rFonts w:hint="eastAsia"/>
                <w:color w:val="EE0000"/>
              </w:rPr>
              <w:t>參考答案：</w:t>
            </w:r>
          </w:p>
          <w:p w14:paraId="3EFA82FE" w14:textId="7209F671" w:rsidR="00665731" w:rsidRDefault="00A648F4" w:rsidP="004C7E3B">
            <w:pPr>
              <w:jc w:val="both"/>
              <w:rPr>
                <w:color w:val="000000"/>
              </w:rPr>
            </w:pPr>
            <w:r w:rsidRPr="00B548AD">
              <w:rPr>
                <w:noProof/>
                <w:color w:val="000000"/>
              </w:rPr>
              <w:drawing>
                <wp:inline distT="0" distB="0" distL="0" distR="0" wp14:anchorId="03404012" wp14:editId="656840DD">
                  <wp:extent cx="3093720" cy="22498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8155" t="9444" r="8971" b="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92" cy="226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14:paraId="5C4F23FE" w14:textId="50F05A40" w:rsidR="005C028D" w:rsidRPr="00365920" w:rsidRDefault="00A648F4" w:rsidP="004C7E3B">
            <w:pPr>
              <w:jc w:val="both"/>
              <w:rPr>
                <w:noProof/>
                <w:color w:val="EE0000"/>
              </w:rPr>
            </w:pPr>
            <w:r w:rsidRPr="00365920">
              <w:rPr>
                <w:rFonts w:hint="eastAsia"/>
                <w:noProof/>
                <w:color w:val="EE0000"/>
              </w:rPr>
              <w:t>參考答案：</w:t>
            </w:r>
          </w:p>
          <w:p w14:paraId="584B1880" w14:textId="3B6B0080" w:rsidR="00A648F4" w:rsidRPr="00B548AD" w:rsidRDefault="00A648F4" w:rsidP="004C7E3B">
            <w:pPr>
              <w:jc w:val="both"/>
              <w:rPr>
                <w:noProof/>
                <w:color w:val="000000"/>
              </w:rPr>
            </w:pPr>
            <w:r w:rsidRPr="00B548AD">
              <w:rPr>
                <w:noProof/>
                <w:color w:val="000000"/>
              </w:rPr>
              <w:drawing>
                <wp:inline distT="0" distB="0" distL="0" distR="0" wp14:anchorId="12FF141B" wp14:editId="6FE67CF7">
                  <wp:extent cx="3068782" cy="2255259"/>
                  <wp:effectExtent l="0" t="0" r="0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8235" t="10440" r="8771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73" cy="229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3FE" w14:paraId="094574C5" w14:textId="77777777" w:rsidTr="00DE302F">
        <w:trPr>
          <w:trHeight w:val="1026"/>
        </w:trPr>
        <w:tc>
          <w:tcPr>
            <w:tcW w:w="5136" w:type="dxa"/>
          </w:tcPr>
          <w:p w14:paraId="0ACBC3ED" w14:textId="153D4CBE" w:rsidR="00B643FE" w:rsidRPr="00365920" w:rsidRDefault="00DB01F7" w:rsidP="004C7E3B">
            <w:pPr>
              <w:jc w:val="both"/>
              <w:rPr>
                <w:noProof/>
              </w:rPr>
            </w:pPr>
            <w:r w:rsidRPr="00365920">
              <w:rPr>
                <w:noProof/>
              </w:rPr>
              <w:t>說明理由</w:t>
            </w:r>
            <w:r w:rsidRPr="00365920">
              <w:rPr>
                <w:rFonts w:hint="eastAsia"/>
                <w:noProof/>
              </w:rPr>
              <w:t>：</w:t>
            </w:r>
          </w:p>
        </w:tc>
        <w:tc>
          <w:tcPr>
            <w:tcW w:w="5060" w:type="dxa"/>
          </w:tcPr>
          <w:p w14:paraId="46280B47" w14:textId="1102B29A" w:rsidR="00B643FE" w:rsidRPr="00365920" w:rsidRDefault="00DB01F7" w:rsidP="004C7E3B">
            <w:pPr>
              <w:jc w:val="both"/>
              <w:rPr>
                <w:noProof/>
              </w:rPr>
            </w:pPr>
            <w:r w:rsidRPr="00365920">
              <w:rPr>
                <w:noProof/>
              </w:rPr>
              <w:t>說明理由</w:t>
            </w:r>
            <w:r w:rsidRPr="00365920">
              <w:rPr>
                <w:rFonts w:hint="eastAsia"/>
                <w:noProof/>
              </w:rPr>
              <w:t>：</w:t>
            </w:r>
          </w:p>
        </w:tc>
      </w:tr>
    </w:tbl>
    <w:p w14:paraId="24256DFA" w14:textId="6E667EB7" w:rsidR="0045584C" w:rsidRDefault="0045584C" w:rsidP="00B548AD">
      <w:pPr>
        <w:jc w:val="both"/>
        <w:rPr>
          <w:color w:val="000000"/>
        </w:rPr>
      </w:pPr>
    </w:p>
    <w:p w14:paraId="3306D939" w14:textId="5475C904" w:rsidR="00F705CF" w:rsidRPr="000A7DBF" w:rsidRDefault="00F705CF" w:rsidP="00365920">
      <w:pPr>
        <w:spacing w:afterLines="20" w:after="72"/>
        <w:jc w:val="both"/>
        <w:rPr>
          <w:rFonts w:ascii="Times New Roman" w:hAnsi="Times New Roman" w:cs="Times New Roman"/>
          <w:b/>
          <w:bCs/>
          <w:color w:val="000000"/>
        </w:rPr>
      </w:pPr>
      <w:r w:rsidRPr="000A7DBF">
        <w:rPr>
          <w:rFonts w:ascii="Times New Roman" w:hAnsi="Times New Roman" w:cs="Times New Roman"/>
          <w:b/>
          <w:bCs/>
          <w:color w:val="000000"/>
        </w:rPr>
        <w:t>4.</w:t>
      </w:r>
      <w:r w:rsidR="00114247" w:rsidRPr="000A7DBF">
        <w:rPr>
          <w:rFonts w:ascii="Times New Roman" w:hAnsi="Times New Roman" w:cs="Times New Roman"/>
          <w:b/>
          <w:bCs/>
          <w:color w:val="000000"/>
        </w:rPr>
        <w:t>國力提升</w:t>
      </w:r>
      <w:r w:rsidRPr="000A7DBF">
        <w:rPr>
          <w:rFonts w:ascii="Times New Roman" w:hAnsi="Times New Roman" w:cs="Times New Roman"/>
          <w:b/>
          <w:bCs/>
          <w:color w:val="000000"/>
        </w:rPr>
        <w:t>的公式</w:t>
      </w:r>
    </w:p>
    <w:p w14:paraId="4C822BB0" w14:textId="79783660" w:rsidR="00114247" w:rsidRDefault="002E27F9" w:rsidP="00B643FE">
      <w:pPr>
        <w:ind w:firstLineChars="200" w:firstLine="480"/>
        <w:jc w:val="both"/>
        <w:rPr>
          <w:color w:val="000000"/>
        </w:rPr>
      </w:pPr>
      <w:r>
        <w:rPr>
          <w:rFonts w:hint="eastAsia"/>
          <w:color w:val="000000"/>
        </w:rPr>
        <w:t>以下為提升國力的條件，依照〈鄒忌諷齊王納諫〉一文，請填入適當的代碼</w:t>
      </w:r>
      <w:r w:rsidR="00365920">
        <w:rPr>
          <w:rFonts w:hint="eastAsia"/>
          <w:color w:val="000000"/>
        </w:rPr>
        <w:t>。（</w:t>
      </w:r>
      <w:r w:rsidR="003614D1" w:rsidRPr="00365920">
        <w:rPr>
          <w:rFonts w:hint="eastAsia"/>
          <w:color w:val="000000"/>
        </w:rPr>
        <w:t>多</w:t>
      </w:r>
      <w:r w:rsidR="00B643FE" w:rsidRPr="00365920">
        <w:rPr>
          <w:rFonts w:hint="eastAsia"/>
          <w:color w:val="000000"/>
        </w:rPr>
        <w:t>選）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0"/>
        <w:gridCol w:w="1923"/>
        <w:gridCol w:w="1920"/>
        <w:gridCol w:w="1925"/>
        <w:gridCol w:w="1930"/>
      </w:tblGrid>
      <w:tr w:rsidR="00492738" w14:paraId="4BB860B2" w14:textId="77777777" w:rsidTr="003614D1">
        <w:tc>
          <w:tcPr>
            <w:tcW w:w="9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AC306" w14:textId="0B37D6C4" w:rsidR="00492738" w:rsidRDefault="00492738" w:rsidP="004C7E3B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A正確資訊  </w:t>
            </w:r>
            <w:r w:rsidR="00365920"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B觸類旁通  C開放心態   D自我覺察  E建立獎賞   F執行能力　G溝通技巧</w:t>
            </w:r>
          </w:p>
        </w:tc>
      </w:tr>
      <w:tr w:rsidR="003614D1" w14:paraId="427F6037" w14:textId="77777777" w:rsidTr="003614D1">
        <w:tc>
          <w:tcPr>
            <w:tcW w:w="9618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E21D01" w14:textId="77777777" w:rsidR="003614D1" w:rsidRDefault="003614D1" w:rsidP="004C7E3B">
            <w:pPr>
              <w:jc w:val="both"/>
              <w:rPr>
                <w:color w:val="000000"/>
              </w:rPr>
            </w:pPr>
          </w:p>
        </w:tc>
      </w:tr>
      <w:tr w:rsidR="000A7DBF" w14:paraId="47B49C42" w14:textId="77777777" w:rsidTr="00CB78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2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01EE2" w14:textId="69FE715B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【</w:t>
            </w:r>
            <w:r w:rsidR="002E27F9" w:rsidRPr="00CB78C2">
              <w:rPr>
                <w:rFonts w:hint="eastAsia"/>
                <w:b/>
                <w:bCs/>
                <w:color w:val="000000"/>
              </w:rPr>
              <w:t xml:space="preserve"> </w:t>
            </w:r>
            <w:r w:rsidR="002E27F9" w:rsidRPr="00CB78C2">
              <w:rPr>
                <w:b/>
                <w:bCs/>
                <w:color w:val="000000"/>
              </w:rPr>
              <w:t xml:space="preserve"> </w:t>
            </w:r>
            <w:r w:rsidR="002E27F9" w:rsidRPr="00CB78C2">
              <w:rPr>
                <w:rFonts w:hint="eastAsia"/>
                <w:b/>
                <w:bCs/>
                <w:color w:val="FF0000"/>
              </w:rPr>
              <w:t>B</w:t>
            </w:r>
            <w:r w:rsidR="002E27F9" w:rsidRPr="00CB78C2">
              <w:rPr>
                <w:b/>
                <w:bCs/>
                <w:color w:val="FF0000"/>
              </w:rPr>
              <w:t xml:space="preserve"> D G </w:t>
            </w:r>
            <w:r w:rsidR="002E27F9" w:rsidRPr="00CB78C2">
              <w:rPr>
                <w:b/>
                <w:bCs/>
                <w:color w:val="000000"/>
              </w:rPr>
              <w:t xml:space="preserve">   </w:t>
            </w:r>
            <w:r w:rsidRPr="00CB78C2">
              <w:rPr>
                <w:rFonts w:hint="eastAsia"/>
                <w:b/>
                <w:bCs/>
                <w:color w:val="000000"/>
              </w:rPr>
              <w:t>】</w:t>
            </w:r>
          </w:p>
          <w:p w14:paraId="5F5CB701" w14:textId="2FFBDB39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的臣子</w:t>
            </w:r>
          </w:p>
        </w:tc>
        <w:tc>
          <w:tcPr>
            <w:tcW w:w="19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08E2FCF" w14:textId="2A7DE670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b/>
                <w:bCs/>
                <w:noProof/>
              </w:rPr>
              <w:drawing>
                <wp:inline distT="0" distB="0" distL="0" distR="0" wp14:anchorId="3AFE1B8C" wp14:editId="41D25DFE">
                  <wp:extent cx="457200" cy="399239"/>
                  <wp:effectExtent l="0" t="0" r="0" b="1270"/>
                  <wp:docPr id="8" name="圖片 8" descr="加號圖案素材| PNG和向量圖| 透明背景圖片| 免費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加號圖案素材| PNG和向量圖| 透明背景圖片| 免費下载-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7" t="17931" r="16009" b="17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74" cy="40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BF2F3" w14:textId="79F3D755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【</w:t>
            </w:r>
            <w:r w:rsidR="002E27F9" w:rsidRPr="00CB78C2">
              <w:rPr>
                <w:rFonts w:hint="eastAsia"/>
                <w:b/>
                <w:bCs/>
                <w:color w:val="FF0000"/>
              </w:rPr>
              <w:t>A</w:t>
            </w:r>
            <w:r w:rsidR="0013395D" w:rsidRPr="00CB78C2">
              <w:rPr>
                <w:rFonts w:hint="eastAsia"/>
                <w:b/>
                <w:bCs/>
                <w:color w:val="FF0000"/>
              </w:rPr>
              <w:t xml:space="preserve"> </w:t>
            </w:r>
            <w:r w:rsidR="002E27F9" w:rsidRPr="00CB78C2">
              <w:rPr>
                <w:b/>
                <w:bCs/>
                <w:color w:val="FF0000"/>
              </w:rPr>
              <w:t>C</w:t>
            </w:r>
            <w:r w:rsidR="0013395D" w:rsidRPr="00CB78C2">
              <w:rPr>
                <w:rFonts w:hint="eastAsia"/>
                <w:b/>
                <w:bCs/>
                <w:color w:val="FF0000"/>
              </w:rPr>
              <w:t xml:space="preserve"> </w:t>
            </w:r>
            <w:r w:rsidR="00E8411A" w:rsidRPr="00CB78C2">
              <w:rPr>
                <w:b/>
                <w:bCs/>
                <w:color w:val="FF0000"/>
              </w:rPr>
              <w:t>D</w:t>
            </w:r>
            <w:r w:rsidR="0013395D" w:rsidRPr="00CB78C2">
              <w:rPr>
                <w:rFonts w:hint="eastAsia"/>
                <w:b/>
                <w:bCs/>
                <w:color w:val="FF0000"/>
              </w:rPr>
              <w:t xml:space="preserve"> </w:t>
            </w:r>
            <w:r w:rsidR="00E8411A" w:rsidRPr="00CB78C2">
              <w:rPr>
                <w:b/>
                <w:bCs/>
                <w:color w:val="FF0000"/>
              </w:rPr>
              <w:t>E</w:t>
            </w:r>
            <w:r w:rsidR="0013395D" w:rsidRPr="00CB78C2">
              <w:rPr>
                <w:rFonts w:hint="eastAsia"/>
                <w:b/>
                <w:bCs/>
                <w:color w:val="FF0000"/>
              </w:rPr>
              <w:t xml:space="preserve"> </w:t>
            </w:r>
            <w:r w:rsidR="002E27F9" w:rsidRPr="00CB78C2">
              <w:rPr>
                <w:b/>
                <w:bCs/>
                <w:color w:val="FF0000"/>
              </w:rPr>
              <w:t>F</w:t>
            </w:r>
            <w:r w:rsidRPr="00CB78C2">
              <w:rPr>
                <w:rFonts w:hint="eastAsia"/>
                <w:b/>
                <w:bCs/>
                <w:color w:val="000000"/>
              </w:rPr>
              <w:t>】</w:t>
            </w:r>
          </w:p>
          <w:p w14:paraId="02E581BA" w14:textId="443289C4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的君王</w:t>
            </w:r>
          </w:p>
        </w:tc>
        <w:tc>
          <w:tcPr>
            <w:tcW w:w="19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AE6050" w14:textId="721432CC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b/>
                <w:bCs/>
                <w:noProof/>
              </w:rPr>
              <w:drawing>
                <wp:inline distT="0" distB="0" distL="0" distR="0" wp14:anchorId="0BEDB8B8" wp14:editId="0CA57050">
                  <wp:extent cx="403412" cy="396369"/>
                  <wp:effectExtent l="0" t="0" r="0" b="3810"/>
                  <wp:docPr id="9" name="圖片 9" descr="等於符號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等於符號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>
                                        <a14:foregroundMark x1="72222" y1="61389" x2="72222" y2="6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t="13244" r="13255" b="1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40" cy="4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1A930" w14:textId="0A240579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國</w:t>
            </w:r>
            <w:r w:rsidR="002E27F9" w:rsidRPr="00CB78C2">
              <w:rPr>
                <w:rFonts w:hint="eastAsia"/>
                <w:b/>
                <w:bCs/>
                <w:color w:val="000000"/>
              </w:rPr>
              <w:t>際威信</w:t>
            </w:r>
            <w:r w:rsidRPr="00CB78C2">
              <w:rPr>
                <w:rFonts w:hint="eastAsia"/>
                <w:b/>
                <w:bCs/>
                <w:color w:val="000000"/>
              </w:rPr>
              <w:t>提升</w:t>
            </w:r>
          </w:p>
        </w:tc>
      </w:tr>
    </w:tbl>
    <w:p w14:paraId="0A506403" w14:textId="019F86FE" w:rsidR="00D26F85" w:rsidRPr="00162FCB" w:rsidRDefault="00162FCB" w:rsidP="00162FCB">
      <w:pPr>
        <w:spacing w:beforeLines="50" w:before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四、</w:t>
      </w:r>
      <w:r w:rsidR="008439D3" w:rsidRPr="00162FCB">
        <w:rPr>
          <w:rFonts w:ascii="微軟正黑體" w:eastAsia="微軟正黑體" w:hAnsi="微軟正黑體" w:hint="eastAsia"/>
          <w:b/>
          <w:sz w:val="28"/>
          <w:szCs w:val="28"/>
        </w:rPr>
        <w:t>課文深究</w:t>
      </w:r>
    </w:p>
    <w:p w14:paraId="6D68BEFB" w14:textId="5A6C2A05" w:rsidR="00976133" w:rsidRPr="00365920" w:rsidRDefault="00861584" w:rsidP="00162FCB">
      <w:pPr>
        <w:spacing w:afterLines="20" w:after="72"/>
        <w:ind w:firstLineChars="200" w:firstLine="480"/>
        <w:jc w:val="both"/>
        <w:rPr>
          <w:rFonts w:asciiTheme="minorEastAsia" w:eastAsiaTheme="minorEastAsia" w:hAnsiTheme="minorEastAsia"/>
        </w:rPr>
      </w:pPr>
      <w:r w:rsidRPr="00365920">
        <w:rPr>
          <w:rFonts w:asciiTheme="minorEastAsia" w:eastAsiaTheme="minorEastAsia" w:hAnsiTheme="minorEastAsia"/>
        </w:rPr>
        <w:t>無論是在家庭、校園，還是人際互動中，批評都是難以避免的一部分</w:t>
      </w:r>
      <w:r w:rsidRPr="00365920">
        <w:rPr>
          <w:rFonts w:asciiTheme="minorEastAsia" w:eastAsiaTheme="minorEastAsia" w:hAnsiTheme="minorEastAsia" w:hint="eastAsia"/>
        </w:rPr>
        <w:t>。</w:t>
      </w:r>
      <w:r w:rsidRPr="00365920">
        <w:rPr>
          <w:rFonts w:asciiTheme="minorEastAsia" w:eastAsiaTheme="minorEastAsia" w:hAnsiTheme="minorEastAsia"/>
        </w:rPr>
        <w:t>然而，能否妥善表達與接住批評，往往影響一段關係的走向。</w:t>
      </w:r>
      <w:r w:rsidR="00162FCB" w:rsidRPr="00365920">
        <w:rPr>
          <w:rFonts w:asciiTheme="minorEastAsia" w:eastAsiaTheme="minorEastAsia" w:hAnsiTheme="minorEastAsia"/>
        </w:rPr>
        <w:t>批評與溝通</w:t>
      </w:r>
      <w:r w:rsidR="00162FCB" w:rsidRPr="00365920">
        <w:rPr>
          <w:rFonts w:asciiTheme="minorEastAsia" w:eastAsiaTheme="minorEastAsia" w:hAnsiTheme="minorEastAsia" w:hint="eastAsia"/>
        </w:rPr>
        <w:t>有</w:t>
      </w:r>
      <w:r w:rsidRPr="00365920">
        <w:rPr>
          <w:rFonts w:asciiTheme="minorEastAsia" w:eastAsiaTheme="minorEastAsia" w:hAnsiTheme="minorEastAsia" w:hint="eastAsia"/>
        </w:rPr>
        <w:t>什麼</w:t>
      </w:r>
      <w:r w:rsidR="00162FCB" w:rsidRPr="00365920">
        <w:rPr>
          <w:rFonts w:asciiTheme="minorEastAsia" w:eastAsiaTheme="minorEastAsia" w:hAnsiTheme="minorEastAsia" w:hint="eastAsia"/>
        </w:rPr>
        <w:t>技巧</w:t>
      </w:r>
      <w:r w:rsidRPr="00365920">
        <w:rPr>
          <w:rFonts w:asciiTheme="minorEastAsia" w:eastAsiaTheme="minorEastAsia" w:hAnsiTheme="minorEastAsia" w:hint="eastAsia"/>
        </w:rPr>
        <w:t>呢？</w:t>
      </w:r>
      <w:r w:rsidR="000B63BB" w:rsidRPr="00365920">
        <w:rPr>
          <w:rFonts w:asciiTheme="minorEastAsia" w:eastAsiaTheme="minorEastAsia" w:hAnsiTheme="minorEastAsia" w:hint="eastAsia"/>
        </w:rPr>
        <w:t>根據</w:t>
      </w:r>
      <w:r w:rsidR="00976133" w:rsidRPr="00365920">
        <w:rPr>
          <w:rFonts w:asciiTheme="minorEastAsia" w:eastAsiaTheme="minorEastAsia" w:hAnsiTheme="minorEastAsia" w:hint="eastAsia"/>
        </w:rPr>
        <w:t>《</w:t>
      </w:r>
      <w:r w:rsidR="00976133" w:rsidRPr="00365920">
        <w:rPr>
          <w:rFonts w:asciiTheme="minorEastAsia" w:eastAsiaTheme="minorEastAsia" w:hAnsiTheme="minorEastAsia"/>
        </w:rPr>
        <w:t>守護我的關係心理學：認識4種溝通類型×49個心理圈套，用英國IAPT 10週關愛課程照顧自己</w:t>
      </w:r>
      <w:r w:rsidR="00976133" w:rsidRPr="00365920">
        <w:rPr>
          <w:rFonts w:asciiTheme="minorEastAsia" w:eastAsiaTheme="minorEastAsia" w:hAnsiTheme="minorEastAsia" w:hint="eastAsia"/>
        </w:rPr>
        <w:t>》一書</w:t>
      </w:r>
      <w:r w:rsidR="00365920">
        <w:rPr>
          <w:rFonts w:asciiTheme="minorEastAsia" w:eastAsiaTheme="minorEastAsia" w:hAnsiTheme="minorEastAsia" w:hint="eastAsia"/>
        </w:rPr>
        <w:t>，</w:t>
      </w:r>
      <w:r w:rsidRPr="00365920">
        <w:rPr>
          <w:rFonts w:asciiTheme="minorEastAsia" w:eastAsiaTheme="minorEastAsia" w:hAnsiTheme="minorEastAsia"/>
        </w:rPr>
        <w:t>提</w:t>
      </w:r>
      <w:r w:rsidRPr="00365920">
        <w:rPr>
          <w:rFonts w:asciiTheme="minorEastAsia" w:eastAsiaTheme="minorEastAsia" w:hAnsiTheme="minorEastAsia" w:hint="eastAsia"/>
        </w:rPr>
        <w:t>及</w:t>
      </w:r>
      <w:r w:rsidRPr="00365920">
        <w:rPr>
          <w:rFonts w:asciiTheme="minorEastAsia" w:eastAsiaTheme="minorEastAsia" w:hAnsiTheme="minorEastAsia"/>
        </w:rPr>
        <w:t>面對批評與回應批評的不同方式</w:t>
      </w:r>
      <w:r w:rsidRPr="00365920">
        <w:rPr>
          <w:rFonts w:asciiTheme="minorEastAsia" w:eastAsiaTheme="minorEastAsia" w:hAnsiTheme="minorEastAsia" w:hint="eastAsia"/>
        </w:rPr>
        <w:t>，讓我們一起學習</w:t>
      </w:r>
      <w:r w:rsidR="00365920" w:rsidRPr="00365920">
        <w:rPr>
          <w:rFonts w:asciiTheme="minorEastAsia" w:eastAsiaTheme="minorEastAsia" w:hAnsiTheme="minorEastAsia" w:hint="eastAsia"/>
        </w:rPr>
        <w:t>與應用。</w:t>
      </w:r>
    </w:p>
    <w:p w14:paraId="0FC0321A" w14:textId="5573413A" w:rsidR="00976133" w:rsidRPr="00976133" w:rsidRDefault="00731364" w:rsidP="00081729">
      <w:pPr>
        <w:spacing w:afterLines="20" w:after="72"/>
        <w:jc w:val="both"/>
      </w:pPr>
      <w:r>
        <w:rPr>
          <w:rFonts w:hint="eastAsia"/>
        </w:rPr>
        <w:t>※</w:t>
      </w:r>
      <w:r w:rsidR="00976133" w:rsidRPr="00976133">
        <w:rPr>
          <w:rFonts w:hint="eastAsia"/>
        </w:rPr>
        <w:t>請閱讀以下資料，回答問題：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6133" w14:paraId="1638A641" w14:textId="77777777" w:rsidTr="00976133">
        <w:tc>
          <w:tcPr>
            <w:tcW w:w="9628" w:type="dxa"/>
          </w:tcPr>
          <w:p w14:paraId="6AA815A5" w14:textId="24F835A4" w:rsidR="00CD2007" w:rsidRPr="005C028D" w:rsidRDefault="00CD2007" w:rsidP="00365920">
            <w:pPr>
              <w:spacing w:beforeLines="50" w:before="180" w:afterLines="20" w:after="72"/>
              <w:jc w:val="both"/>
              <w:rPr>
                <w:rFonts w:ascii="標楷體" w:eastAsia="標楷體" w:hAnsi="標楷體"/>
              </w:rPr>
            </w:pPr>
            <w:r w:rsidRPr="005C028D">
              <w:rPr>
                <w:rFonts w:ascii="標楷體" w:eastAsia="標楷體" w:hAnsi="標楷體" w:hint="eastAsia"/>
              </w:rPr>
              <w:t>資料一</w:t>
            </w:r>
          </w:p>
          <w:p w14:paraId="51EE65AE" w14:textId="4D4FEC15" w:rsidR="00976133" w:rsidRPr="005C028D" w:rsidRDefault="001F0E2D" w:rsidP="00731364">
            <w:pPr>
              <w:spacing w:afterLines="20" w:after="72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365920">
              <w:rPr>
                <w:rFonts w:ascii="標楷體" w:eastAsia="標楷體" w:hAnsi="標楷體" w:hint="eastAsia"/>
              </w:rPr>
              <w:t>面對批評的第一步，就是理解批評的本質。</w:t>
            </w:r>
            <w:r w:rsidR="00EE34E8" w:rsidRPr="00365920">
              <w:rPr>
                <w:rFonts w:ascii="標楷體" w:eastAsia="標楷體" w:hAnsi="標楷體" w:hint="eastAsia"/>
              </w:rPr>
              <w:t>批評可以分為兩類：（一）是「</w:t>
            </w:r>
            <w:r w:rsidR="00976133" w:rsidRPr="00365920">
              <w:rPr>
                <w:rFonts w:ascii="標楷體" w:eastAsia="標楷體" w:hAnsi="標楷體" w:hint="eastAsia"/>
              </w:rPr>
              <w:t>建設性批評</w:t>
            </w:r>
            <w:r w:rsidR="00EE34E8" w:rsidRPr="00365920">
              <w:rPr>
                <w:rFonts w:ascii="標楷體" w:eastAsia="標楷體" w:hAnsi="標楷體" w:hint="eastAsia"/>
              </w:rPr>
              <w:t>」</w:t>
            </w:r>
            <w:r w:rsidR="00976133" w:rsidRPr="00365920">
              <w:rPr>
                <w:rFonts w:ascii="標楷體" w:eastAsia="標楷體" w:hAnsi="標楷體" w:hint="eastAsia"/>
              </w:rPr>
              <w:t>：</w:t>
            </w:r>
            <w:r w:rsidRPr="00365920">
              <w:rPr>
                <w:rFonts w:ascii="標楷體" w:eastAsia="標楷體" w:hAnsi="標楷體" w:hint="eastAsia"/>
              </w:rPr>
              <w:t>忠</w:t>
            </w:r>
            <w:r w:rsidR="00976133" w:rsidRPr="00365920">
              <w:rPr>
                <w:rFonts w:ascii="標楷體" w:eastAsia="標楷體" w:hAnsi="標楷體" w:hint="eastAsia"/>
              </w:rPr>
              <w:t>於提出問題，</w:t>
            </w:r>
            <w:r w:rsidR="00976133" w:rsidRPr="005C028D">
              <w:rPr>
                <w:rFonts w:ascii="標楷體" w:eastAsia="標楷體" w:hAnsi="標楷體" w:hint="eastAsia"/>
              </w:rPr>
              <w:t>請求解決這項最基本的溝通功能。批評的內容必須滿足以下兩個面向：第一，問題是什麼？第二，該如何解決問題？</w:t>
            </w:r>
            <w:r w:rsidR="0070551B" w:rsidRPr="0070551B">
              <w:rPr>
                <w:rFonts w:ascii="標楷體" w:eastAsia="標楷體" w:hAnsi="標楷體" w:hint="eastAsia"/>
                <w:color w:val="EE0000"/>
              </w:rPr>
              <w:t>「</w:t>
            </w:r>
            <w:r w:rsidR="00976133" w:rsidRPr="005C028D">
              <w:rPr>
                <w:rFonts w:ascii="標楷體" w:eastAsia="標楷體" w:hAnsi="標楷體" w:hint="eastAsia"/>
              </w:rPr>
              <w:t>建設性批評</w:t>
            </w:r>
            <w:r w:rsidR="0070551B" w:rsidRPr="0070551B">
              <w:rPr>
                <w:rFonts w:ascii="標楷體" w:eastAsia="標楷體" w:hAnsi="標楷體" w:hint="eastAsia"/>
                <w:color w:val="EE0000"/>
              </w:rPr>
              <w:t>」</w:t>
            </w:r>
            <w:r w:rsidR="00976133" w:rsidRPr="005C028D">
              <w:rPr>
                <w:rFonts w:ascii="標楷體" w:eastAsia="標楷體" w:hAnsi="標楷體" w:hint="eastAsia"/>
              </w:rPr>
              <w:t>應該明確地具備「指出問題」和「解決」兩項要素。可以直接提示解決方案，也可以詢問對方意見，由雙方一起探索。</w:t>
            </w:r>
            <w:r w:rsidR="00861584">
              <w:rPr>
                <w:rFonts w:ascii="標楷體" w:eastAsia="標楷體" w:hAnsi="標楷體" w:hint="eastAsia"/>
              </w:rPr>
              <w:t>建設性批評讓我們有機會掌握並解決自己沒有發現的病灶，因此，面對建設性批評的基本態度，就是將它看作「解決問題的良機」。</w:t>
            </w:r>
          </w:p>
          <w:p w14:paraId="41BFA937" w14:textId="00926B31" w:rsidR="00976133" w:rsidRPr="005C028D" w:rsidRDefault="00EE34E8" w:rsidP="0070551B">
            <w:pPr>
              <w:spacing w:afterLines="20" w:after="72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（二）是「</w:t>
            </w:r>
            <w:r w:rsidR="00976133" w:rsidRPr="005C028D">
              <w:rPr>
                <w:rFonts w:ascii="標楷體" w:eastAsia="標楷體" w:hAnsi="標楷體" w:hint="eastAsia"/>
              </w:rPr>
              <w:t>攻擊性批評</w:t>
            </w:r>
            <w:r>
              <w:rPr>
                <w:rFonts w:ascii="標楷體" w:eastAsia="標楷體" w:hAnsi="標楷體" w:hint="eastAsia"/>
              </w:rPr>
              <w:t>」</w:t>
            </w:r>
            <w:r w:rsidR="00976133" w:rsidRPr="005C028D">
              <w:rPr>
                <w:rFonts w:ascii="標楷體" w:eastAsia="標楷體" w:hAnsi="標楷體" w:hint="eastAsia"/>
              </w:rPr>
              <w:t>：目的不在於提出或解決問題，而是為了擊垮對方，或者讓情況變得對自己有利。因此，再提出問題時，經常不以事實為根據，或者誇張、扭曲部分事實。此外，就算根據情況指出了問題所在，他們通常也不清楚自己想要什麼，沒有解決的對策，只是把焦點放在攻擊對方。</w:t>
            </w:r>
            <w:r w:rsidR="00861584">
              <w:rPr>
                <w:rFonts w:ascii="標楷體" w:eastAsia="標楷體" w:hAnsi="標楷體" w:hint="eastAsia"/>
              </w:rPr>
              <w:t>攻擊性批評包括侮辱、揭短、人身攻擊、責怪、嘲弄、諷刺、威脅等，趁著被攻擊者驚慌失措時，他們會見見偏離問題的主軸。在這種情況下，對話就變成了為戰而戰，在不重要的部分一味地消耗能量。</w:t>
            </w:r>
          </w:p>
          <w:p w14:paraId="2E352A5F" w14:textId="77777777" w:rsidR="005C028D" w:rsidRDefault="005C028D" w:rsidP="00976133">
            <w:pPr>
              <w:spacing w:afterLines="20" w:after="72"/>
              <w:jc w:val="both"/>
            </w:pPr>
          </w:p>
          <w:p w14:paraId="1A7C448B" w14:textId="612EA4C0" w:rsidR="005C028D" w:rsidRPr="005C028D" w:rsidRDefault="005C028D" w:rsidP="00976133">
            <w:pPr>
              <w:spacing w:afterLines="20" w:after="72"/>
              <w:jc w:val="both"/>
              <w:rPr>
                <w:rFonts w:ascii="標楷體" w:eastAsia="標楷體" w:hAnsi="標楷體"/>
              </w:rPr>
            </w:pPr>
            <w:r w:rsidRPr="005C028D">
              <w:rPr>
                <w:rFonts w:ascii="標楷體" w:eastAsia="標楷體" w:hAnsi="標楷體" w:hint="eastAsia"/>
              </w:rPr>
              <w:t>資料二</w:t>
            </w:r>
          </w:p>
          <w:p w14:paraId="401ECCB8" w14:textId="77777777" w:rsidR="00365920" w:rsidRDefault="00D05E38" w:rsidP="00CB78C2">
            <w:pPr>
              <w:spacing w:beforeLines="50" w:before="180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9DF11A" wp14:editId="278F5CD4">
                  <wp:extent cx="5333596" cy="2531664"/>
                  <wp:effectExtent l="0" t="0" r="635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901" cy="256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5DB3D" w14:textId="0C8E09E8" w:rsidR="00976133" w:rsidRPr="005C028D" w:rsidRDefault="00D05E38" w:rsidP="00365920">
            <w:pPr>
              <w:spacing w:beforeLines="50" w:before="180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（參考</w:t>
            </w:r>
            <w:r w:rsidRPr="00D05E38">
              <w:rPr>
                <w:rFonts w:ascii="標楷體" w:eastAsia="標楷體" w:hAnsi="標楷體" w:hint="eastAsia"/>
              </w:rPr>
              <w:t>《</w:t>
            </w:r>
            <w:r w:rsidRPr="00D05E38">
              <w:rPr>
                <w:rFonts w:ascii="標楷體" w:eastAsia="標楷體" w:hAnsi="標楷體"/>
              </w:rPr>
              <w:t>守護我的關係心理學：認識4種溝通類型×49個心理圈套，用英國IAPT 10週關愛課程照顧自己</w:t>
            </w:r>
            <w:r w:rsidRPr="00D05E38">
              <w:rPr>
                <w:rFonts w:ascii="標楷體" w:eastAsia="標楷體" w:hAnsi="標楷體" w:hint="eastAsia"/>
              </w:rPr>
              <w:t>》內文</w:t>
            </w:r>
            <w:r>
              <w:rPr>
                <w:rFonts w:ascii="標楷體" w:eastAsia="標楷體" w:hAnsi="標楷體" w:hint="eastAsia"/>
              </w:rPr>
              <w:t>並以A</w:t>
            </w:r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繪製）</w:t>
            </w:r>
          </w:p>
        </w:tc>
      </w:tr>
    </w:tbl>
    <w:p w14:paraId="0051616C" w14:textId="095E03E3" w:rsidR="00976133" w:rsidRPr="00976133" w:rsidRDefault="00976133" w:rsidP="009A4E09">
      <w:pPr>
        <w:spacing w:beforeLines="50" w:before="180" w:afterLines="20" w:after="72"/>
        <w:jc w:val="both"/>
      </w:pPr>
      <w:r w:rsidRPr="00492738">
        <w:rPr>
          <w:rFonts w:ascii="Times New Roman" w:hAnsi="Times New Roman" w:cs="Times New Roman"/>
        </w:rPr>
        <w:t>1.</w:t>
      </w:r>
      <w:r w:rsidR="00CD2007" w:rsidRPr="00492738">
        <w:rPr>
          <w:rFonts w:ascii="Times New Roman" w:hAnsi="Times New Roman" w:cs="Times New Roman"/>
        </w:rPr>
        <w:t xml:space="preserve"> </w:t>
      </w:r>
      <w:r w:rsidRPr="00492738">
        <w:rPr>
          <w:rFonts w:ascii="Times New Roman" w:hAnsi="Times New Roman" w:cs="Times New Roman"/>
        </w:rPr>
        <w:t>依據上文，〈鄒忌諷齊王納諫〉的批評類型應為：</w:t>
      </w:r>
      <w:r w:rsidR="00CD2007" w:rsidRPr="00492738">
        <w:rPr>
          <w:rFonts w:ascii="Times New Roman" w:hAnsi="Times New Roman" w:cs="Times New Roman"/>
        </w:rPr>
        <w:t xml:space="preserve"> </w:t>
      </w:r>
      <w:r w:rsidRPr="00F46F52">
        <w:rPr>
          <w:rFonts w:hint="eastAsia"/>
        </w:rPr>
        <w:t>■</w:t>
      </w:r>
      <w:r>
        <w:rPr>
          <w:rFonts w:hint="eastAsia"/>
        </w:rPr>
        <w:t>建設性批評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Pr="00F46F52">
        <w:rPr>
          <w:rFonts w:hint="eastAsia"/>
        </w:rPr>
        <w:t>□</w:t>
      </w:r>
      <w:r>
        <w:rPr>
          <w:rFonts w:hint="eastAsia"/>
        </w:rPr>
        <w:t>攻擊性批評</w:t>
      </w:r>
      <w:r w:rsidR="009E4FDB">
        <w:rPr>
          <w:rFonts w:hint="eastAsia"/>
        </w:rPr>
        <w:t xml:space="preserve"> </w:t>
      </w:r>
      <w:r w:rsidR="009E4FDB">
        <w:t xml:space="preserve">   </w:t>
      </w:r>
    </w:p>
    <w:p w14:paraId="782F1B52" w14:textId="2E830931" w:rsidR="00976133" w:rsidRPr="00492738" w:rsidRDefault="003B5834" w:rsidP="00081729">
      <w:pPr>
        <w:spacing w:afterLines="20" w:after="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　</w:t>
      </w:r>
      <w:r w:rsidR="00976133" w:rsidRPr="00492738">
        <w:rPr>
          <w:rFonts w:ascii="Times New Roman" w:hAnsi="Times New Roman" w:cs="Times New Roman"/>
        </w:rPr>
        <w:t>屬於此批評的原因為：（</w:t>
      </w:r>
      <w:r w:rsidR="00976133" w:rsidRPr="00492738">
        <w:rPr>
          <w:rFonts w:ascii="Times New Roman" w:hAnsi="Times New Roman" w:cs="Times New Roman"/>
        </w:rPr>
        <w:t>2</w:t>
      </w:r>
      <w:r w:rsidR="00CD2007" w:rsidRPr="00492738">
        <w:rPr>
          <w:rFonts w:ascii="Times New Roman" w:hAnsi="Times New Roman" w:cs="Times New Roman"/>
        </w:rPr>
        <w:t>5</w:t>
      </w:r>
      <w:r w:rsidR="00976133" w:rsidRPr="00492738">
        <w:rPr>
          <w:rFonts w:ascii="Times New Roman" w:hAnsi="Times New Roman" w:cs="Times New Roman"/>
        </w:rPr>
        <w:t>字以內）</w:t>
      </w:r>
    </w:p>
    <w:p w14:paraId="472E554D" w14:textId="63B9B059" w:rsidR="00976133" w:rsidRPr="00CD2007" w:rsidRDefault="003B5834" w:rsidP="00081729">
      <w:pPr>
        <w:spacing w:afterLines="20" w:after="72"/>
        <w:jc w:val="both"/>
        <w:rPr>
          <w:color w:val="FF0000"/>
        </w:rPr>
      </w:pPr>
      <w:r w:rsidRPr="003B5834">
        <w:rPr>
          <w:b/>
          <w:bCs/>
        </w:rPr>
        <w:t>答</w:t>
      </w:r>
      <w:r w:rsidRPr="003B5834">
        <w:rPr>
          <w:rFonts w:hint="eastAsia"/>
          <w:b/>
          <w:bCs/>
        </w:rPr>
        <w:t>：</w:t>
      </w:r>
      <w:r w:rsidR="00CD2007" w:rsidRPr="00CD2007">
        <w:rPr>
          <w:rFonts w:hint="eastAsia"/>
          <w:color w:val="FF0000"/>
        </w:rPr>
        <w:t>能指出齊王問題並提示解決方案</w:t>
      </w:r>
      <w:r>
        <w:rPr>
          <w:rFonts w:hint="eastAsia"/>
          <w:color w:val="FF0000"/>
        </w:rPr>
        <w:t>，因此屬於</w:t>
      </w:r>
      <w:r w:rsidRPr="00CD2007">
        <w:rPr>
          <w:color w:val="FF0000"/>
        </w:rPr>
        <w:t>建設性批評</w:t>
      </w:r>
      <w:r w:rsidR="00E076A2">
        <w:rPr>
          <w:rFonts w:hint="eastAsia"/>
          <w:color w:val="FF0000"/>
        </w:rPr>
        <w:t xml:space="preserve"> 。</w:t>
      </w:r>
    </w:p>
    <w:p w14:paraId="2A248924" w14:textId="27448574" w:rsidR="00976133" w:rsidRPr="00492738" w:rsidRDefault="003B5834" w:rsidP="00365920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2</w:t>
      </w:r>
      <w:r w:rsidR="00976133" w:rsidRPr="00492738">
        <w:rPr>
          <w:rFonts w:ascii="Times New Roman" w:hAnsi="Times New Roman" w:cs="Times New Roman"/>
        </w:rPr>
        <w:t>.</w:t>
      </w:r>
      <w:r w:rsidR="00921D51" w:rsidRPr="00492738">
        <w:rPr>
          <w:rFonts w:ascii="Times New Roman" w:hAnsi="Times New Roman" w:cs="Times New Roman"/>
        </w:rPr>
        <w:t>面對</w:t>
      </w:r>
      <w:r w:rsidRPr="00492738">
        <w:rPr>
          <w:rFonts w:ascii="Times New Roman" w:hAnsi="Times New Roman" w:cs="Times New Roman"/>
        </w:rPr>
        <w:t>鄒忌</w:t>
      </w:r>
      <w:r w:rsidR="00FE6338">
        <w:rPr>
          <w:rFonts w:ascii="Times New Roman" w:hAnsi="Times New Roman" w:cs="Times New Roman" w:hint="eastAsia"/>
        </w:rPr>
        <w:t>以類推的諷喻及</w:t>
      </w:r>
      <w:r w:rsidR="00921D51" w:rsidRPr="00492738">
        <w:rPr>
          <w:rFonts w:ascii="Times New Roman" w:hAnsi="Times New Roman" w:cs="Times New Roman"/>
        </w:rPr>
        <w:t>批評，齊威王選擇的方式是：</w:t>
      </w:r>
    </w:p>
    <w:p w14:paraId="0781990A" w14:textId="3AC9EC36" w:rsidR="00921D51" w:rsidRDefault="00921D51" w:rsidP="00FE6338">
      <w:pPr>
        <w:ind w:firstLineChars="100" w:firstLine="240"/>
        <w:jc w:val="both"/>
      </w:pPr>
      <w:r w:rsidRPr="00F46F52">
        <w:rPr>
          <w:rFonts w:hint="eastAsia"/>
        </w:rPr>
        <w:t>□</w:t>
      </w:r>
      <w:r>
        <w:rPr>
          <w:rFonts w:hint="eastAsia"/>
        </w:rPr>
        <w:t>迴避批評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Pr="00F46F52">
        <w:rPr>
          <w:rFonts w:hint="eastAsia"/>
        </w:rPr>
        <w:t>□</w:t>
      </w:r>
      <w:r>
        <w:rPr>
          <w:rFonts w:hint="eastAsia"/>
        </w:rPr>
        <w:t>負面應對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Pr="00F46F52">
        <w:rPr>
          <w:rFonts w:hint="eastAsia"/>
        </w:rPr>
        <w:t>■</w:t>
      </w:r>
      <w:r>
        <w:rPr>
          <w:rFonts w:hint="eastAsia"/>
        </w:rPr>
        <w:t>正向看待</w:t>
      </w:r>
    </w:p>
    <w:p w14:paraId="288C8F99" w14:textId="64163A96" w:rsidR="00976133" w:rsidRPr="00492738" w:rsidRDefault="00921D51" w:rsidP="00365920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4.</w:t>
      </w:r>
      <w:r w:rsidRPr="00492738">
        <w:rPr>
          <w:rFonts w:ascii="Times New Roman" w:hAnsi="Times New Roman" w:cs="Times New Roman"/>
        </w:rPr>
        <w:t>承上題，齊王的方式是否具備「看待批評的新視角」？請說明其原因。</w:t>
      </w:r>
    </w:p>
    <w:p w14:paraId="443DC82B" w14:textId="19539E42" w:rsidR="00921D51" w:rsidRDefault="00AD7AF0" w:rsidP="00081729">
      <w:pPr>
        <w:spacing w:afterLines="20" w:after="72"/>
        <w:jc w:val="both"/>
        <w:rPr>
          <w:color w:val="FF0000"/>
        </w:rPr>
      </w:pPr>
      <w:r w:rsidRPr="00AD7AF0">
        <w:rPr>
          <w:rFonts w:hint="eastAsia"/>
          <w:b/>
          <w:bCs/>
        </w:rPr>
        <w:t>答</w:t>
      </w:r>
      <w:r w:rsidR="00C84783">
        <w:rPr>
          <w:rFonts w:hint="eastAsia"/>
          <w:b/>
          <w:bCs/>
        </w:rPr>
        <w:t>：</w:t>
      </w:r>
      <w:r w:rsidR="00921D51">
        <w:rPr>
          <w:rFonts w:hint="eastAsia"/>
          <w:color w:val="FF0000"/>
        </w:rPr>
        <w:t>是</w:t>
      </w:r>
      <w:r>
        <w:rPr>
          <w:rFonts w:hint="eastAsia"/>
          <w:color w:val="FF0000"/>
        </w:rPr>
        <w:t>。</w:t>
      </w:r>
      <w:r w:rsidR="00921D51" w:rsidRPr="00921D51">
        <w:rPr>
          <w:color w:val="FF0000"/>
        </w:rPr>
        <w:t>齊威王聽取</w:t>
      </w:r>
      <w:r w:rsidR="00921D51">
        <w:rPr>
          <w:rFonts w:hint="eastAsia"/>
          <w:color w:val="FF0000"/>
        </w:rPr>
        <w:t>鄒忌</w:t>
      </w:r>
      <w:r w:rsidR="00921D51" w:rsidRPr="00921D51">
        <w:rPr>
          <w:color w:val="FF0000"/>
        </w:rPr>
        <w:t>的諫言後，並未將批評視為人身攻擊，而是理解為對治國行為的提醒，進而下令廣開言路、鼓勵臣民進諫。這顯示齊王能把批評當作改進治理的契機，以正向態度面對問題並積極解決。</w:t>
      </w:r>
    </w:p>
    <w:p w14:paraId="2B574702" w14:textId="4E4BD7CA" w:rsidR="00921D51" w:rsidRDefault="00921D51" w:rsidP="00081729">
      <w:pPr>
        <w:spacing w:afterLines="20" w:after="72"/>
        <w:jc w:val="both"/>
        <w:rPr>
          <w:color w:val="FF0000"/>
        </w:rPr>
      </w:pPr>
    </w:p>
    <w:p w14:paraId="0E63B598" w14:textId="71C991AA" w:rsidR="00921D51" w:rsidRPr="00492738" w:rsidRDefault="00921D51" w:rsidP="00081729">
      <w:pPr>
        <w:spacing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5.</w:t>
      </w:r>
      <w:r w:rsidRPr="00492738">
        <w:rPr>
          <w:rFonts w:ascii="Times New Roman" w:hAnsi="Times New Roman" w:cs="Times New Roman"/>
        </w:rPr>
        <w:t>你有沒有過生活中接受他人建議的時候？</w:t>
      </w:r>
      <w:r w:rsidR="00A44212">
        <w:rPr>
          <w:rFonts w:ascii="Times New Roman" w:hAnsi="Times New Roman" w:cs="Times New Roman"/>
        </w:rPr>
        <w:t>請</w:t>
      </w:r>
      <w:r w:rsidRPr="00492738">
        <w:rPr>
          <w:rFonts w:ascii="Times New Roman" w:hAnsi="Times New Roman" w:cs="Times New Roman"/>
        </w:rPr>
        <w:t>依照「看待批評的新視角」，</w:t>
      </w:r>
      <w:r w:rsidRPr="00365920">
        <w:rPr>
          <w:rFonts w:ascii="Times New Roman" w:hAnsi="Times New Roman" w:cs="Times New Roman"/>
        </w:rPr>
        <w:t>你</w:t>
      </w:r>
      <w:r w:rsidR="00A44212" w:rsidRPr="00365920">
        <w:rPr>
          <w:rFonts w:ascii="Times New Roman" w:hAnsi="Times New Roman" w:cs="Times New Roman"/>
        </w:rPr>
        <w:t>認為你現</w:t>
      </w:r>
      <w:r w:rsidR="00A44212" w:rsidRPr="00A44212">
        <w:rPr>
          <w:rFonts w:ascii="Times New Roman" w:hAnsi="Times New Roman" w:cs="Times New Roman"/>
        </w:rPr>
        <w:t>在</w:t>
      </w:r>
      <w:r w:rsidR="00A44212">
        <w:rPr>
          <w:rFonts w:ascii="Times New Roman" w:hAnsi="Times New Roman" w:cs="Times New Roman"/>
        </w:rPr>
        <w:t>可以</w:t>
      </w:r>
      <w:r w:rsidRPr="00492738">
        <w:rPr>
          <w:rFonts w:ascii="Times New Roman" w:hAnsi="Times New Roman" w:cs="Times New Roman"/>
        </w:rPr>
        <w:t>如何回應呢？請提出一種做法。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4212" w14:paraId="490A71FB" w14:textId="77777777" w:rsidTr="00A44212">
        <w:tc>
          <w:tcPr>
            <w:tcW w:w="9628" w:type="dxa"/>
          </w:tcPr>
          <w:p w14:paraId="1CB840CE" w14:textId="77777777" w:rsidR="00A44212" w:rsidRDefault="00A44212" w:rsidP="00A44212">
            <w:pPr>
              <w:spacing w:afterLines="20" w:after="72"/>
              <w:jc w:val="both"/>
              <w:rPr>
                <w:color w:val="FF0000"/>
              </w:rPr>
            </w:pPr>
            <w:r w:rsidRPr="00921D51">
              <w:rPr>
                <w:rFonts w:hint="eastAsia"/>
                <w:color w:val="FF0000"/>
              </w:rPr>
              <w:t>（學生自由回應）</w:t>
            </w:r>
          </w:p>
          <w:p w14:paraId="171CDB01" w14:textId="77777777" w:rsidR="00A44212" w:rsidRDefault="00A44212" w:rsidP="00081729">
            <w:pPr>
              <w:spacing w:afterLines="20" w:after="72"/>
              <w:jc w:val="both"/>
              <w:rPr>
                <w:color w:val="FF0000"/>
              </w:rPr>
            </w:pPr>
          </w:p>
        </w:tc>
      </w:tr>
    </w:tbl>
    <w:p w14:paraId="2F4316E0" w14:textId="77777777" w:rsidR="00A44212" w:rsidRPr="00921D51" w:rsidRDefault="00A44212" w:rsidP="00081729">
      <w:pPr>
        <w:spacing w:afterLines="20" w:after="72"/>
        <w:jc w:val="both"/>
        <w:rPr>
          <w:color w:val="FF0000"/>
        </w:rPr>
      </w:pPr>
    </w:p>
    <w:p w14:paraId="2B3AAF85" w14:textId="2F1C674B" w:rsidR="00466424" w:rsidRPr="00F3021A" w:rsidRDefault="008439D3" w:rsidP="003D0176">
      <w:pPr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五、</w:t>
      </w:r>
      <w:r w:rsidR="009B099D" w:rsidRPr="009B099D">
        <w:rPr>
          <w:rFonts w:ascii="微軟正黑體" w:eastAsia="微軟正黑體" w:hAnsi="微軟正黑體" w:hint="eastAsia"/>
          <w:b/>
          <w:sz w:val="28"/>
          <w:szCs w:val="28"/>
        </w:rPr>
        <w:t>文本對讀</w:t>
      </w:r>
    </w:p>
    <w:p w14:paraId="0BCF55D2" w14:textId="255D9D48" w:rsidR="00BF5599" w:rsidRDefault="007C1672" w:rsidP="009B099D">
      <w:pPr>
        <w:spacing w:afterLines="50" w:after="180"/>
        <w:rPr>
          <w:b/>
        </w:rPr>
      </w:pPr>
      <w:r>
        <w:rPr>
          <w:rFonts w:cs="Helvetica" w:hint="eastAsia"/>
          <w:b/>
          <w:color w:val="000000"/>
        </w:rPr>
        <w:t>對讀一、</w:t>
      </w:r>
      <w:r w:rsidR="003514D9" w:rsidRPr="009B099D">
        <w:rPr>
          <w:rFonts w:cs="Helvetica" w:hint="eastAsia"/>
          <w:b/>
          <w:color w:val="000000"/>
        </w:rPr>
        <w:t>閱讀</w:t>
      </w:r>
      <w:r w:rsidR="00901178">
        <w:rPr>
          <w:rFonts w:cs="Helvetica" w:hint="eastAsia"/>
          <w:b/>
          <w:color w:val="000000"/>
        </w:rPr>
        <w:t>戰國策</w:t>
      </w:r>
      <w:r w:rsidR="00361B5E">
        <w:rPr>
          <w:rFonts w:cs="Helvetica" w:hint="eastAsia"/>
          <w:b/>
          <w:color w:val="000000"/>
        </w:rPr>
        <w:t>〈</w:t>
      </w:r>
      <w:r w:rsidR="00901178">
        <w:rPr>
          <w:rFonts w:cs="Helvetica" w:hint="eastAsia"/>
          <w:b/>
          <w:color w:val="000000"/>
        </w:rPr>
        <w:t>鄒忌諷齊王納諫</w:t>
      </w:r>
      <w:r w:rsidR="00361B5E">
        <w:rPr>
          <w:rFonts w:cs="Helvetica" w:hint="eastAsia"/>
          <w:b/>
          <w:color w:val="000000"/>
        </w:rPr>
        <w:t>〉與〈</w:t>
      </w:r>
      <w:r w:rsidR="00901178">
        <w:rPr>
          <w:rFonts w:cs="Helvetica" w:hint="eastAsia"/>
          <w:b/>
          <w:color w:val="000000"/>
        </w:rPr>
        <w:t>馮諼客孟嘗君</w:t>
      </w:r>
      <w:r w:rsidR="00361B5E">
        <w:rPr>
          <w:rFonts w:cs="Helvetica" w:hint="eastAsia"/>
          <w:b/>
          <w:color w:val="000000"/>
        </w:rPr>
        <w:t>〉</w:t>
      </w:r>
      <w:r w:rsidR="001B03C0" w:rsidRPr="009B099D">
        <w:rPr>
          <w:rFonts w:hint="eastAsia"/>
          <w:b/>
        </w:rPr>
        <w:t>段落，</w:t>
      </w:r>
      <w:r w:rsidR="003514D9" w:rsidRPr="009B099D">
        <w:rPr>
          <w:rFonts w:cs="Helvetica" w:hint="eastAsia"/>
          <w:b/>
          <w:color w:val="000000"/>
        </w:rPr>
        <w:t>比較</w:t>
      </w:r>
      <w:r w:rsidR="0048235C" w:rsidRPr="009B099D">
        <w:rPr>
          <w:rFonts w:hint="eastAsia"/>
          <w:b/>
        </w:rPr>
        <w:t>兩篇</w:t>
      </w:r>
      <w:r w:rsidR="001B03C0" w:rsidRPr="009B099D">
        <w:rPr>
          <w:rFonts w:hint="eastAsia"/>
          <w:b/>
        </w:rPr>
        <w:t>異同</w:t>
      </w:r>
      <w:r w:rsidR="003514D9" w:rsidRPr="009B099D">
        <w:rPr>
          <w:rFonts w:hint="eastAsia"/>
          <w:b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1B5E" w14:paraId="5A95B4B1" w14:textId="77777777" w:rsidTr="00361B5E">
        <w:tc>
          <w:tcPr>
            <w:tcW w:w="9628" w:type="dxa"/>
          </w:tcPr>
          <w:p w14:paraId="19E8B8A6" w14:textId="77777777" w:rsidR="00AB069E" w:rsidRDefault="005035AA" w:rsidP="00AB069E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 w:rsidRPr="005035AA">
              <w:rPr>
                <w:rFonts w:ascii="標楷體" w:eastAsia="標楷體" w:hAnsi="標楷體"/>
                <w:shd w:val="clear" w:color="auto" w:fill="FFFFFF"/>
              </w:rPr>
              <w:t>甲、</w:t>
            </w:r>
          </w:p>
          <w:p w14:paraId="3734A605" w14:textId="74E896A9" w:rsidR="00AB069E" w:rsidRDefault="00AB069E" w:rsidP="00AB069E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    </w:t>
            </w:r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於是入朝見威王曰：「臣誠知不如徐公美。臣之妻私臣，臣之妾畏臣，臣之客欲有求於臣，皆以美於徐公。今齊，地方千里，百二十城。宮婦左右，莫不私王；朝廷之臣，莫不畏王；四境之內，莫不有求於王。由此觀之，王之敝甚矣。」王曰：「善。」乃下令：「羣臣吏民，能面刺寡人之過者，受上賞；上書諫寡人者，受中賞；能謗議於市朝，聞寡人之耳者，受下賞。」 　　</w:t>
            </w:r>
          </w:p>
          <w:p w14:paraId="73A09846" w14:textId="4BBFDC62" w:rsidR="005035AA" w:rsidRDefault="00AB069E" w:rsidP="00AB069E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    </w:t>
            </w:r>
            <w:r w:rsidRPr="005035AA">
              <w:rPr>
                <w:rFonts w:ascii="標楷體" w:eastAsia="標楷體" w:hAnsi="標楷體"/>
                <w:shd w:val="clear" w:color="auto" w:fill="FFFFFF"/>
              </w:rPr>
              <w:t>令初下，羣臣進諫，門庭若市。數月之後，時時而間進。期年之後，雖欲言，無可進者。燕、趙、韓、魏聞之，皆朝於齊。此所謂戰勝於朝廷。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（節錄自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《戰國策》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〈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鄒忌諷齊王納諫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〉）</w:t>
            </w:r>
          </w:p>
          <w:p w14:paraId="7DBFE81D" w14:textId="77777777" w:rsidR="00AB069E" w:rsidRDefault="005035AA" w:rsidP="005035AA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乙、 　　</w:t>
            </w:r>
          </w:p>
          <w:p w14:paraId="16782353" w14:textId="5214A374" w:rsidR="005035AA" w:rsidRDefault="00AB069E" w:rsidP="005035AA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居有頃，倚柱彈其劍，歌曰：「長鋏歸來乎！食無魚！」左右以告。孟嘗君曰：「食之，比門下之客。」</w:t>
            </w:r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居有頃，復彈其鋏，歌曰：「長鋏歸來乎！出無車！」左右皆笑之，以告。孟嘗君曰：「為之駕，比門下之車客。」於是，乘其車，揭其劍，過其友，曰：「孟嘗君客我！」後有頃，復彈其劍鋏，歌曰：「長鋏歸來乎！無以為家！」左右皆惡之，以為貪而不知足。孟嘗君問：「馮公有親乎？」對曰：「有老母！」孟嘗君使人給其食用，無使乏。於是馮諼不復歌。 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（節錄自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《戰國策》</w:t>
            </w:r>
            <w:r w:rsidRPr="00365920">
              <w:rPr>
                <w:rFonts w:ascii="標楷體" w:eastAsia="標楷體" w:hAnsi="標楷體" w:hint="eastAsia"/>
                <w:shd w:val="clear" w:color="auto" w:fill="FFFFFF"/>
              </w:rPr>
              <w:t>〈馮諼客孟嘗君〉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）</w:t>
            </w:r>
          </w:p>
          <w:p w14:paraId="2E35A207" w14:textId="6FBC88C5" w:rsidR="001F0E2D" w:rsidRPr="001F0E2D" w:rsidRDefault="00180676" w:rsidP="00365920">
            <w:pPr>
              <w:snapToGrid w:val="0"/>
              <w:spacing w:afterLines="50" w:after="180"/>
              <w:jc w:val="both"/>
              <w:rPr>
                <w:rFonts w:asciiTheme="minorEastAsia" w:eastAsiaTheme="minorEastAsia" w:hAnsiTheme="minorEastAsia"/>
                <w:color w:val="EE0000"/>
                <w:sz w:val="20"/>
                <w:highlight w:val="yellow"/>
              </w:rPr>
            </w:pPr>
            <w:r w:rsidRPr="00A84617">
              <w:rPr>
                <w:rFonts w:asciiTheme="minorEastAsia" w:eastAsiaTheme="minorEastAsia" w:hAnsiTheme="minorEastAsia" w:hint="eastAsia"/>
                <w:sz w:val="20"/>
              </w:rPr>
              <w:t>翻譯：</w:t>
            </w:r>
            <w:r w:rsidR="001F0E2D" w:rsidRPr="00A84617">
              <w:rPr>
                <w:rFonts w:asciiTheme="minorEastAsia" w:eastAsiaTheme="minorEastAsia" w:hAnsiTheme="minorEastAsia"/>
                <w:sz w:val="20"/>
              </w:rPr>
              <w:t xml:space="preserve"> 過不久，馮諼靠在柱子敲著劍，唱道：「長劍回去吧！吃飯沒有魚！」侍從們向孟嘗君報告，孟嘗君說：「給他魚吃，比照門下吃魚賓客的待遇。」不久，馮諼又彈著劍，唱道：「長劍回去吧！出門沒有車坐！」侍從們都不以為然的嘲笑他，並向孟嘗君報告，孟嘗君吩咐：「幫他準備馬車，比照門下乘車賓客的待遇。」於是，馮諼乘著車子，高舉著長劍，去拜訪朋友，說：「孟嘗君以賓客的禮遇招待我！」過沒多久，馮諼又敲著他的劍，唱道：「長劍回去吧！無法養家！」侍從們都討厭他，認為他貪得無厭。孟嘗君問：「馮先生還有親人嗎？」回答說：「有老母！」孟嘗君就派人供給他母親吃的、用的，不使她有所匱乏。於是馮諼不再唱歌了。</w:t>
            </w:r>
          </w:p>
        </w:tc>
      </w:tr>
    </w:tbl>
    <w:p w14:paraId="4A307DD6" w14:textId="379E5C8A" w:rsidR="00324FC4" w:rsidRPr="00492738" w:rsidRDefault="000910A6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>1.</w:t>
      </w:r>
      <w:r w:rsidRPr="00492738">
        <w:rPr>
          <w:rFonts w:ascii="Times New Roman" w:hAnsi="Times New Roman" w:cs="Times New Roman"/>
        </w:rPr>
        <w:t>甲</w:t>
      </w:r>
      <w:r w:rsidR="006E590D">
        <w:rPr>
          <w:rFonts w:ascii="Times New Roman" w:hAnsi="Times New Roman" w:cs="Times New Roman" w:hint="eastAsia"/>
        </w:rPr>
        <w:t>、</w:t>
      </w:r>
      <w:r w:rsidR="00020D89" w:rsidRPr="00492738">
        <w:rPr>
          <w:rFonts w:ascii="Times New Roman" w:hAnsi="Times New Roman" w:cs="Times New Roman"/>
        </w:rPr>
        <w:t>乙</w:t>
      </w:r>
      <w:r w:rsidR="006E590D">
        <w:rPr>
          <w:rFonts w:ascii="Times New Roman" w:hAnsi="Times New Roman" w:cs="Times New Roman"/>
        </w:rPr>
        <w:t>二</w:t>
      </w:r>
      <w:r w:rsidR="00324FC4" w:rsidRPr="00492738">
        <w:rPr>
          <w:rFonts w:ascii="Times New Roman" w:hAnsi="Times New Roman" w:cs="Times New Roman"/>
        </w:rPr>
        <w:t>文使用許多層遞</w:t>
      </w:r>
      <w:r w:rsidR="00F21FA9" w:rsidRPr="00492738">
        <w:rPr>
          <w:rFonts w:ascii="Times New Roman" w:hAnsi="Times New Roman" w:cs="Times New Roman"/>
        </w:rPr>
        <w:t>手法</w:t>
      </w:r>
      <w:r w:rsidRPr="00492738">
        <w:rPr>
          <w:rFonts w:ascii="Times New Roman" w:hAnsi="Times New Roman" w:cs="Times New Roman"/>
        </w:rPr>
        <w:t>，</w:t>
      </w:r>
      <w:r w:rsidR="00F21FA9" w:rsidRPr="00492738">
        <w:rPr>
          <w:rFonts w:ascii="Times New Roman" w:hAnsi="Times New Roman" w:cs="Times New Roman"/>
        </w:rPr>
        <w:t>請依參考下</w:t>
      </w:r>
      <w:r w:rsidR="00D46F57" w:rsidRPr="00492738">
        <w:rPr>
          <w:rFonts w:ascii="Times New Roman" w:hAnsi="Times New Roman" w:cs="Times New Roman"/>
        </w:rPr>
        <w:t>列</w:t>
      </w:r>
      <w:r w:rsidR="00F21FA9" w:rsidRPr="00492738">
        <w:rPr>
          <w:rFonts w:ascii="Times New Roman" w:hAnsi="Times New Roman" w:cs="Times New Roman"/>
        </w:rPr>
        <w:t>表格，完成</w:t>
      </w:r>
      <w:r w:rsidR="00324FC4" w:rsidRPr="00492738">
        <w:rPr>
          <w:rFonts w:ascii="Times New Roman" w:hAnsi="Times New Roman" w:cs="Times New Roman"/>
        </w:rPr>
        <w:t>內容</w:t>
      </w:r>
      <w:r w:rsidR="0022117F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57"/>
        <w:gridCol w:w="2127"/>
        <w:gridCol w:w="2122"/>
        <w:gridCol w:w="2406"/>
        <w:gridCol w:w="2406"/>
      </w:tblGrid>
      <w:tr w:rsidR="00497C6D" w14:paraId="04EF9E3C" w14:textId="77777777" w:rsidTr="00A84617">
        <w:trPr>
          <w:jc w:val="center"/>
        </w:trPr>
        <w:tc>
          <w:tcPr>
            <w:tcW w:w="2684" w:type="dxa"/>
            <w:gridSpan w:val="2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68E9A748" w14:textId="1356E9BC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比較面向</w:t>
            </w:r>
          </w:p>
        </w:tc>
        <w:tc>
          <w:tcPr>
            <w:tcW w:w="2122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66C3609A" w14:textId="477EB831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層次一</w:t>
            </w:r>
          </w:p>
        </w:tc>
        <w:tc>
          <w:tcPr>
            <w:tcW w:w="2406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705DDFEA" w14:textId="7AE1E1EB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層次二</w:t>
            </w:r>
          </w:p>
        </w:tc>
        <w:tc>
          <w:tcPr>
            <w:tcW w:w="2406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5C640A65" w14:textId="39AC20B6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層次三</w:t>
            </w:r>
          </w:p>
        </w:tc>
      </w:tr>
      <w:tr w:rsidR="0075532D" w14:paraId="7CBAF72C" w14:textId="77777777" w:rsidTr="00A84617">
        <w:trPr>
          <w:trHeight w:val="337"/>
          <w:jc w:val="center"/>
        </w:trPr>
        <w:tc>
          <w:tcPr>
            <w:tcW w:w="557" w:type="dxa"/>
            <w:vMerge w:val="restar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961998" w14:textId="743C3C05" w:rsidR="0075532D" w:rsidRPr="009A4E09" w:rsidRDefault="0075532D" w:rsidP="0075532D">
            <w:pPr>
              <w:spacing w:beforeLines="20" w:before="72" w:afterLines="20" w:after="72"/>
              <w:rPr>
                <w:b/>
                <w:bCs/>
              </w:rPr>
            </w:pPr>
            <w:r w:rsidRPr="0022117F">
              <w:rPr>
                <w:b/>
                <w:bCs/>
              </w:rPr>
              <w:t>甲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5E34FC8" w14:textId="012B33D8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鄒忌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9A4E09">
              <w:rPr>
                <w:rFonts w:hint="eastAsia"/>
                <w:b/>
                <w:bCs/>
              </w:rPr>
              <w:t>處境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4" w:space="0" w:color="auto"/>
            </w:tcBorders>
          </w:tcPr>
          <w:p w14:paraId="5460C617" w14:textId="12DBD0BB" w:rsidR="0075532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妻私臣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4" w:space="0" w:color="auto"/>
            </w:tcBorders>
          </w:tcPr>
          <w:p w14:paraId="1F9C5386" w14:textId="720BFC27" w:rsidR="0075532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妾畏臣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4" w:space="0" w:color="auto"/>
            </w:tcBorders>
          </w:tcPr>
          <w:p w14:paraId="4B3CF620" w14:textId="7C61F5F5" w:rsidR="0075532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客有求於臣</w:t>
            </w:r>
          </w:p>
        </w:tc>
      </w:tr>
      <w:tr w:rsidR="0075532D" w14:paraId="640151EC" w14:textId="77777777" w:rsidTr="00A84617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BA9531D" w14:textId="2A51FA14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EEF9F6D" w14:textId="25F387BE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類比齊王處境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9E64A64" w14:textId="50ED695B" w:rsidR="0075532D" w:rsidRDefault="0075532D" w:rsidP="00921CB0">
            <w:pPr>
              <w:spacing w:beforeLines="20" w:before="72" w:afterLines="20" w:after="72"/>
            </w:pPr>
            <w:r>
              <w:rPr>
                <w:rFonts w:hint="eastAsia"/>
              </w:rPr>
              <w:t>【</w:t>
            </w:r>
            <w:r w:rsidRPr="00921CB0">
              <w:rPr>
                <w:color w:val="FF0000"/>
              </w:rPr>
              <w:t>宮中嬪妃與近侍偏愛君王</w:t>
            </w:r>
            <w:r>
              <w:rPr>
                <w:rFonts w:hint="eastAsia"/>
              </w:rPr>
              <w:t xml:space="preserve">　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32C0A36A" w14:textId="250B5B8D" w:rsidR="0075532D" w:rsidRDefault="0075532D" w:rsidP="00921CB0">
            <w:pPr>
              <w:spacing w:beforeLines="20" w:before="72" w:afterLines="20" w:after="72"/>
            </w:pPr>
            <w:r>
              <w:t>朝廷群臣畏懼君</w:t>
            </w:r>
            <w:r w:rsidRPr="00497C6D">
              <w:t>王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2349DF1E" w14:textId="2F5E48B4" w:rsidR="0075532D" w:rsidRDefault="0075532D" w:rsidP="00921CB0">
            <w:pPr>
              <w:spacing w:beforeLines="20" w:before="72" w:afterLines="20" w:after="72"/>
            </w:pPr>
            <w:r>
              <w:t>四境百姓有所請求於君王</w:t>
            </w:r>
          </w:p>
        </w:tc>
      </w:tr>
      <w:tr w:rsidR="0075532D" w14:paraId="685CCC27" w14:textId="77777777" w:rsidTr="00A84617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3F9D39C" w14:textId="7F477B8F" w:rsidR="0075532D" w:rsidRPr="009A4E09" w:rsidRDefault="0075532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08B8AF9" w14:textId="745C1E7F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齊王三賞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37DBF8" w14:textId="294D964B" w:rsidR="0075532D" w:rsidRPr="00497C6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上賞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03FE79D6" w14:textId="38FCA44E" w:rsidR="0075532D" w:rsidRPr="00497C6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中賞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494B7D2" w14:textId="515B1532" w:rsidR="0075532D" w:rsidRPr="00497C6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下賞</w:t>
            </w:r>
          </w:p>
        </w:tc>
      </w:tr>
      <w:tr w:rsidR="0075532D" w14:paraId="3D1E723C" w14:textId="77777777" w:rsidTr="00A84617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1B0A447" w14:textId="39166D18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278232F" w14:textId="71709F3C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進諫方式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9A4E09">
              <w:rPr>
                <w:rFonts w:hint="eastAsia"/>
                <w:b/>
                <w:bCs/>
              </w:rPr>
              <w:t>差異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09AED98" w14:textId="70BA9F24" w:rsidR="0075532D" w:rsidRDefault="0075532D" w:rsidP="006E590D">
            <w:pPr>
              <w:spacing w:beforeLines="20" w:before="72" w:afterLines="20" w:after="72"/>
              <w:jc w:val="center"/>
            </w:pPr>
            <w:r>
              <w:t>當面指陳過失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2299A3BB" w14:textId="7F4057E1" w:rsidR="0075532D" w:rsidRDefault="0075532D" w:rsidP="00921CB0">
            <w:pPr>
              <w:spacing w:beforeLines="20" w:before="72" w:afterLines="20" w:after="72"/>
            </w:pPr>
            <w:r>
              <w:rPr>
                <w:rFonts w:hint="eastAsia"/>
              </w:rPr>
              <w:t xml:space="preserve">【　</w:t>
            </w:r>
            <w:r w:rsidRPr="00921CB0">
              <w:rPr>
                <w:color w:val="FF0000"/>
              </w:rPr>
              <w:t>以奏書進諫</w:t>
            </w:r>
            <w:r>
              <w:rPr>
                <w:rFonts w:hint="eastAsia"/>
              </w:rPr>
              <w:t xml:space="preserve">　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7B2B09A8" w14:textId="6716F467" w:rsidR="0075532D" w:rsidRDefault="0075532D" w:rsidP="00921CB0">
            <w:pPr>
              <w:spacing w:beforeLines="20" w:before="72" w:afterLines="20" w:after="72"/>
            </w:pPr>
            <w:r>
              <w:rPr>
                <w:rFonts w:hint="eastAsia"/>
              </w:rPr>
              <w:t>【</w:t>
            </w:r>
            <w:r w:rsidRPr="00921CB0">
              <w:rPr>
                <w:color w:val="FF0000"/>
              </w:rPr>
              <w:t>民間議論傳入朝廷</w:t>
            </w:r>
            <w:r w:rsidR="00A84617">
              <w:rPr>
                <w:rFonts w:hint="eastAsia"/>
                <w:color w:val="FF0000"/>
              </w:rPr>
              <w:t xml:space="preserve">       </w:t>
            </w:r>
            <w:r>
              <w:rPr>
                <w:rFonts w:hint="eastAsia"/>
              </w:rPr>
              <w:t>】</w:t>
            </w:r>
          </w:p>
        </w:tc>
      </w:tr>
      <w:tr w:rsidR="0075532D" w14:paraId="2B7F080D" w14:textId="77777777" w:rsidTr="00A84617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F30C51" w14:textId="027595F4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B20506D" w14:textId="2D207AD2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政令推行</w:t>
            </w:r>
            <w:r w:rsidR="00A84617">
              <w:rPr>
                <w:rFonts w:hint="eastAsia"/>
                <w:b/>
                <w:bCs/>
              </w:rPr>
              <w:t>後效果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8" w:space="0" w:color="auto"/>
            </w:tcBorders>
          </w:tcPr>
          <w:p w14:paraId="6B2C46D5" w14:textId="05C7554E" w:rsidR="0075532D" w:rsidRDefault="0075532D" w:rsidP="006E590D">
            <w:pPr>
              <w:spacing w:beforeLines="20" w:before="72" w:afterLines="20" w:after="72"/>
              <w:ind w:left="960" w:hangingChars="400" w:hanging="960"/>
              <w:jc w:val="both"/>
            </w:pPr>
            <w:r>
              <w:rPr>
                <w:rFonts w:hint="eastAsia"/>
              </w:rPr>
              <w:t>【</w:t>
            </w:r>
            <w:r w:rsidRPr="00921CB0">
              <w:rPr>
                <w:rFonts w:hint="eastAsia"/>
                <w:color w:val="FF0000"/>
              </w:rPr>
              <w:t xml:space="preserve"> </w:t>
            </w:r>
            <w:r w:rsidRPr="00921CB0">
              <w:rPr>
                <w:color w:val="FF0000"/>
              </w:rPr>
              <w:t>初期群臣積極進諫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rFonts w:hint="eastAsia"/>
              </w:rPr>
              <w:t>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8" w:space="0" w:color="auto"/>
            </w:tcBorders>
          </w:tcPr>
          <w:p w14:paraId="1CA63731" w14:textId="106DEC58" w:rsidR="0075532D" w:rsidRDefault="0075532D" w:rsidP="00921CB0">
            <w:pPr>
              <w:spacing w:beforeLines="20" w:before="72" w:afterLines="20" w:after="72"/>
            </w:pPr>
            <w:r>
              <w:t>數月後進諫漸少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8" w:space="0" w:color="auto"/>
            </w:tcBorders>
          </w:tcPr>
          <w:p w14:paraId="2FA0162A" w14:textId="5B97B29D" w:rsidR="0075532D" w:rsidRDefault="0075532D" w:rsidP="00921CB0">
            <w:pPr>
              <w:spacing w:beforeLines="20" w:before="72" w:afterLines="20" w:after="72"/>
            </w:pPr>
            <w:r>
              <w:t>一年後幾乎無可進諫</w:t>
            </w:r>
          </w:p>
        </w:tc>
      </w:tr>
      <w:tr w:rsidR="0022117F" w14:paraId="088D9A21" w14:textId="77777777" w:rsidTr="00A84617">
        <w:trPr>
          <w:jc w:val="center"/>
        </w:trPr>
        <w:tc>
          <w:tcPr>
            <w:tcW w:w="557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13CE34AF" w14:textId="33336B92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乙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B58C2E4" w14:textId="5E9D70C2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彈鋏三歌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訴求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8" w:space="0" w:color="auto"/>
            </w:tcBorders>
          </w:tcPr>
          <w:p w14:paraId="68C7E341" w14:textId="0CCDB9AC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>食無魚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</w:tcPr>
          <w:p w14:paraId="576631F8" w14:textId="35250620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 xml:space="preserve">【　　</w:t>
            </w:r>
            <w:r w:rsidRPr="0022117F">
              <w:rPr>
                <w:rFonts w:hint="eastAsia"/>
                <w:color w:val="FF0000"/>
              </w:rPr>
              <w:t>出無車</w:t>
            </w:r>
            <w:r w:rsidRPr="0022117F">
              <w:rPr>
                <w:rFonts w:hint="eastAsia"/>
              </w:rPr>
              <w:t xml:space="preserve">　　】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</w:tcPr>
          <w:p w14:paraId="0697CC84" w14:textId="4960E983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>無以為家</w:t>
            </w:r>
          </w:p>
        </w:tc>
      </w:tr>
      <w:tr w:rsidR="0022117F" w14:paraId="7E838541" w14:textId="77777777" w:rsidTr="00A84617">
        <w:trPr>
          <w:jc w:val="center"/>
        </w:trPr>
        <w:tc>
          <w:tcPr>
            <w:tcW w:w="557" w:type="dxa"/>
            <w:vMerge/>
            <w:tcBorders>
              <w:right w:val="single" w:sz="8" w:space="0" w:color="auto"/>
            </w:tcBorders>
          </w:tcPr>
          <w:p w14:paraId="6C288DC6" w14:textId="77777777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AD3CCB4" w14:textId="62E40464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孟嘗君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回應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610542" w14:textId="577EB37E" w:rsidR="0022117F" w:rsidRPr="0022117F" w:rsidRDefault="0022117F" w:rsidP="0022117F">
            <w:pPr>
              <w:spacing w:beforeLines="20" w:before="72" w:afterLines="20" w:after="72"/>
              <w:jc w:val="center"/>
            </w:pPr>
            <w:r w:rsidRPr="0022117F">
              <w:rPr>
                <w:rFonts w:hint="eastAsia"/>
              </w:rPr>
              <w:t xml:space="preserve">■允諾 </w:t>
            </w:r>
            <w:r>
              <w:rPr>
                <w:rFonts w:hint="eastAsia"/>
              </w:rPr>
              <w:t xml:space="preserve">  </w:t>
            </w:r>
            <w:r w:rsidRPr="0022117F">
              <w:rPr>
                <w:rFonts w:hint="eastAsia"/>
              </w:rPr>
              <w:t xml:space="preserve"> □拒絕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139628" w14:textId="32B8D2CC" w:rsidR="0022117F" w:rsidRPr="0022117F" w:rsidRDefault="0022117F" w:rsidP="0022117F">
            <w:pPr>
              <w:spacing w:beforeLines="20" w:before="72" w:afterLines="20" w:after="72"/>
              <w:jc w:val="center"/>
            </w:pPr>
            <w:r w:rsidRPr="0022117F">
              <w:rPr>
                <w:rFonts w:hint="eastAsia"/>
              </w:rPr>
              <w:t>■允諾</w:t>
            </w:r>
            <w:r>
              <w:rPr>
                <w:rFonts w:hint="eastAsia"/>
              </w:rPr>
              <w:t xml:space="preserve"> </w:t>
            </w:r>
            <w:r w:rsidRPr="0022117F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  <w:r w:rsidRPr="0022117F">
              <w:rPr>
                <w:rFonts w:hint="eastAsia"/>
              </w:rPr>
              <w:t>□拒絕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746CED" w14:textId="777BB6C5" w:rsidR="0022117F" w:rsidRPr="0022117F" w:rsidRDefault="0022117F" w:rsidP="0022117F">
            <w:pPr>
              <w:spacing w:beforeLines="20" w:before="72" w:afterLines="20" w:after="72"/>
              <w:jc w:val="center"/>
            </w:pPr>
            <w:r w:rsidRPr="0022117F">
              <w:rPr>
                <w:rFonts w:hint="eastAsia"/>
              </w:rPr>
              <w:t xml:space="preserve">■允諾 </w:t>
            </w:r>
            <w:r>
              <w:rPr>
                <w:rFonts w:hint="eastAsia"/>
              </w:rPr>
              <w:t xml:space="preserve">  </w:t>
            </w:r>
            <w:r w:rsidRPr="0022117F">
              <w:rPr>
                <w:rFonts w:hint="eastAsia"/>
              </w:rPr>
              <w:t xml:space="preserve"> □拒絕</w:t>
            </w:r>
          </w:p>
        </w:tc>
      </w:tr>
      <w:tr w:rsidR="0022117F" w14:paraId="0ECAAB37" w14:textId="77777777" w:rsidTr="00A84617">
        <w:trPr>
          <w:jc w:val="center"/>
        </w:trPr>
        <w:tc>
          <w:tcPr>
            <w:tcW w:w="557" w:type="dxa"/>
            <w:vMerge/>
            <w:tcBorders>
              <w:right w:val="single" w:sz="8" w:space="0" w:color="auto"/>
            </w:tcBorders>
          </w:tcPr>
          <w:p w14:paraId="0D92B31F" w14:textId="77777777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FEE5639" w14:textId="1FEE6D66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左右之人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反應</w:t>
            </w:r>
          </w:p>
        </w:tc>
        <w:tc>
          <w:tcPr>
            <w:tcW w:w="2122" w:type="dxa"/>
            <w:tcBorders>
              <w:top w:val="single" w:sz="8" w:space="0" w:color="auto"/>
            </w:tcBorders>
            <w:vAlign w:val="center"/>
          </w:tcPr>
          <w:p w14:paraId="056E97C3" w14:textId="13CF023C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直接告訴孟嘗君</w:t>
            </w:r>
          </w:p>
        </w:tc>
        <w:tc>
          <w:tcPr>
            <w:tcW w:w="2406" w:type="dxa"/>
            <w:tcBorders>
              <w:top w:val="single" w:sz="8" w:space="0" w:color="auto"/>
            </w:tcBorders>
            <w:vAlign w:val="center"/>
          </w:tcPr>
          <w:p w14:paraId="7EC0B927" w14:textId="31A00154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</w:t>
            </w:r>
            <w:r w:rsidRPr="0022117F">
              <w:rPr>
                <w:rFonts w:hint="eastAsia"/>
                <w:color w:val="EE0000"/>
              </w:rPr>
              <w:t>笑之</w:t>
            </w:r>
            <w:r>
              <w:rPr>
                <w:rFonts w:hint="eastAsia"/>
                <w:color w:val="EE0000"/>
              </w:rPr>
              <w:t xml:space="preserve">  </w:t>
            </w:r>
            <w:r w:rsidRPr="0022117F">
              <w:rPr>
                <w:rFonts w:hint="eastAsia"/>
              </w:rPr>
              <w:t>】以告</w:t>
            </w:r>
          </w:p>
        </w:tc>
        <w:tc>
          <w:tcPr>
            <w:tcW w:w="2406" w:type="dxa"/>
            <w:tcBorders>
              <w:top w:val="single" w:sz="8" w:space="0" w:color="auto"/>
            </w:tcBorders>
            <w:vAlign w:val="center"/>
          </w:tcPr>
          <w:p w14:paraId="5040E6F3" w14:textId="31C42BF6" w:rsid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 </w:t>
            </w:r>
            <w:r w:rsidRPr="0022117F">
              <w:rPr>
                <w:rFonts w:hint="eastAsia"/>
                <w:b/>
                <w:bCs/>
                <w:color w:val="EE0000"/>
              </w:rPr>
              <w:t>惡之</w:t>
            </w:r>
            <w:r>
              <w:rPr>
                <w:rFonts w:hint="eastAsia"/>
                <w:b/>
                <w:bCs/>
                <w:color w:val="EE0000"/>
              </w:rPr>
              <w:t xml:space="preserve"> </w:t>
            </w:r>
            <w:r w:rsidR="0004756C">
              <w:rPr>
                <w:rFonts w:hint="eastAsia"/>
                <w:b/>
                <w:bCs/>
                <w:color w:val="EE0000"/>
              </w:rPr>
              <w:t xml:space="preserve">  </w:t>
            </w:r>
            <w:r w:rsidRPr="0022117F">
              <w:rPr>
                <w:rFonts w:hint="eastAsia"/>
              </w:rPr>
              <w:t>】</w:t>
            </w:r>
          </w:p>
          <w:p w14:paraId="428BF88A" w14:textId="072C7994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以為貪而不知足</w:t>
            </w:r>
          </w:p>
        </w:tc>
      </w:tr>
    </w:tbl>
    <w:p w14:paraId="4293CAB1" w14:textId="7E59D3A5" w:rsidR="00D05E38" w:rsidRPr="00492738" w:rsidRDefault="00020D89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="0081552A">
        <w:rPr>
          <w:rFonts w:ascii="Times New Roman" w:hAnsi="Times New Roman" w:cs="Times New Roman"/>
        </w:rPr>
        <w:t>承上題</w:t>
      </w:r>
      <w:r w:rsidR="0081552A">
        <w:rPr>
          <w:rFonts w:ascii="Times New Roman" w:hAnsi="Times New Roman" w:cs="Times New Roman" w:hint="eastAsia"/>
        </w:rPr>
        <w:t>，</w:t>
      </w:r>
      <w:r w:rsidR="00D05E38" w:rsidRPr="00492738">
        <w:rPr>
          <w:rFonts w:ascii="Times New Roman" w:hAnsi="Times New Roman" w:cs="Times New Roman"/>
        </w:rPr>
        <w:t>以下為層遞</w:t>
      </w:r>
      <w:r w:rsidR="0075532D" w:rsidRPr="0004756C">
        <w:rPr>
          <w:rFonts w:ascii="Times New Roman" w:hAnsi="Times New Roman" w:cs="Times New Roman"/>
        </w:rPr>
        <w:t>法</w:t>
      </w:r>
      <w:r w:rsidR="00D05E38" w:rsidRPr="00492738">
        <w:rPr>
          <w:rFonts w:ascii="Times New Roman" w:hAnsi="Times New Roman" w:cs="Times New Roman"/>
        </w:rPr>
        <w:t>效果圓餅圖，請於</w:t>
      </w:r>
      <w:r w:rsidR="00593F7C" w:rsidRPr="0004756C">
        <w:rPr>
          <w:rFonts w:ascii="Times New Roman" w:hAnsi="Times New Roman" w:cs="Times New Roman"/>
        </w:rPr>
        <w:t>圖下標</w:t>
      </w:r>
      <w:r w:rsidR="00593F7C" w:rsidRPr="00492738">
        <w:rPr>
          <w:rFonts w:ascii="Times New Roman" w:hAnsi="Times New Roman" w:cs="Times New Roman"/>
        </w:rPr>
        <w:t>註符合</w:t>
      </w:r>
      <w:r w:rsidR="00D05E38" w:rsidRPr="00492738">
        <w:rPr>
          <w:rFonts w:ascii="Times New Roman" w:hAnsi="Times New Roman" w:cs="Times New Roman"/>
        </w:rPr>
        <w:t>人物名稱</w:t>
      </w:r>
      <w:r w:rsidR="0081552A">
        <w:rPr>
          <w:rFonts w:ascii="Times New Roman" w:hAnsi="Times New Roman" w:cs="Times New Roman" w:hint="eastAsia"/>
        </w:rPr>
        <w:t>──</w:t>
      </w:r>
      <w:r w:rsidR="00593F7C" w:rsidRPr="00492738">
        <w:rPr>
          <w:rFonts w:ascii="Times New Roman" w:hAnsi="Times New Roman" w:cs="Times New Roman"/>
        </w:rPr>
        <w:t>鄒忌</w:t>
      </w:r>
      <w:r w:rsidR="0004756C">
        <w:rPr>
          <w:rFonts w:ascii="Times New Roman" w:hAnsi="Times New Roman" w:cs="Times New Roman"/>
        </w:rPr>
        <w:t>或是</w:t>
      </w:r>
      <w:r w:rsidR="00593F7C" w:rsidRPr="00492738">
        <w:rPr>
          <w:rFonts w:ascii="Times New Roman" w:hAnsi="Times New Roman" w:cs="Times New Roman"/>
        </w:rPr>
        <w:t>馮諼</w:t>
      </w:r>
      <w:r w:rsidR="0075532D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2"/>
        <w:gridCol w:w="4836"/>
      </w:tblGrid>
      <w:tr w:rsidR="00593F7C" w14:paraId="60ED0DE6" w14:textId="77777777" w:rsidTr="00593F7C">
        <w:tc>
          <w:tcPr>
            <w:tcW w:w="4792" w:type="dxa"/>
          </w:tcPr>
          <w:p w14:paraId="0AA178F4" w14:textId="245EF05D" w:rsidR="00D05E38" w:rsidRDefault="00C84B2A" w:rsidP="0075532D">
            <w:pPr>
              <w:spacing w:beforeLines="50" w:before="180" w:afterLines="20" w:after="72"/>
              <w:jc w:val="center"/>
            </w:pPr>
            <w:r w:rsidRPr="00C84B2A">
              <w:rPr>
                <w:noProof/>
              </w:rPr>
              <w:drawing>
                <wp:inline distT="0" distB="0" distL="0" distR="0" wp14:anchorId="6937E132" wp14:editId="41E9084F">
                  <wp:extent cx="2389094" cy="1930423"/>
                  <wp:effectExtent l="0" t="0" r="0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4483" t="6444" r="10122" b="1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87" cy="196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6FA9D213" w14:textId="7BCBD05E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5505B376" wp14:editId="23F089A1">
                  <wp:extent cx="2428240" cy="1918565"/>
                  <wp:effectExtent l="0" t="0" r="0" b="5715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9699" t="10422" r="8791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12" cy="193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7C" w14:paraId="54263E4F" w14:textId="77777777" w:rsidTr="00593F7C">
        <w:tc>
          <w:tcPr>
            <w:tcW w:w="4792" w:type="dxa"/>
          </w:tcPr>
          <w:p w14:paraId="15BC37DC" w14:textId="45E7952A" w:rsidR="00593F7C" w:rsidRPr="0075532D" w:rsidRDefault="00593F7C" w:rsidP="0075532D">
            <w:pPr>
              <w:spacing w:beforeLines="50" w:before="180" w:afterLines="20" w:after="72"/>
              <w:jc w:val="center"/>
              <w:rPr>
                <w:b/>
                <w:bCs/>
                <w:color w:val="EE0000"/>
              </w:rPr>
            </w:pPr>
            <w:r w:rsidRPr="0075532D">
              <w:rPr>
                <w:rFonts w:hint="eastAsia"/>
                <w:b/>
                <w:bCs/>
                <w:color w:val="EE0000"/>
              </w:rPr>
              <w:t>鄒忌</w:t>
            </w:r>
          </w:p>
        </w:tc>
        <w:tc>
          <w:tcPr>
            <w:tcW w:w="4836" w:type="dxa"/>
          </w:tcPr>
          <w:p w14:paraId="70B7BEF9" w14:textId="44E74745" w:rsidR="00593F7C" w:rsidRPr="0075532D" w:rsidRDefault="00921CB0" w:rsidP="0075532D">
            <w:pPr>
              <w:spacing w:beforeLines="50" w:before="180" w:afterLines="20" w:after="72"/>
              <w:jc w:val="center"/>
              <w:rPr>
                <w:b/>
                <w:bCs/>
                <w:color w:val="EE0000"/>
              </w:rPr>
            </w:pPr>
            <w:r w:rsidRPr="0075532D">
              <w:rPr>
                <w:rFonts w:hint="eastAsia"/>
                <w:b/>
                <w:bCs/>
                <w:color w:val="EE0000"/>
              </w:rPr>
              <w:t>X</w:t>
            </w:r>
          </w:p>
        </w:tc>
      </w:tr>
      <w:tr w:rsidR="00593F7C" w14:paraId="0C2059C0" w14:textId="77777777" w:rsidTr="00593F7C">
        <w:tc>
          <w:tcPr>
            <w:tcW w:w="4792" w:type="dxa"/>
          </w:tcPr>
          <w:p w14:paraId="013B1915" w14:textId="6FF60139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4B99E643" wp14:editId="5DDCB18A">
                  <wp:extent cx="2645104" cy="1997445"/>
                  <wp:effectExtent l="0" t="0" r="3175" b="3175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7574" t="11277" r="13224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07" cy="201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33DFD04" w14:textId="2411B1F4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55E4A99E" wp14:editId="7693E2FB">
                  <wp:extent cx="2631379" cy="1900518"/>
                  <wp:effectExtent l="0" t="0" r="0" b="508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l="14420" t="10512" r="6741" b="1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40" cy="19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7C" w14:paraId="5FCB099B" w14:textId="77777777" w:rsidTr="00593F7C">
        <w:tc>
          <w:tcPr>
            <w:tcW w:w="4792" w:type="dxa"/>
          </w:tcPr>
          <w:p w14:paraId="7496F6C8" w14:textId="2DCD618D" w:rsidR="00593F7C" w:rsidRPr="0075532D" w:rsidRDefault="00593F7C" w:rsidP="0075532D">
            <w:pPr>
              <w:spacing w:beforeLines="50" w:before="180" w:afterLines="20" w:after="72"/>
              <w:jc w:val="center"/>
              <w:rPr>
                <w:b/>
                <w:bCs/>
                <w:color w:val="EE0000"/>
              </w:rPr>
            </w:pPr>
            <w:r w:rsidRPr="0075532D">
              <w:rPr>
                <w:rFonts w:hint="eastAsia"/>
                <w:b/>
                <w:bCs/>
                <w:color w:val="EE0000"/>
              </w:rPr>
              <w:t>馮諼</w:t>
            </w:r>
          </w:p>
        </w:tc>
        <w:tc>
          <w:tcPr>
            <w:tcW w:w="4836" w:type="dxa"/>
          </w:tcPr>
          <w:p w14:paraId="5E864327" w14:textId="365EBDB6" w:rsidR="00593F7C" w:rsidRPr="0075532D" w:rsidRDefault="00921CB0" w:rsidP="0075532D">
            <w:pPr>
              <w:spacing w:beforeLines="50" w:before="180" w:afterLines="20" w:after="72"/>
              <w:jc w:val="center"/>
              <w:rPr>
                <w:b/>
                <w:bCs/>
                <w:color w:val="EE0000"/>
              </w:rPr>
            </w:pPr>
            <w:r w:rsidRPr="0075532D">
              <w:rPr>
                <w:rFonts w:hint="eastAsia"/>
                <w:b/>
                <w:bCs/>
                <w:color w:val="EE0000"/>
              </w:rPr>
              <w:t>X</w:t>
            </w:r>
          </w:p>
        </w:tc>
      </w:tr>
    </w:tbl>
    <w:p w14:paraId="0BB73305" w14:textId="6AB8BE8A" w:rsidR="001C6A07" w:rsidRPr="005671CA" w:rsidRDefault="00593F7C" w:rsidP="00362986">
      <w:pPr>
        <w:spacing w:beforeLines="50" w:before="180" w:afterLines="20" w:after="72"/>
      </w:pPr>
      <w:r w:rsidRPr="00F46F52">
        <w:rPr>
          <w:rFonts w:ascii="Times New Roman" w:hAnsi="Times New Roman" w:hint="eastAsia"/>
          <w:color w:val="FF0000"/>
          <w:sz w:val="20"/>
        </w:rPr>
        <w:lastRenderedPageBreak/>
        <w:t>（</w:t>
      </w:r>
      <w:r>
        <w:rPr>
          <w:rFonts w:ascii="Times New Roman" w:hAnsi="Times New Roman" w:hint="eastAsia"/>
          <w:color w:val="FF0000"/>
          <w:sz w:val="20"/>
        </w:rPr>
        <w:t>解析：甲文</w:t>
      </w:r>
      <w:r w:rsidRPr="00593F7C">
        <w:rPr>
          <w:rFonts w:ascii="Times New Roman" w:hAnsi="Times New Roman"/>
          <w:color w:val="FF0000"/>
          <w:sz w:val="20"/>
        </w:rPr>
        <w:t>較突出語言結構之美</w:t>
      </w:r>
      <w:r>
        <w:rPr>
          <w:rFonts w:ascii="Times New Roman" w:hAnsi="Times New Roman" w:hint="eastAsia"/>
          <w:color w:val="FF0000"/>
          <w:sz w:val="20"/>
        </w:rPr>
        <w:t>（排比層遞）</w:t>
      </w:r>
      <w:r w:rsidRPr="00593F7C">
        <w:rPr>
          <w:rFonts w:ascii="Times New Roman" w:hAnsi="Times New Roman"/>
          <w:color w:val="FF0000"/>
          <w:sz w:val="20"/>
        </w:rPr>
        <w:t>與</w:t>
      </w:r>
      <w:r>
        <w:rPr>
          <w:rFonts w:ascii="Times New Roman" w:hAnsi="Times New Roman" w:hint="eastAsia"/>
          <w:color w:val="FF0000"/>
          <w:sz w:val="20"/>
        </w:rPr>
        <w:t>鄒忌</w:t>
      </w:r>
      <w:r w:rsidRPr="00593F7C">
        <w:rPr>
          <w:rFonts w:ascii="Times New Roman" w:hAnsi="Times New Roman"/>
          <w:color w:val="FF0000"/>
          <w:sz w:val="20"/>
        </w:rPr>
        <w:t>自我反思的層遞論證</w:t>
      </w:r>
      <w:r>
        <w:rPr>
          <w:rFonts w:ascii="Times New Roman" w:hAnsi="Times New Roman" w:hint="eastAsia"/>
          <w:color w:val="FF0000"/>
          <w:sz w:val="20"/>
        </w:rPr>
        <w:t>歷程，故選擇語言美學最多者，乙文</w:t>
      </w:r>
      <w:r w:rsidRPr="00593F7C">
        <w:rPr>
          <w:rFonts w:ascii="Times New Roman" w:hAnsi="Times New Roman"/>
          <w:color w:val="FF0000"/>
          <w:sz w:val="20"/>
        </w:rPr>
        <w:t>突出情節推進與</w:t>
      </w:r>
      <w:r>
        <w:rPr>
          <w:rFonts w:ascii="Times New Roman" w:hAnsi="Times New Roman" w:hint="eastAsia"/>
          <w:color w:val="FF0000"/>
          <w:sz w:val="20"/>
        </w:rPr>
        <w:t>馮諼</w:t>
      </w:r>
      <w:r w:rsidRPr="00593F7C">
        <w:rPr>
          <w:rFonts w:ascii="Times New Roman" w:hAnsi="Times New Roman"/>
          <w:color w:val="FF0000"/>
          <w:sz w:val="20"/>
        </w:rPr>
        <w:t>謀略的戲劇張力</w:t>
      </w:r>
      <w:r>
        <w:rPr>
          <w:rFonts w:ascii="Times New Roman" w:hAnsi="Times New Roman" w:hint="eastAsia"/>
          <w:color w:val="FF0000"/>
          <w:sz w:val="20"/>
        </w:rPr>
        <w:t>，故選擇敘事張力與人物性格皆較多者</w:t>
      </w:r>
      <w:r w:rsidRPr="00F46F52">
        <w:rPr>
          <w:rFonts w:ascii="Times New Roman" w:hAnsi="Times New Roman" w:hint="eastAsia"/>
          <w:color w:val="FF0000"/>
          <w:sz w:val="20"/>
        </w:rPr>
        <w:t>）</w:t>
      </w:r>
    </w:p>
    <w:p w14:paraId="792EF2CE" w14:textId="55E262DB" w:rsidR="00773CB1" w:rsidRPr="00492738" w:rsidRDefault="00020D89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222028" w:rsidRPr="00492738">
        <w:rPr>
          <w:rFonts w:ascii="Times New Roman" w:hAnsi="Times New Roman" w:cs="Times New Roman"/>
        </w:rPr>
        <w:t>關於</w:t>
      </w:r>
      <w:r w:rsidRPr="00492738">
        <w:rPr>
          <w:rFonts w:ascii="Times New Roman" w:hAnsi="Times New Roman" w:cs="Times New Roman"/>
        </w:rPr>
        <w:t>甲</w:t>
      </w:r>
      <w:r w:rsidR="00773CB1" w:rsidRPr="00492738">
        <w:rPr>
          <w:rFonts w:ascii="Times New Roman" w:hAnsi="Times New Roman" w:cs="Times New Roman"/>
        </w:rPr>
        <w:t>文齊威王與</w:t>
      </w:r>
      <w:r w:rsidR="00222028" w:rsidRPr="00492738">
        <w:rPr>
          <w:rFonts w:ascii="Times New Roman" w:hAnsi="Times New Roman" w:cs="Times New Roman"/>
        </w:rPr>
        <w:t>乙文</w:t>
      </w:r>
      <w:r w:rsidR="00773CB1" w:rsidRPr="00492738">
        <w:rPr>
          <w:rFonts w:ascii="Times New Roman" w:hAnsi="Times New Roman" w:cs="Times New Roman"/>
        </w:rPr>
        <w:t>孟嘗君的比較，</w:t>
      </w:r>
      <w:r w:rsidR="00F17EF8" w:rsidRPr="00492738">
        <w:rPr>
          <w:rFonts w:ascii="Times New Roman" w:hAnsi="Times New Roman" w:cs="Times New Roman"/>
        </w:rPr>
        <w:t>敘述正確的選項是：</w:t>
      </w:r>
    </w:p>
    <w:p w14:paraId="67F666AF" w14:textId="06891FA5" w:rsidR="001C6A07" w:rsidRDefault="001C6A07" w:rsidP="00B0489B">
      <w:pPr>
        <w:ind w:firstLineChars="100" w:firstLine="240"/>
        <w:jc w:val="both"/>
        <w:rPr>
          <w:rFonts w:ascii="Times New Roman" w:hAnsi="Times New Roman"/>
          <w:color w:val="FF0000"/>
          <w:sz w:val="20"/>
        </w:rPr>
      </w:pPr>
      <w:r w:rsidRPr="00F46F52">
        <w:rPr>
          <w:rFonts w:hint="eastAsia"/>
        </w:rPr>
        <w:t>□</w:t>
      </w:r>
      <w:r>
        <w:rPr>
          <w:rFonts w:hint="eastAsia"/>
        </w:rPr>
        <w:t>齊威王</w:t>
      </w:r>
      <w:r w:rsidR="0081552A">
        <w:rPr>
          <w:rFonts w:hint="eastAsia"/>
        </w:rPr>
        <w:t>座下</w:t>
      </w:r>
      <w:r>
        <w:rPr>
          <w:rFonts w:hint="eastAsia"/>
        </w:rPr>
        <w:t>門客眾多，鄒忌需</w:t>
      </w:r>
      <w:r w:rsidR="009E7CA0">
        <w:rPr>
          <w:rFonts w:hint="eastAsia"/>
        </w:rPr>
        <w:t>進獻特別策論</w:t>
      </w:r>
      <w:r>
        <w:rPr>
          <w:rFonts w:hint="eastAsia"/>
        </w:rPr>
        <w:t>才能獲得青睞</w:t>
      </w:r>
      <w:r w:rsidRPr="00F46F52">
        <w:rPr>
          <w:rFonts w:ascii="Times New Roman" w:hAnsi="Times New Roman" w:hint="eastAsia"/>
          <w:color w:val="FF0000"/>
          <w:sz w:val="20"/>
        </w:rPr>
        <w:t>（</w:t>
      </w:r>
      <w:r>
        <w:rPr>
          <w:rFonts w:ascii="Times New Roman" w:hAnsi="Times New Roman" w:hint="eastAsia"/>
          <w:color w:val="FF0000"/>
          <w:sz w:val="20"/>
        </w:rPr>
        <w:t>文</w:t>
      </w:r>
      <w:r w:rsidR="009E7CA0">
        <w:rPr>
          <w:rFonts w:ascii="Times New Roman" w:hAnsi="Times New Roman" w:hint="eastAsia"/>
          <w:color w:val="FF0000"/>
          <w:sz w:val="20"/>
        </w:rPr>
        <w:t>中未有此說</w:t>
      </w:r>
      <w:r w:rsidRPr="00F46F52">
        <w:rPr>
          <w:rFonts w:ascii="Times New Roman" w:hAnsi="Times New Roman" w:hint="eastAsia"/>
          <w:color w:val="FF0000"/>
          <w:sz w:val="20"/>
        </w:rPr>
        <w:t>）</w:t>
      </w:r>
    </w:p>
    <w:p w14:paraId="59EA8A81" w14:textId="5916564D" w:rsidR="001C6A07" w:rsidRDefault="001C6A07" w:rsidP="00B0489B">
      <w:pPr>
        <w:ind w:firstLineChars="100" w:firstLine="240"/>
        <w:jc w:val="both"/>
      </w:pPr>
      <w:r w:rsidRPr="00F46F52">
        <w:rPr>
          <w:rFonts w:hint="eastAsia"/>
        </w:rPr>
        <w:t>□</w:t>
      </w:r>
      <w:r w:rsidRPr="001C6A07">
        <w:rPr>
          <w:rFonts w:hint="eastAsia"/>
        </w:rPr>
        <w:t>孟嘗君</w:t>
      </w:r>
      <w:r w:rsidR="0081552A">
        <w:rPr>
          <w:rFonts w:hint="eastAsia"/>
        </w:rPr>
        <w:t>因</w:t>
      </w:r>
      <w:r>
        <w:rPr>
          <w:rFonts w:hint="eastAsia"/>
        </w:rPr>
        <w:t>阮囊羞澀，門客多半食不果腹，馮諼因而</w:t>
      </w:r>
      <w:r w:rsidR="0081552A">
        <w:rPr>
          <w:rFonts w:hint="eastAsia"/>
        </w:rPr>
        <w:t>想</w:t>
      </w:r>
      <w:r>
        <w:rPr>
          <w:rFonts w:hint="eastAsia"/>
        </w:rPr>
        <w:t>出走</w:t>
      </w:r>
      <w:r w:rsidR="00921CB0" w:rsidRPr="00F46F52">
        <w:rPr>
          <w:rFonts w:ascii="Times New Roman" w:hAnsi="Times New Roman" w:hint="eastAsia"/>
          <w:color w:val="FF0000"/>
          <w:sz w:val="20"/>
        </w:rPr>
        <w:t>（</w:t>
      </w:r>
      <w:r w:rsidR="00921CB0">
        <w:rPr>
          <w:rFonts w:ascii="Times New Roman" w:hAnsi="Times New Roman" w:hint="eastAsia"/>
          <w:color w:val="FF0000"/>
          <w:sz w:val="20"/>
        </w:rPr>
        <w:t>馮諼飲食粗糙，乃門客等級所致</w:t>
      </w:r>
      <w:r w:rsidR="00921CB0" w:rsidRPr="00F46F52">
        <w:rPr>
          <w:rFonts w:ascii="Times New Roman" w:hAnsi="Times New Roman" w:hint="eastAsia"/>
          <w:color w:val="FF0000"/>
          <w:sz w:val="20"/>
        </w:rPr>
        <w:t>）</w:t>
      </w:r>
    </w:p>
    <w:p w14:paraId="10507D85" w14:textId="1B570BE1" w:rsidR="001C6A07" w:rsidRDefault="001C6A07" w:rsidP="00B0489B">
      <w:pPr>
        <w:ind w:firstLineChars="100" w:firstLine="240"/>
        <w:jc w:val="both"/>
      </w:pPr>
      <w:r w:rsidRPr="00F46F52">
        <w:rPr>
          <w:rFonts w:hint="eastAsia"/>
        </w:rPr>
        <w:t>■</w:t>
      </w:r>
      <w:r>
        <w:rPr>
          <w:rFonts w:hint="eastAsia"/>
        </w:rPr>
        <w:t>二人皆展現身為領導者</w:t>
      </w:r>
      <w:r w:rsidR="009E7CA0">
        <w:rPr>
          <w:rFonts w:hint="eastAsia"/>
        </w:rPr>
        <w:t>重視人才</w:t>
      </w:r>
      <w:r w:rsidR="0081552A">
        <w:rPr>
          <w:rFonts w:hint="eastAsia"/>
        </w:rPr>
        <w:t>的態度及</w:t>
      </w:r>
      <w:r w:rsidR="00921CB0">
        <w:rPr>
          <w:rFonts w:hint="eastAsia"/>
        </w:rPr>
        <w:t>尊重</w:t>
      </w:r>
      <w:r w:rsidR="009E7CA0">
        <w:rPr>
          <w:rFonts w:hint="eastAsia"/>
        </w:rPr>
        <w:t>包容的襟懷</w:t>
      </w:r>
    </w:p>
    <w:p w14:paraId="610EE28E" w14:textId="4AFBE284" w:rsidR="001C6A07" w:rsidRPr="001C6A07" w:rsidRDefault="001C6A07" w:rsidP="00B0489B">
      <w:pPr>
        <w:ind w:firstLineChars="100" w:firstLine="240"/>
        <w:jc w:val="both"/>
      </w:pPr>
      <w:r w:rsidRPr="00F46F52">
        <w:rPr>
          <w:rFonts w:hint="eastAsia"/>
        </w:rPr>
        <w:t>□</w:t>
      </w:r>
      <w:r>
        <w:rPr>
          <w:rFonts w:hint="eastAsia"/>
        </w:rPr>
        <w:t>二人皆顯現</w:t>
      </w:r>
      <w:r w:rsidR="0081552A">
        <w:rPr>
          <w:rFonts w:hint="eastAsia"/>
        </w:rPr>
        <w:t>君主</w:t>
      </w:r>
      <w:r w:rsidR="009E7CA0">
        <w:rPr>
          <w:rFonts w:hint="eastAsia"/>
        </w:rPr>
        <w:t>不容置喙的絕對權力</w:t>
      </w:r>
      <w:r w:rsidR="00921CB0">
        <w:rPr>
          <w:rFonts w:hint="eastAsia"/>
        </w:rPr>
        <w:t>，</w:t>
      </w:r>
      <w:r w:rsidR="0081552A">
        <w:rPr>
          <w:rFonts w:hint="eastAsia"/>
        </w:rPr>
        <w:t>並</w:t>
      </w:r>
      <w:r w:rsidR="00921CB0">
        <w:rPr>
          <w:rFonts w:hint="eastAsia"/>
        </w:rPr>
        <w:t>重視人才忠誠度</w:t>
      </w:r>
      <w:r w:rsidR="00921CB0" w:rsidRPr="00F46F52">
        <w:rPr>
          <w:rFonts w:ascii="Times New Roman" w:hAnsi="Times New Roman" w:hint="eastAsia"/>
          <w:color w:val="FF0000"/>
          <w:sz w:val="20"/>
        </w:rPr>
        <w:t>（</w:t>
      </w:r>
      <w:r w:rsidR="00921CB0">
        <w:rPr>
          <w:rFonts w:ascii="Times New Roman" w:hAnsi="Times New Roman" w:hint="eastAsia"/>
          <w:color w:val="FF0000"/>
          <w:sz w:val="20"/>
        </w:rPr>
        <w:t>文中未強調君權至上與人才忠誠度</w:t>
      </w:r>
      <w:r w:rsidR="00921CB0" w:rsidRPr="00F46F52">
        <w:rPr>
          <w:rFonts w:ascii="Times New Roman" w:hAnsi="Times New Roman" w:hint="eastAsia"/>
          <w:color w:val="FF0000"/>
          <w:sz w:val="20"/>
        </w:rPr>
        <w:t>）</w:t>
      </w:r>
    </w:p>
    <w:p w14:paraId="138FFC9B" w14:textId="53F5D081" w:rsidR="00361B5E" w:rsidRPr="000910A6" w:rsidRDefault="000910A6" w:rsidP="00B0489B">
      <w:pPr>
        <w:spacing w:beforeLines="50" w:before="180" w:afterLines="50" w:after="180"/>
        <w:rPr>
          <w:b/>
        </w:rPr>
      </w:pPr>
      <w:r w:rsidRPr="009B099D">
        <w:rPr>
          <w:rFonts w:cs="Helvetica" w:hint="eastAsia"/>
          <w:b/>
          <w:color w:val="000000"/>
        </w:rPr>
        <w:t>對讀</w:t>
      </w:r>
      <w:r>
        <w:rPr>
          <w:rFonts w:cs="Helvetica" w:hint="eastAsia"/>
          <w:b/>
          <w:color w:val="000000"/>
        </w:rPr>
        <w:t>二</w:t>
      </w:r>
      <w:r w:rsidRPr="009B099D">
        <w:rPr>
          <w:rFonts w:cs="Helvetica" w:hint="eastAsia"/>
          <w:b/>
          <w:color w:val="000000"/>
        </w:rPr>
        <w:t>、閱讀</w:t>
      </w:r>
      <w:r>
        <w:rPr>
          <w:rFonts w:cs="Helvetica" w:hint="eastAsia"/>
          <w:b/>
          <w:color w:val="000000"/>
        </w:rPr>
        <w:t>〈</w:t>
      </w:r>
      <w:r w:rsidR="00F17EF8">
        <w:rPr>
          <w:rFonts w:cs="Helvetica" w:hint="eastAsia"/>
          <w:b/>
          <w:color w:val="000000"/>
        </w:rPr>
        <w:t>鄒忌諷齊王納諫</w:t>
      </w:r>
      <w:r>
        <w:rPr>
          <w:rFonts w:cs="Helvetica" w:hint="eastAsia"/>
          <w:b/>
          <w:color w:val="000000"/>
        </w:rPr>
        <w:t>〉與</w:t>
      </w:r>
      <w:r w:rsidR="00F17EF8">
        <w:rPr>
          <w:rFonts w:cs="Helvetica" w:hint="eastAsia"/>
          <w:b/>
          <w:color w:val="000000"/>
        </w:rPr>
        <w:t>《世說新語</w:t>
      </w:r>
      <w:r w:rsidR="009F75D0">
        <w:rPr>
          <w:rFonts w:cs="Helvetica" w:hint="eastAsia"/>
          <w:b/>
          <w:color w:val="000000"/>
        </w:rPr>
        <w:t>．識鑑</w:t>
      </w:r>
      <w:r w:rsidR="00F17EF8">
        <w:rPr>
          <w:rFonts w:cs="Helvetica" w:hint="eastAsia"/>
          <w:b/>
          <w:color w:val="000000"/>
        </w:rPr>
        <w:t>》</w:t>
      </w:r>
      <w:r w:rsidRPr="009B099D">
        <w:rPr>
          <w:rFonts w:hint="eastAsia"/>
          <w:b/>
        </w:rPr>
        <w:t>段落，</w:t>
      </w:r>
      <w:r>
        <w:rPr>
          <w:rFonts w:hint="eastAsia"/>
          <w:b/>
        </w:rPr>
        <w:t>回答問題</w:t>
      </w:r>
      <w:r w:rsidRPr="009B099D">
        <w:rPr>
          <w:rFonts w:hint="eastAsia"/>
          <w:b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962D0" w:rsidRPr="0008399B" w14:paraId="1F89C979" w14:textId="77777777" w:rsidTr="00BD5490">
        <w:tc>
          <w:tcPr>
            <w:tcW w:w="9628" w:type="dxa"/>
          </w:tcPr>
          <w:p w14:paraId="7A1F76E2" w14:textId="7CB5ED36" w:rsidR="003550AC" w:rsidRDefault="003550AC" w:rsidP="00F90AA5">
            <w:pPr>
              <w:spacing w:beforeLines="50" w:before="180" w:afterLines="50" w:after="180"/>
              <w:rPr>
                <w:rFonts w:eastAsia="標楷體"/>
              </w:rPr>
            </w:pPr>
            <w:r>
              <w:rPr>
                <w:rFonts w:eastAsia="標楷體" w:hint="eastAsia"/>
              </w:rPr>
              <w:t>甲、</w:t>
            </w:r>
          </w:p>
          <w:p w14:paraId="37BF529F" w14:textId="14FF5B90" w:rsidR="00C26F2B" w:rsidRDefault="00C26F2B" w:rsidP="00F90AA5">
            <w:pPr>
              <w:snapToGrid w:val="0"/>
              <w:ind w:firstLineChars="200" w:firstLine="480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鄒忌脩八尺有餘，而形貌昳麗。朝服衣冠，窺鏡，謂其妻曰：「我孰與城北徐公美？」其妻曰：「君美甚，徐公何能及君也！」城北徐公，齊國之美麗者也。忌不自信，而復問其妾曰：「吾孰與徐公美？」妾曰：「徐公何能及君也！」旦日，客從外來，與坐談，問之客曰：「吾與徐公孰美？」客曰：「徐公不若君之美也。」</w:t>
            </w:r>
          </w:p>
          <w:p w14:paraId="5F128E5A" w14:textId="77777777" w:rsidR="00772037" w:rsidRDefault="00C26F2B" w:rsidP="00772037">
            <w:pPr>
              <w:snapToGrid w:val="0"/>
              <w:ind w:firstLineChars="200" w:firstLine="480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明日，徐公來，孰視之，自以為不如；窺鏡而自視，又弗如遠甚。暮寢而思之，曰：「吾妻之美我者，私我也；妾之美我者，畏我也；客之美我者，欲有求於我也。」</w:t>
            </w:r>
          </w:p>
          <w:p w14:paraId="4314A24A" w14:textId="169B4E2B" w:rsidR="00F90AA5" w:rsidRDefault="00F90AA5" w:rsidP="00772037">
            <w:pPr>
              <w:snapToGrid w:val="0"/>
              <w:ind w:firstLineChars="200" w:firstLine="480"/>
              <w:jc w:val="right"/>
              <w:rPr>
                <w:b/>
              </w:rPr>
            </w:pPr>
            <w:r>
              <w:rPr>
                <w:rFonts w:eastAsia="標楷體" w:hint="eastAsia"/>
              </w:rPr>
              <w:t xml:space="preserve">                                                      </w:t>
            </w:r>
            <w:r>
              <w:rPr>
                <w:rFonts w:eastAsia="標楷體" w:hint="eastAsia"/>
              </w:rPr>
              <w:t>（節錄自</w:t>
            </w:r>
            <w:r w:rsidR="00C26F2B">
              <w:rPr>
                <w:rFonts w:eastAsia="標楷體" w:hint="eastAsia"/>
              </w:rPr>
              <w:t>《戰國策》</w:t>
            </w:r>
            <w:r>
              <w:rPr>
                <w:rFonts w:eastAsia="標楷體" w:hint="eastAsia"/>
              </w:rPr>
              <w:t>〈</w:t>
            </w:r>
            <w:r w:rsidR="00C26F2B">
              <w:rPr>
                <w:rFonts w:eastAsia="標楷體" w:hint="eastAsia"/>
              </w:rPr>
              <w:t>鄒忌諷齊王納諫</w:t>
            </w:r>
            <w:r>
              <w:rPr>
                <w:rFonts w:eastAsia="標楷體" w:hint="eastAsia"/>
              </w:rPr>
              <w:t>〉）</w:t>
            </w:r>
          </w:p>
          <w:p w14:paraId="063498A0" w14:textId="0EE81FFA" w:rsidR="003550AC" w:rsidRDefault="003550AC" w:rsidP="00F90AA5">
            <w:pPr>
              <w:spacing w:beforeLines="50" w:before="180" w:afterLines="50" w:after="180"/>
              <w:rPr>
                <w:rFonts w:eastAsia="標楷體"/>
              </w:rPr>
            </w:pPr>
            <w:r>
              <w:rPr>
                <w:rFonts w:eastAsia="標楷體" w:hint="eastAsia"/>
              </w:rPr>
              <w:t>乙、</w:t>
            </w:r>
          </w:p>
          <w:p w14:paraId="44E9A7ED" w14:textId="78853C4C" w:rsidR="003962D0" w:rsidRDefault="007C1672" w:rsidP="00B71EE4">
            <w:pPr>
              <w:spacing w:beforeLines="20" w:before="72" w:afterLines="50" w:after="180"/>
              <w:ind w:firstLineChars="200" w:firstLine="480"/>
              <w:jc w:val="both"/>
              <w:rPr>
                <w:rFonts w:eastAsia="標楷體"/>
              </w:rPr>
            </w:pPr>
            <w:r w:rsidRPr="007C1672">
              <w:rPr>
                <w:rFonts w:eastAsia="標楷體" w:hint="eastAsia"/>
              </w:rPr>
              <w:t>何晏、鄧颺、夏侯玄並求傅嘏交，而嘏終不許。諸人乃因荀粲說合之，謂嘏曰：「夏侯太初，一時之傑士，虛心於子，而卿意懷不可。交合則好成，不合則致隙。二賢若穆，則國之休；此藺相如所以下廉頗也。」傅曰：「夏侯太初，志大心勞，能合虛譽，誠所謂利口覆國之人。何晏、鄧颺，有為而躁，博而寡要，外好利而內無關籥</w:t>
            </w:r>
            <w:r w:rsidR="00B71EE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B71EE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B71EE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B71EE4" w:rsidRPr="007416D7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1</w:instrText>
            </w:r>
            <w:r w:rsidR="00B71EE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B71EE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7C1672">
              <w:rPr>
                <w:rFonts w:eastAsia="標楷體" w:hint="eastAsia"/>
              </w:rPr>
              <w:t>，貴同惡異，多言而妒前。多言多釁，妒前無親。</w:t>
            </w:r>
            <w:r w:rsidRPr="007C1672">
              <w:rPr>
                <w:rFonts w:eastAsia="標楷體" w:hint="eastAsia"/>
              </w:rPr>
              <w:t xml:space="preserve"> </w:t>
            </w:r>
            <w:r w:rsidRPr="007C1672">
              <w:rPr>
                <w:rFonts w:eastAsia="標楷體" w:hint="eastAsia"/>
              </w:rPr>
              <w:t>以吾觀之，此三『賢者』，皆敗德之人爾！遠之猶恐罹禍，況可親之邪？」後皆如其言。</w:t>
            </w:r>
            <w:r w:rsidR="003962D0" w:rsidRPr="00BD5490">
              <w:rPr>
                <w:rFonts w:eastAsia="標楷體" w:hint="eastAsia"/>
              </w:rPr>
              <w:t>（</w:t>
            </w:r>
            <w:r w:rsidR="00C26F2B">
              <w:rPr>
                <w:rFonts w:eastAsia="標楷體" w:hint="eastAsia"/>
              </w:rPr>
              <w:t>劉義慶《世說新語</w:t>
            </w:r>
            <w:r w:rsidR="00AF4386">
              <w:rPr>
                <w:rFonts w:eastAsia="標楷體" w:hint="eastAsia"/>
              </w:rPr>
              <w:t>．識鑑</w:t>
            </w:r>
            <w:r w:rsidR="00C26F2B">
              <w:rPr>
                <w:rFonts w:eastAsia="標楷體" w:hint="eastAsia"/>
              </w:rPr>
              <w:t>》第七</w:t>
            </w:r>
            <w:r w:rsidR="003962D0" w:rsidRPr="00BD5490">
              <w:rPr>
                <w:rFonts w:eastAsia="標楷體" w:hint="eastAsia"/>
              </w:rPr>
              <w:t>）</w:t>
            </w:r>
          </w:p>
          <w:p w14:paraId="77AAB9D7" w14:textId="77777777" w:rsidR="00180676" w:rsidRDefault="00B71EE4" w:rsidP="00B71EE4">
            <w:pPr>
              <w:spacing w:beforeLines="20" w:before="72" w:afterLines="50" w:after="180"/>
              <w:rPr>
                <w:rFonts w:asciiTheme="minorEastAsia" w:eastAsiaTheme="minorEastAsia" w:hAnsiTheme="minorEastAsia"/>
                <w:sz w:val="20"/>
              </w:rPr>
            </w:pPr>
            <w:r w:rsidRPr="00B71EE4">
              <w:rPr>
                <w:rFonts w:asciiTheme="minorEastAsia" w:eastAsiaTheme="minorEastAsia" w:hAnsiTheme="minorEastAsia" w:hint="eastAsia"/>
                <w:sz w:val="20"/>
              </w:rPr>
              <w:t>注</w: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fldChar w:fldCharType="begin"/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instrText xml:space="preserve"> </w:instrTex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instrText>eq \o\ac(○,</w:instrText>
            </w:r>
            <w:r w:rsidRPr="00B71EE4">
              <w:rPr>
                <w:rFonts w:asciiTheme="minorEastAsia" w:eastAsiaTheme="minorEastAsia" w:hAnsiTheme="minorEastAsia" w:hint="eastAsia"/>
                <w:position w:val="3"/>
                <w:sz w:val="12"/>
                <w:shd w:val="clear" w:color="auto" w:fill="FFFFFF"/>
              </w:rPr>
              <w:instrText>1</w:instrTex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instrText>)</w:instrText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fldChar w:fldCharType="end"/>
            </w:r>
            <w:r w:rsidRPr="00B71EE4">
              <w:rPr>
                <w:rFonts w:asciiTheme="minorEastAsia" w:eastAsiaTheme="minorEastAsia" w:hAnsiTheme="minorEastAsia" w:hint="eastAsia"/>
                <w:sz w:val="20"/>
              </w:rPr>
              <w:t>籥：控制、約束</w:t>
            </w:r>
          </w:p>
          <w:p w14:paraId="463AF317" w14:textId="18FCABC8" w:rsidR="00180676" w:rsidRPr="00180676" w:rsidRDefault="00180676" w:rsidP="00AF4386">
            <w:pPr>
              <w:snapToGrid w:val="0"/>
              <w:spacing w:beforeLines="20" w:before="72" w:afterLines="50" w:after="180" w:line="240" w:lineRule="atLeast"/>
              <w:jc w:val="both"/>
              <w:rPr>
                <w:rFonts w:asciiTheme="minorEastAsia" w:eastAsiaTheme="minorEastAsia" w:hAnsiTheme="minorEastAsia"/>
                <w:sz w:val="20"/>
              </w:rPr>
            </w:pPr>
            <w:r w:rsidRPr="00AF4386">
              <w:rPr>
                <w:rFonts w:asciiTheme="minorEastAsia" w:eastAsiaTheme="minorEastAsia" w:hAnsiTheme="minorEastAsia" w:hint="eastAsia"/>
                <w:sz w:val="20"/>
              </w:rPr>
              <w:t>翻譯：</w:t>
            </w:r>
            <w:r w:rsidR="00B4796F" w:rsidRPr="00AF4386">
              <w:rPr>
                <w:rFonts w:asciiTheme="minorEastAsia" w:eastAsiaTheme="minorEastAsia" w:hAnsiTheme="minorEastAsia" w:hint="eastAsia"/>
                <w:sz w:val="20"/>
              </w:rPr>
              <w:t>何晏、鄧颺、夏侯玄</w:t>
            </w:r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都希望和傅嘏結交，可是傅嘏始終沒有答應。他們便託荀粲去說合，荀粲對傅嘏說：「夏侯太初是一代的俊傑，對您很虛心，而您心裡卻認為不能交好。如果能交好，就有了情誼；如果不能交好，就會產生裂痕。兩位賢人如果能和睦相處，這就是國家之幸，也是藺相如對廉頗退讓的原因。」</w:t>
            </w:r>
            <w:r w:rsidR="00307885" w:rsidRPr="00AF4386">
              <w:rPr>
                <w:rFonts w:asciiTheme="minorEastAsia" w:eastAsiaTheme="minorEastAsia" w:hAnsiTheme="minorEastAsia" w:hint="eastAsia"/>
                <w:sz w:val="20"/>
              </w:rPr>
              <w:t>傅嘏說：「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夏侯太初，志向很大，用盡心思去達成目的，很能迎合虛名的需要，正是所謂以能言善辯來滅亡國家的人。何晏和鄧颺，有作為卻很急躁，知識廣博卻不得要領，對外喜歡得到好處，對自己卻不加檢點約束，重視與自己意見相同的人，討厭與自己意見不同的人，好發表卻嫉妒超過自己的人。發表意見多破綻也就多，嫉妒別人勝過自己就會不講情誼。依我看來，這三位『賢者』，都不過是敗壞道德的人罷了；就算遠離他們都還怕遭禍，更何況是親近他們呢？</w:t>
            </w:r>
            <w:r w:rsidR="00AF4386" w:rsidRPr="00AF4386">
              <w:rPr>
                <w:rFonts w:asciiTheme="minorEastAsia" w:eastAsiaTheme="minorEastAsia" w:hAnsiTheme="minorEastAsia" w:hint="eastAsia"/>
                <w:sz w:val="20"/>
              </w:rPr>
              <w:t>」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後來的情況都</w:t>
            </w:r>
            <w:r w:rsidR="00AF4386">
              <w:rPr>
                <w:rFonts w:asciiTheme="minorEastAsia" w:eastAsiaTheme="minorEastAsia" w:hAnsiTheme="minorEastAsia" w:hint="eastAsia"/>
                <w:sz w:val="20"/>
              </w:rPr>
              <w:t>如同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他所說的那樣。</w:t>
            </w:r>
          </w:p>
        </w:tc>
      </w:tr>
    </w:tbl>
    <w:p w14:paraId="1EBB4AC3" w14:textId="23217874" w:rsidR="002B15AB" w:rsidRPr="00492738" w:rsidRDefault="006D01F9" w:rsidP="002B15AB">
      <w:pPr>
        <w:spacing w:beforeLines="20" w:before="72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="00772037" w:rsidRPr="00492738">
        <w:rPr>
          <w:rFonts w:ascii="Times New Roman" w:hAnsi="Times New Roman" w:cs="Times New Roman"/>
        </w:rPr>
        <w:t>關於</w:t>
      </w:r>
      <w:r w:rsidR="00B12093" w:rsidRPr="00492738">
        <w:rPr>
          <w:rFonts w:ascii="Times New Roman" w:hAnsi="Times New Roman" w:cs="Times New Roman"/>
        </w:rPr>
        <w:t>乙文</w:t>
      </w:r>
      <w:r w:rsidR="00772037" w:rsidRPr="00492738">
        <w:rPr>
          <w:rFonts w:ascii="Times New Roman" w:hAnsi="Times New Roman" w:cs="Times New Roman"/>
        </w:rPr>
        <w:t>的文意解說</w:t>
      </w:r>
      <w:r w:rsidR="00B12093" w:rsidRPr="00492738">
        <w:rPr>
          <w:rFonts w:ascii="Times New Roman" w:hAnsi="Times New Roman" w:cs="Times New Roman"/>
        </w:rPr>
        <w:t>，</w:t>
      </w:r>
      <w:r w:rsidR="00772037" w:rsidRPr="00492738">
        <w:rPr>
          <w:rFonts w:ascii="Times New Roman" w:hAnsi="Times New Roman" w:cs="Times New Roman"/>
        </w:rPr>
        <w:t>敘述</w:t>
      </w:r>
      <w:r w:rsidR="00B12093" w:rsidRPr="00492738">
        <w:rPr>
          <w:rFonts w:ascii="Times New Roman" w:hAnsi="Times New Roman" w:cs="Times New Roman"/>
        </w:rPr>
        <w:t>正確的是：</w:t>
      </w:r>
    </w:p>
    <w:p w14:paraId="1D1B6B49" w14:textId="57E32300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B12093" w:rsidRPr="00EB13DF">
        <w:rPr>
          <w:rFonts w:hint="eastAsia"/>
        </w:rPr>
        <w:t>□</w:t>
      </w:r>
      <w:r w:rsidR="00772037">
        <w:rPr>
          <w:rFonts w:hint="eastAsia"/>
        </w:rPr>
        <w:t>「交合則好成」表示</w:t>
      </w:r>
      <w:r w:rsidR="00AF4386">
        <w:rPr>
          <w:rFonts w:hint="eastAsia"/>
        </w:rPr>
        <w:t>能</w:t>
      </w:r>
      <w:r w:rsidR="00772037">
        <w:rPr>
          <w:rFonts w:hint="eastAsia"/>
        </w:rPr>
        <w:t>建立</w:t>
      </w:r>
      <w:r w:rsidR="00AF4386">
        <w:rPr>
          <w:rFonts w:hint="eastAsia"/>
        </w:rPr>
        <w:t>良好</w:t>
      </w:r>
      <w:r w:rsidR="00772037">
        <w:rPr>
          <w:rFonts w:hint="eastAsia"/>
        </w:rPr>
        <w:t>政商人脈就能得到人民的愛戴</w:t>
      </w:r>
      <w:r w:rsidR="00B12093" w:rsidRPr="00A42531">
        <w:rPr>
          <w:rFonts w:hint="eastAsia"/>
          <w:color w:val="FF0000"/>
          <w:sz w:val="20"/>
        </w:rPr>
        <w:t>（</w:t>
      </w:r>
      <w:r w:rsidR="00772037">
        <w:rPr>
          <w:rFonts w:hint="eastAsia"/>
          <w:color w:val="FF0000"/>
          <w:sz w:val="20"/>
        </w:rPr>
        <w:t>如果能相互友好，就能建立情誼</w:t>
      </w:r>
      <w:r w:rsidR="00B12093" w:rsidRPr="00A42531">
        <w:rPr>
          <w:rFonts w:hint="eastAsia"/>
          <w:color w:val="FF0000"/>
          <w:sz w:val="20"/>
        </w:rPr>
        <w:t>）</w:t>
      </w:r>
    </w:p>
    <w:p w14:paraId="3FEF82D9" w14:textId="4AB3BFC4" w:rsidR="00B12093" w:rsidRPr="00A118B8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B12093" w:rsidRPr="00EB13DF">
        <w:rPr>
          <w:rFonts w:hint="eastAsia"/>
        </w:rPr>
        <w:t>□</w:t>
      </w:r>
      <w:r w:rsidR="00AA13CB">
        <w:rPr>
          <w:rFonts w:hint="eastAsia"/>
        </w:rPr>
        <w:t>「</w:t>
      </w:r>
      <w:r w:rsidR="00AA13CB" w:rsidRPr="00AA13CB">
        <w:rPr>
          <w:rFonts w:hint="eastAsia"/>
        </w:rPr>
        <w:t>二賢若穆，則國之休</w:t>
      </w:r>
      <w:r w:rsidR="00AA13CB">
        <w:rPr>
          <w:rFonts w:hint="eastAsia"/>
        </w:rPr>
        <w:t>」</w:t>
      </w:r>
      <w:r w:rsidR="00B71EE4">
        <w:rPr>
          <w:rFonts w:hint="eastAsia"/>
        </w:rPr>
        <w:t>說明如果賢人不互相合作，國家將滅亡</w:t>
      </w:r>
      <w:r w:rsidR="00B12093" w:rsidRPr="00A42531">
        <w:rPr>
          <w:rFonts w:hint="eastAsia"/>
          <w:color w:val="FF0000"/>
          <w:sz w:val="20"/>
        </w:rPr>
        <w:t>（</w:t>
      </w:r>
      <w:r w:rsidR="00B71EE4">
        <w:rPr>
          <w:rFonts w:hint="eastAsia"/>
          <w:color w:val="FF0000"/>
          <w:sz w:val="20"/>
        </w:rPr>
        <w:t>兩位賢人如果能和睦相處，就是國家之福</w:t>
      </w:r>
      <w:r w:rsidR="00B12093" w:rsidRPr="00A42531">
        <w:rPr>
          <w:rFonts w:hint="eastAsia"/>
          <w:color w:val="FF0000"/>
          <w:sz w:val="20"/>
        </w:rPr>
        <w:t>）</w:t>
      </w:r>
    </w:p>
    <w:p w14:paraId="627B8291" w14:textId="0D33191B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cs="Arial" w:hint="eastAsia"/>
          <w:shd w:val="clear" w:color="auto" w:fill="FFFFFF"/>
        </w:rPr>
        <w:t xml:space="preserve">　</w:t>
      </w:r>
      <w:r w:rsidR="00B12093" w:rsidRPr="00860644">
        <w:rPr>
          <w:rFonts w:cs="Arial" w:hint="eastAsia"/>
          <w:shd w:val="clear" w:color="auto" w:fill="FFFFFF"/>
        </w:rPr>
        <w:t>■</w:t>
      </w:r>
      <w:r w:rsidR="00B71EE4">
        <w:rPr>
          <w:rFonts w:cs="Arial" w:hint="eastAsia"/>
          <w:shd w:val="clear" w:color="auto" w:fill="FFFFFF"/>
        </w:rPr>
        <w:t>「</w:t>
      </w:r>
      <w:r w:rsidR="00B71EE4" w:rsidRPr="00B71EE4">
        <w:rPr>
          <w:rFonts w:hint="eastAsia"/>
        </w:rPr>
        <w:t>有為而躁，博而寡要」</w:t>
      </w:r>
      <w:r w:rsidR="00B71EE4">
        <w:rPr>
          <w:rFonts w:hint="eastAsia"/>
        </w:rPr>
        <w:t>形容人有做為卻很急躁，知識廣博卻不得要領</w:t>
      </w:r>
    </w:p>
    <w:p w14:paraId="374CD64F" w14:textId="609FF0EC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lastRenderedPageBreak/>
        <w:t xml:space="preserve">　</w:t>
      </w:r>
      <w:r w:rsidR="00B12093" w:rsidRPr="00EB13DF">
        <w:rPr>
          <w:rFonts w:hint="eastAsia"/>
        </w:rPr>
        <w:t>□</w:t>
      </w:r>
      <w:r w:rsidR="00B71EE4">
        <w:rPr>
          <w:rFonts w:hint="eastAsia"/>
        </w:rPr>
        <w:t>「</w:t>
      </w:r>
      <w:r w:rsidR="00B71EE4" w:rsidRPr="00B71EE4">
        <w:rPr>
          <w:rFonts w:hint="eastAsia"/>
        </w:rPr>
        <w:t>多言多釁，妒前無親</w:t>
      </w:r>
      <w:r w:rsidR="00B71EE4">
        <w:rPr>
          <w:rFonts w:hint="eastAsia"/>
        </w:rPr>
        <w:t>」強調言多必失，心懷妒意的言語連親人都不接受</w:t>
      </w:r>
      <w:r w:rsidR="00B71EE4" w:rsidRPr="00B71EE4">
        <w:rPr>
          <w:rFonts w:hint="eastAsia"/>
          <w:color w:val="FF0000"/>
          <w:sz w:val="20"/>
        </w:rPr>
        <w:t>（喜歡發表意見就多破綻，嫉妒別人勝過自己就不講情誼）</w:t>
      </w:r>
    </w:p>
    <w:p w14:paraId="0CCED65C" w14:textId="5F9DDBFD" w:rsidR="00772037" w:rsidRPr="00492738" w:rsidRDefault="00772037" w:rsidP="00D17E9F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 xml:space="preserve">2. </w:t>
      </w:r>
      <w:r w:rsidRPr="00492738">
        <w:rPr>
          <w:rFonts w:ascii="Times New Roman" w:hAnsi="Times New Roman" w:cs="Times New Roman"/>
        </w:rPr>
        <w:t>綜合甲、乙二文的敘述，</w:t>
      </w:r>
      <w:r w:rsidR="00A54174" w:rsidRPr="00AF4386">
        <w:rPr>
          <w:rFonts w:ascii="Times New Roman" w:hAnsi="Times New Roman" w:cs="Times New Roman"/>
        </w:rPr>
        <w:t>關於</w:t>
      </w:r>
      <w:r w:rsidR="00A27868" w:rsidRPr="00AF4386">
        <w:fldChar w:fldCharType="begin"/>
      </w:r>
      <w:r w:rsidR="00A27868" w:rsidRPr="00AF4386">
        <w:instrText xml:space="preserve"> </w:instrText>
      </w:r>
      <w:r w:rsidR="00A27868" w:rsidRPr="00AF4386">
        <w:rPr>
          <w:rFonts w:hint="eastAsia"/>
        </w:rPr>
        <w:instrText>eq \o\ac(○,</w:instrText>
      </w:r>
      <w:r w:rsidR="00A27868" w:rsidRPr="00AF4386">
        <w:rPr>
          <w:rFonts w:hint="eastAsia"/>
          <w:position w:val="3"/>
          <w:sz w:val="16"/>
        </w:rPr>
        <w:instrText>1</w:instrText>
      </w:r>
      <w:r w:rsidR="00A27868" w:rsidRPr="00AF4386">
        <w:rPr>
          <w:rFonts w:hint="eastAsia"/>
        </w:rPr>
        <w:instrText>)</w:instrText>
      </w:r>
      <w:r w:rsidR="00A27868" w:rsidRPr="00AF4386">
        <w:fldChar w:fldCharType="end"/>
      </w:r>
      <w:r w:rsidR="00A54174" w:rsidRPr="00AF4386">
        <w:rPr>
          <w:rFonts w:hint="eastAsia"/>
        </w:rPr>
        <w:t>、</w:t>
      </w:r>
      <w:r w:rsidR="00A54174" w:rsidRPr="00AF4386">
        <w:fldChar w:fldCharType="begin"/>
      </w:r>
      <w:r w:rsidR="00A54174" w:rsidRPr="00AF4386">
        <w:instrText xml:space="preserve"> </w:instrText>
      </w:r>
      <w:r w:rsidR="00A54174" w:rsidRPr="00AF4386">
        <w:rPr>
          <w:rFonts w:hint="eastAsia"/>
        </w:rPr>
        <w:instrText>eq \o\ac(○,</w:instrText>
      </w:r>
      <w:r w:rsidR="00A54174" w:rsidRPr="00AF4386">
        <w:rPr>
          <w:rFonts w:hint="eastAsia"/>
          <w:position w:val="3"/>
          <w:sz w:val="16"/>
        </w:rPr>
        <w:instrText>2</w:instrText>
      </w:r>
      <w:r w:rsidR="00A54174" w:rsidRPr="00AF4386">
        <w:rPr>
          <w:rFonts w:hint="eastAsia"/>
        </w:rPr>
        <w:instrText>)</w:instrText>
      </w:r>
      <w:r w:rsidR="00A54174" w:rsidRPr="00AF4386">
        <w:fldChar w:fldCharType="end"/>
      </w:r>
      <w:r w:rsidR="00A54174" w:rsidRPr="00AF4386">
        <w:t>是否符合</w:t>
      </w:r>
      <w:r w:rsidRPr="00492738">
        <w:rPr>
          <w:rFonts w:ascii="Times New Roman" w:hAnsi="Times New Roman" w:cs="Times New Roman"/>
        </w:rPr>
        <w:t>識人評判的說明，最適當的研判應是：</w:t>
      </w:r>
    </w:p>
    <w:p w14:paraId="50486498" w14:textId="661E597E" w:rsidR="00C26F2B" w:rsidRPr="00772037" w:rsidRDefault="00A27868" w:rsidP="00772037">
      <w:pPr>
        <w:jc w:val="both"/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1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 w:rsidRPr="00772037">
        <w:rPr>
          <w:rFonts w:ascii="標楷體" w:eastAsia="標楷體" w:hAnsi="標楷體" w:hint="eastAsia"/>
        </w:rPr>
        <w:t>甲文鄒忌重視外貌，</w:t>
      </w:r>
      <w:r w:rsidR="00772037" w:rsidRPr="00C26F2B">
        <w:rPr>
          <w:rFonts w:ascii="標楷體" w:eastAsia="標楷體" w:hAnsi="標楷體"/>
        </w:rPr>
        <w:t>乙文傅嘏</w:t>
      </w:r>
      <w:r w:rsidR="00772037" w:rsidRPr="00772037">
        <w:rPr>
          <w:rFonts w:ascii="標楷體" w:eastAsia="標楷體" w:hAnsi="標楷體" w:hint="eastAsia"/>
        </w:rPr>
        <w:t>重視名聲</w:t>
      </w:r>
    </w:p>
    <w:p w14:paraId="6AF076A1" w14:textId="550C5CD7" w:rsidR="00772037" w:rsidRPr="00772037" w:rsidRDefault="00A27868" w:rsidP="00772037">
      <w:pPr>
        <w:jc w:val="both"/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2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 w:rsidRPr="00772037">
        <w:rPr>
          <w:rFonts w:ascii="標楷體" w:eastAsia="標楷體" w:hAnsi="標楷體" w:hint="eastAsia"/>
        </w:rPr>
        <w:t>鄒忌、</w:t>
      </w:r>
      <w:r w:rsidR="00772037" w:rsidRPr="00C26F2B">
        <w:rPr>
          <w:rFonts w:ascii="標楷體" w:eastAsia="標楷體" w:hAnsi="標楷體"/>
        </w:rPr>
        <w:t>傅嘏</w:t>
      </w:r>
      <w:r w:rsidR="00772037" w:rsidRPr="00772037">
        <w:rPr>
          <w:rFonts w:ascii="標楷體" w:eastAsia="標楷體" w:hAnsi="標楷體" w:hint="eastAsia"/>
        </w:rPr>
        <w:t>皆</w:t>
      </w:r>
      <w:r w:rsidR="00772037" w:rsidRPr="00C26F2B">
        <w:rPr>
          <w:rFonts w:ascii="標楷體" w:eastAsia="標楷體" w:hAnsi="標楷體"/>
        </w:rPr>
        <w:t>透過觀察與思考做出判斷</w:t>
      </w:r>
    </w:p>
    <w:p w14:paraId="0535A969" w14:textId="77777777" w:rsidR="00772037" w:rsidRDefault="00772037" w:rsidP="00772037">
      <w:pPr>
        <w:ind w:firstLineChars="100" w:firstLine="240"/>
        <w:jc w:val="both"/>
      </w:pPr>
      <w:r w:rsidRPr="00EB13DF">
        <w:rPr>
          <w:rFonts w:hint="eastAsia"/>
        </w:rPr>
        <w:t>□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皆正確</w:t>
      </w:r>
    </w:p>
    <w:p w14:paraId="76B0E39A" w14:textId="77777777" w:rsidR="00772037" w:rsidRDefault="00772037" w:rsidP="00772037">
      <w:pPr>
        <w:ind w:firstLineChars="100" w:firstLine="240"/>
      </w:pPr>
      <w:r w:rsidRPr="00EB13DF">
        <w:rPr>
          <w:rFonts w:hint="eastAsia"/>
        </w:rPr>
        <w:t>□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皆不正確</w:t>
      </w:r>
    </w:p>
    <w:p w14:paraId="7B188F91" w14:textId="3D7944AC" w:rsidR="00772037" w:rsidRPr="00772037" w:rsidRDefault="00772037" w:rsidP="00772037">
      <w:pPr>
        <w:ind w:firstLineChars="100" w:firstLine="240"/>
        <w:jc w:val="both"/>
        <w:rPr>
          <w:rFonts w:ascii="標楷體" w:eastAsia="標楷體" w:hAnsi="標楷體"/>
        </w:rPr>
      </w:pPr>
      <w:r w:rsidRPr="00860644">
        <w:rPr>
          <w:rFonts w:cs="Arial" w:hint="eastAsia"/>
          <w:shd w:val="clear" w:color="auto" w:fill="FFFFFF"/>
        </w:rPr>
        <w:t>■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不正確，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正確</w:t>
      </w:r>
      <w:r w:rsidRPr="00A42531">
        <w:rPr>
          <w:rFonts w:hint="eastAsia"/>
          <w:color w:val="FF0000"/>
          <w:sz w:val="20"/>
        </w:rPr>
        <w:t>（</w:t>
      </w:r>
      <w:r>
        <w:rPr>
          <w:rFonts w:hint="eastAsia"/>
          <w:color w:val="FF0000"/>
          <w:sz w:val="20"/>
        </w:rPr>
        <w:t>由甲文鄒忌分析妻妾客回應的動機，並非單純重視外貌</w:t>
      </w:r>
      <w:r w:rsidRPr="009F712A">
        <w:rPr>
          <w:rFonts w:hint="eastAsia"/>
          <w:color w:val="FF0000"/>
          <w:sz w:val="20"/>
        </w:rPr>
        <w:t>；</w:t>
      </w:r>
      <w:r>
        <w:rPr>
          <w:rFonts w:hint="eastAsia"/>
          <w:color w:val="FF0000"/>
          <w:sz w:val="20"/>
        </w:rPr>
        <w:t>乙文</w:t>
      </w:r>
      <w:r w:rsidRPr="00C26F2B">
        <w:rPr>
          <w:color w:val="FF0000"/>
          <w:sz w:val="20"/>
        </w:rPr>
        <w:t>傅嘏</w:t>
      </w:r>
      <w:r w:rsidRPr="007F7178">
        <w:rPr>
          <w:rFonts w:hint="eastAsia"/>
          <w:color w:val="FF0000"/>
          <w:sz w:val="20"/>
        </w:rPr>
        <w:t>評估人物品行，並非直接認定人物名聲而結識。由甲乙文鄒忌、</w:t>
      </w:r>
      <w:r w:rsidRPr="00C26F2B">
        <w:rPr>
          <w:color w:val="FF0000"/>
          <w:sz w:val="20"/>
        </w:rPr>
        <w:t>傅嘏</w:t>
      </w:r>
      <w:r w:rsidRPr="007F7178">
        <w:rPr>
          <w:rFonts w:hint="eastAsia"/>
          <w:color w:val="FF0000"/>
          <w:sz w:val="20"/>
        </w:rPr>
        <w:t>識人歷程可知二人皆透過</w:t>
      </w:r>
      <w:r w:rsidR="007F7178" w:rsidRPr="007F7178">
        <w:rPr>
          <w:rFonts w:hint="eastAsia"/>
          <w:color w:val="FF0000"/>
          <w:sz w:val="20"/>
        </w:rPr>
        <w:t>觀察分析再行判斷</w:t>
      </w:r>
      <w:r w:rsidRPr="00A42531">
        <w:rPr>
          <w:rFonts w:hint="eastAsia"/>
          <w:color w:val="FF0000"/>
          <w:sz w:val="20"/>
        </w:rPr>
        <w:t>）</w:t>
      </w:r>
    </w:p>
    <w:p w14:paraId="78489AFE" w14:textId="56A1F38F" w:rsidR="00772037" w:rsidRDefault="00772037" w:rsidP="00772037">
      <w:pPr>
        <w:ind w:leftChars="100" w:left="708" w:hangingChars="195" w:hanging="468"/>
        <w:jc w:val="both"/>
        <w:rPr>
          <w:color w:val="FF0000"/>
          <w:sz w:val="20"/>
        </w:rPr>
      </w:pPr>
      <w:r w:rsidRPr="00EB13DF">
        <w:rPr>
          <w:rFonts w:hint="eastAsia"/>
        </w:rPr>
        <w:t>□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正確，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不正確</w:t>
      </w:r>
    </w:p>
    <w:p w14:paraId="680F62BF" w14:textId="25EDC808" w:rsidR="004051FA" w:rsidRPr="00492738" w:rsidRDefault="004051FA" w:rsidP="00D17E9F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7F7178" w:rsidRPr="00492738">
        <w:rPr>
          <w:rFonts w:ascii="Times New Roman" w:hAnsi="Times New Roman" w:cs="Times New Roman"/>
        </w:rPr>
        <w:t>關於</w:t>
      </w:r>
      <w:r w:rsidR="00B50304">
        <w:rPr>
          <w:rFonts w:ascii="Times New Roman" w:hAnsi="Times New Roman" w:cs="Times New Roman"/>
        </w:rPr>
        <w:t>甲</w:t>
      </w:r>
      <w:r w:rsidR="00B50304">
        <w:rPr>
          <w:rFonts w:ascii="Times New Roman" w:hAnsi="Times New Roman" w:cs="Times New Roman" w:hint="eastAsia"/>
        </w:rPr>
        <w:t>、乙</w:t>
      </w:r>
      <w:r w:rsidR="007F7178" w:rsidRPr="00492738">
        <w:rPr>
          <w:rFonts w:ascii="Times New Roman" w:hAnsi="Times New Roman" w:cs="Times New Roman"/>
        </w:rPr>
        <w:t>二文人物性格的說明，下列敘述正確的選項是：</w:t>
      </w:r>
    </w:p>
    <w:p w14:paraId="3CFDFAC9" w14:textId="044F8F2D" w:rsidR="007F7178" w:rsidRDefault="008806D6" w:rsidP="007F7178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D5664C" w:rsidRPr="00860644">
        <w:rPr>
          <w:rFonts w:cs="Arial" w:hint="eastAsia"/>
          <w:shd w:val="clear" w:color="auto" w:fill="FFFFFF"/>
        </w:rPr>
        <w:t>■</w:t>
      </w:r>
      <w:r>
        <w:rPr>
          <w:rFonts w:hint="eastAsia"/>
        </w:rPr>
        <w:t>鄒忌：才貌出眾，自知之明</w:t>
      </w:r>
    </w:p>
    <w:p w14:paraId="469ABFD3" w14:textId="5E30AC17" w:rsidR="007F7178" w:rsidRDefault="007F7178" w:rsidP="007F7178">
      <w:pPr>
        <w:spacing w:line="240" w:lineRule="atLeast"/>
        <w:ind w:left="566" w:hangingChars="236" w:hanging="566"/>
        <w:jc w:val="both"/>
        <w:rPr>
          <w:color w:val="FF0000"/>
          <w:sz w:val="20"/>
        </w:rPr>
      </w:pPr>
      <w:r>
        <w:rPr>
          <w:rFonts w:cs="Arial" w:hint="eastAsia"/>
          <w:shd w:val="clear" w:color="auto" w:fill="FFFFFF"/>
        </w:rPr>
        <w:t xml:space="preserve">　</w:t>
      </w:r>
      <w:r w:rsidR="00D5664C" w:rsidRPr="00EB13DF">
        <w:rPr>
          <w:rFonts w:hint="eastAsia"/>
        </w:rPr>
        <w:t>□</w:t>
      </w:r>
      <w:r w:rsidR="008806D6">
        <w:rPr>
          <w:rFonts w:cs="Arial" w:hint="eastAsia"/>
          <w:shd w:val="clear" w:color="auto" w:fill="FFFFFF"/>
        </w:rPr>
        <w:t>荀粲：高尚清廉，孤芳自賞</w:t>
      </w:r>
      <w:r w:rsidRPr="00A42531">
        <w:rPr>
          <w:rFonts w:hint="eastAsia"/>
          <w:color w:val="FF0000"/>
          <w:sz w:val="20"/>
        </w:rPr>
        <w:t>（</w:t>
      </w:r>
      <w:r w:rsidR="008806D6">
        <w:rPr>
          <w:rFonts w:hint="eastAsia"/>
          <w:color w:val="FF0000"/>
          <w:sz w:val="20"/>
        </w:rPr>
        <w:t>文中荀粲為說客，可知荀粲上纏處理人際關係，處事圓融</w:t>
      </w:r>
      <w:r w:rsidRPr="00A42531">
        <w:rPr>
          <w:rFonts w:hint="eastAsia"/>
          <w:color w:val="FF0000"/>
          <w:sz w:val="20"/>
        </w:rPr>
        <w:t>）</w:t>
      </w:r>
    </w:p>
    <w:p w14:paraId="0C46CC05" w14:textId="0A89BE8F" w:rsidR="00D5664C" w:rsidRPr="00D5664C" w:rsidRDefault="00D5664C" w:rsidP="00D5664C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>
        <w:rPr>
          <w:rFonts w:hint="eastAsia"/>
        </w:rPr>
        <w:t>鄒忌妻：唯利是圖，舌燦蓮花</w:t>
      </w:r>
      <w:r w:rsidRPr="00A42531">
        <w:rPr>
          <w:rFonts w:hint="eastAsia"/>
          <w:color w:val="FF0000"/>
          <w:sz w:val="20"/>
        </w:rPr>
        <w:t>（</w:t>
      </w:r>
      <w:r>
        <w:rPr>
          <w:rFonts w:hint="eastAsia"/>
          <w:color w:val="FF0000"/>
          <w:sz w:val="20"/>
        </w:rPr>
        <w:t>情人眼裡出西施較為恰當</w:t>
      </w:r>
      <w:r w:rsidRPr="00A42531">
        <w:rPr>
          <w:rFonts w:hint="eastAsia"/>
          <w:color w:val="FF0000"/>
          <w:sz w:val="20"/>
        </w:rPr>
        <w:t>）</w:t>
      </w:r>
    </w:p>
    <w:p w14:paraId="25DD2BB3" w14:textId="11AABD4B" w:rsidR="007F7178" w:rsidRDefault="007F7178" w:rsidP="008806D6">
      <w:pPr>
        <w:spacing w:line="240" w:lineRule="atLeast"/>
        <w:ind w:left="566" w:hangingChars="236" w:hanging="566"/>
        <w:jc w:val="both"/>
        <w:rPr>
          <w:color w:val="FF0000"/>
          <w:sz w:val="20"/>
        </w:rPr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8806D6">
        <w:rPr>
          <w:rFonts w:hint="eastAsia"/>
        </w:rPr>
        <w:t>夏侯玄：矯揉造作，道貌岸然</w:t>
      </w:r>
      <w:r w:rsidR="008806D6">
        <w:t xml:space="preserve"> </w:t>
      </w:r>
      <w:r w:rsidR="008806D6" w:rsidRPr="00A42531">
        <w:rPr>
          <w:rFonts w:hint="eastAsia"/>
          <w:color w:val="FF0000"/>
          <w:sz w:val="20"/>
        </w:rPr>
        <w:t>（</w:t>
      </w:r>
      <w:r w:rsidR="008806D6">
        <w:rPr>
          <w:rFonts w:hint="eastAsia"/>
          <w:color w:val="FF0000"/>
          <w:sz w:val="20"/>
        </w:rPr>
        <w:t>由「</w:t>
      </w:r>
      <w:r w:rsidR="008806D6" w:rsidRPr="008806D6">
        <w:rPr>
          <w:rFonts w:hint="eastAsia"/>
          <w:color w:val="FF0000"/>
          <w:sz w:val="20"/>
        </w:rPr>
        <w:t>志大心勞，能合虛譽</w:t>
      </w:r>
      <w:r w:rsidR="008806D6">
        <w:rPr>
          <w:rFonts w:hint="eastAsia"/>
          <w:color w:val="FF0000"/>
          <w:sz w:val="20"/>
        </w:rPr>
        <w:t>」可知為非，應為能言善辯或志向高遠</w:t>
      </w:r>
      <w:r w:rsidR="008806D6" w:rsidRPr="00A42531">
        <w:rPr>
          <w:rFonts w:hint="eastAsia"/>
          <w:color w:val="FF0000"/>
          <w:sz w:val="20"/>
        </w:rPr>
        <w:t>）</w:t>
      </w:r>
    </w:p>
    <w:p w14:paraId="56DB11E8" w14:textId="77777777" w:rsidR="003F6174" w:rsidRDefault="003F6174" w:rsidP="008806D6">
      <w:pPr>
        <w:spacing w:line="240" w:lineRule="atLeast"/>
        <w:ind w:left="566" w:hangingChars="236" w:hanging="566"/>
        <w:jc w:val="both"/>
      </w:pPr>
    </w:p>
    <w:p w14:paraId="4DF8C5CB" w14:textId="373E2BB2" w:rsidR="003D0980" w:rsidRDefault="008439D3" w:rsidP="008D6AD5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六、</w:t>
      </w:r>
      <w:r w:rsidR="00FD3705" w:rsidRPr="00994048">
        <w:rPr>
          <w:rFonts w:ascii="微軟正黑體" w:eastAsia="微軟正黑體" w:hAnsi="微軟正黑體" w:hint="eastAsia"/>
          <w:b/>
          <w:sz w:val="28"/>
          <w:szCs w:val="28"/>
        </w:rPr>
        <w:t>延伸思考</w:t>
      </w:r>
    </w:p>
    <w:p w14:paraId="1A83D1BC" w14:textId="4694D885" w:rsidR="00F05A4C" w:rsidRPr="007C1672" w:rsidRDefault="009F47A3" w:rsidP="009F47A3">
      <w:pPr>
        <w:snapToGrid w:val="0"/>
        <w:spacing w:afterLines="50" w:after="180"/>
        <w:jc w:val="both"/>
      </w:pPr>
      <w:r>
        <w:rPr>
          <w:rFonts w:hint="eastAsia"/>
        </w:rPr>
        <w:t xml:space="preserve">　　</w:t>
      </w:r>
      <w:r w:rsidR="00770107">
        <w:rPr>
          <w:rFonts w:hint="eastAsia"/>
        </w:rPr>
        <w:t>社會創新人才</w:t>
      </w:r>
      <w:r w:rsidR="00E05DAF">
        <w:t>之所以能夠在多變的環境中脫穎而出，關鍵或許不在於卓越的管理技巧，而是內在發展出的「自我領導力」。</w:t>
      </w:r>
      <w:r w:rsidR="00492738">
        <w:rPr>
          <w:rFonts w:hint="eastAsia"/>
        </w:rPr>
        <w:t>鄒忌的遊說成功、齊威王的治國清明，或許也都源自與對自我的了解。</w:t>
      </w:r>
      <w:r w:rsidR="00770107">
        <w:rPr>
          <w:rFonts w:hint="eastAsia"/>
        </w:rPr>
        <w:t>我們可以如何認識自己，又如何藉此發展領導力呢？</w:t>
      </w:r>
      <w:r w:rsidR="00E05DAF">
        <w:t>請閱讀下文，回答問題。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D5" w14:paraId="1F22C473" w14:textId="77777777" w:rsidTr="00A81286">
        <w:tc>
          <w:tcPr>
            <w:tcW w:w="9628" w:type="dxa"/>
            <w:vAlign w:val="center"/>
          </w:tcPr>
          <w:p w14:paraId="2921DB10" w14:textId="77777777" w:rsidR="009E4FDB" w:rsidRPr="007C1672" w:rsidRDefault="009E4FDB" w:rsidP="003F6174">
            <w:pPr>
              <w:snapToGrid w:val="0"/>
              <w:spacing w:beforeLines="50" w:before="180" w:afterLines="50" w:after="180"/>
              <w:ind w:firstLine="482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C1672">
              <w:rPr>
                <w:rFonts w:ascii="標楷體" w:eastAsia="標楷體" w:hAnsi="標楷體" w:hint="eastAsia"/>
                <w:b/>
                <w:sz w:val="28"/>
              </w:rPr>
              <w:t>發展自我領導力，從認識自己開始</w:t>
            </w:r>
          </w:p>
          <w:p w14:paraId="12DDB015" w14:textId="56E7D65F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秉持「領導他人始於自我領導」、「改變從我開始」的理念，</w:t>
            </w:r>
            <w:r w:rsidR="006E247F" w:rsidRPr="006E247F">
              <w:rPr>
                <w:rFonts w:ascii="標楷體" w:eastAsia="標楷體" w:hAnsi="標楷體" w:hint="eastAsia"/>
              </w:rPr>
              <w:t>現任</w:t>
            </w:r>
            <w:r w:rsidR="006E247F" w:rsidRPr="006E247F">
              <w:rPr>
                <w:rFonts w:ascii="標楷體" w:eastAsia="標楷體" w:hAnsi="標楷體"/>
              </w:rPr>
              <w:t xml:space="preserve"> School 28 副校長的林妍希</w:t>
            </w:r>
            <w:r w:rsidRPr="009E4FDB">
              <w:rPr>
                <w:rFonts w:ascii="標楷體" w:eastAsia="標楷體" w:hAnsi="標楷體" w:hint="eastAsia"/>
              </w:rPr>
              <w:t>鼓勵有志投入社會創新領域的青年，從今天開始發展自我領導力。</w:t>
            </w:r>
          </w:p>
          <w:p w14:paraId="5DB8E31A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首先</w:t>
            </w:r>
            <w:r w:rsidRPr="007C1672">
              <w:rPr>
                <w:rFonts w:ascii="標楷體" w:eastAsia="標楷體" w:hAnsi="標楷體" w:hint="eastAsia"/>
              </w:rPr>
              <w:t>從描繪願景開始</w:t>
            </w:r>
            <w:r w:rsidRPr="009E4FDB">
              <w:rPr>
                <w:rFonts w:ascii="標楷體" w:eastAsia="標楷體" w:hAnsi="標楷體" w:hint="eastAsia"/>
              </w:rPr>
              <w:t>。試著詢問自己：「你想成為一位什麼樣的領導者？你腦海中浮現優秀領導者的樣貌是什麼？」林妍希期待這些問題，能帶領大家以終為始的描繪出最終自己想成就的樣貌，勾勒出自身的生命願景與領導願景（如下）。</w:t>
            </w:r>
          </w:p>
          <w:p w14:paraId="6D12F398" w14:textId="77777777" w:rsidR="00E05DAF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生命願景：我的夢想？我想成為什麼樣的人？</w:t>
            </w:r>
          </w:p>
          <w:p w14:paraId="4097D596" w14:textId="77777777" w:rsidR="00E05DAF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領導願景：我想成為什麼樣的領導者？</w:t>
            </w:r>
          </w:p>
          <w:p w14:paraId="18ED559B" w14:textId="3552B288" w:rsidR="009E4FDB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我的領導使命宣言：作為領導者，我致力於......</w:t>
            </w:r>
          </w:p>
          <w:p w14:paraId="52121659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「如果你發現這些問題很難回答，不用擔心，這是很正常的現象。」林妍希補充，這是因為華人教育很少會探索這些部分。然而，</w:t>
            </w:r>
            <w:r w:rsidRPr="007C1672">
              <w:rPr>
                <w:rFonts w:ascii="標楷體" w:eastAsia="標楷體" w:hAnsi="標楷體" w:hint="eastAsia"/>
              </w:rPr>
              <w:t>「認識自己」對發展領導力極為重要，不論是領導自己或他人，所有的言行都源於一個人的核心思維。</w:t>
            </w:r>
            <w:r w:rsidRPr="009E4FDB">
              <w:rPr>
                <w:rFonts w:ascii="標楷體" w:eastAsia="標楷體" w:hAnsi="標楷體" w:hint="eastAsia"/>
              </w:rPr>
              <w:t>一個人的世界觀、人生觀與價值觀會影響他如何展現自己與待人處事的言行，這些總和即是領導力的展現。</w:t>
            </w:r>
          </w:p>
          <w:p w14:paraId="1AF0451B" w14:textId="37F08993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勇敢覺察自己，才能幫助自己活出期待的人生與領導者樣貌。對此，林妍希分</w:t>
            </w:r>
            <w:r w:rsidR="003B3658">
              <w:rPr>
                <w:rFonts w:ascii="標楷體" w:eastAsia="標楷體" w:hAnsi="標楷體" w:hint="eastAsia"/>
              </w:rPr>
              <w:t>享三</w:t>
            </w:r>
            <w:r w:rsidRPr="009E4FDB">
              <w:rPr>
                <w:rFonts w:ascii="標楷體" w:eastAsia="標楷體" w:hAnsi="標楷體" w:hint="eastAsia"/>
              </w:rPr>
              <w:t>個自我認識的方法：</w:t>
            </w:r>
          </w:p>
          <w:p w14:paraId="0E97CF17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1. 自我分析：</w:t>
            </w:r>
          </w:p>
          <w:p w14:paraId="70F05442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林妍希提供 CAKE 的架構（註一）作為自我分析的參考：</w:t>
            </w:r>
          </w:p>
          <w:p w14:paraId="4EDD5CF0" w14:textId="77777777" w:rsidR="009E4FDB" w:rsidRPr="009E4FDB" w:rsidRDefault="009E4FDB" w:rsidP="002B7857">
            <w:pPr>
              <w:snapToGrid w:val="0"/>
              <w:ind w:leftChars="200" w:left="2582" w:hangingChars="875" w:hanging="2102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lastRenderedPageBreak/>
              <w:t>Competency 能力：</w:t>
            </w:r>
            <w:r w:rsidRPr="009E4FDB">
              <w:rPr>
                <w:rFonts w:ascii="標楷體" w:eastAsia="標楷體" w:hAnsi="標楷體" w:hint="eastAsia"/>
              </w:rPr>
              <w:t>我擅長什麼？我具備哪些專業技能？擁有哪些領導管理技能（例如：溝通表達、規劃執行、策略思考、人際互動、團隊合作、企劃行銷、專案管理等）？</w:t>
            </w:r>
          </w:p>
          <w:p w14:paraId="1D4351DC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Attributes 特質：</w:t>
            </w:r>
            <w:r w:rsidRPr="009E4FDB">
              <w:rPr>
                <w:rFonts w:ascii="標楷體" w:eastAsia="標楷體" w:hAnsi="標楷體" w:hint="eastAsia"/>
              </w:rPr>
              <w:t>我是誰？我的核心信念？我重視哪些價值？</w:t>
            </w:r>
          </w:p>
          <w:p w14:paraId="3AA82343" w14:textId="4938F069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 xml:space="preserve">Knowledge </w:t>
            </w:r>
            <w:r w:rsidR="003B3658">
              <w:rPr>
                <w:rFonts w:ascii="標楷體" w:eastAsia="標楷體" w:hAnsi="標楷體" w:hint="eastAsia"/>
                <w:b/>
              </w:rPr>
              <w:t xml:space="preserve"> </w:t>
            </w:r>
            <w:r w:rsidRPr="00770107">
              <w:rPr>
                <w:rFonts w:ascii="標楷體" w:eastAsia="標楷體" w:hAnsi="標楷體" w:hint="eastAsia"/>
                <w:b/>
              </w:rPr>
              <w:t>知識：</w:t>
            </w:r>
            <w:r w:rsidRPr="009E4FDB">
              <w:rPr>
                <w:rFonts w:ascii="標楷體" w:eastAsia="標楷體" w:hAnsi="標楷體" w:hint="eastAsia"/>
              </w:rPr>
              <w:t>我具備哪些專業知識？</w:t>
            </w:r>
          </w:p>
          <w:p w14:paraId="5F5D9FF9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Experience 經驗：</w:t>
            </w:r>
            <w:r w:rsidRPr="009E4FDB">
              <w:rPr>
                <w:rFonts w:ascii="標楷體" w:eastAsia="標楷體" w:hAnsi="標楷體" w:hint="eastAsia"/>
              </w:rPr>
              <w:t>我歷練過哪些重要的任務、事件？</w:t>
            </w:r>
          </w:p>
          <w:p w14:paraId="25CEFD1C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2. 蒐集他人回饋：</w:t>
            </w:r>
          </w:p>
          <w:p w14:paraId="10D0D2FF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主動請主管、同事、朋友及家人分享他們眼中的你，包含特質、專長以及可以強化的部分，尤其是你在壓力下時會有哪些行為表現。透過他們的近身觀察與回饋，作為你覺察自身盲點、發揮所長或學習成長的參考。</w:t>
            </w:r>
          </w:p>
          <w:p w14:paraId="363B407A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3. 善用測評工具：</w:t>
            </w:r>
          </w:p>
          <w:p w14:paraId="1A2558DF" w14:textId="77777777" w:rsidR="009E4FDB" w:rsidRPr="009E4FDB" w:rsidRDefault="009E4FDB" w:rsidP="002B7857">
            <w:pPr>
              <w:snapToGrid w:val="0"/>
              <w:ind w:leftChars="-47" w:left="-113" w:firstLineChars="247" w:firstLine="593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運用專業心理學測評工具如</w:t>
            </w:r>
            <w:hyperlink r:id="rId41" w:tgtFrame="_blank" w:history="1">
              <w:r w:rsidRPr="009E4FDB">
                <w:rPr>
                  <w:rFonts w:ascii="標楷體" w:eastAsia="標楷體" w:hAnsi="標楷體" w:hint="eastAsia"/>
                </w:rPr>
                <w:t> MBTI</w:t>
              </w:r>
            </w:hyperlink>
            <w:r w:rsidRPr="009E4FDB">
              <w:rPr>
                <w:rFonts w:ascii="標楷體" w:eastAsia="標楷體" w:hAnsi="標楷體" w:hint="eastAsia"/>
              </w:rPr>
              <w:t>（註二）、</w:t>
            </w:r>
            <w:hyperlink r:id="rId42" w:tgtFrame="_blank" w:history="1">
              <w:r w:rsidRPr="009E4FDB">
                <w:rPr>
                  <w:rFonts w:ascii="標楷體" w:eastAsia="標楷體" w:hAnsi="標楷體" w:hint="eastAsia"/>
                </w:rPr>
                <w:t>Gallup CliftonStrength</w:t>
              </w:r>
            </w:hyperlink>
            <w:r w:rsidRPr="009E4FDB">
              <w:rPr>
                <w:rFonts w:ascii="標楷體" w:eastAsia="標楷體" w:hAnsi="標楷體" w:hint="eastAsia"/>
              </w:rPr>
              <w:t>s（註三） 等，也有助你更系統性地了解自己的行為傾向及優勢。</w:t>
            </w:r>
          </w:p>
          <w:p w14:paraId="25CF209B" w14:textId="17F454A6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知行合一，成就屬於你的生命風景</w:t>
            </w:r>
            <w:r w:rsidR="009349CF">
              <w:rPr>
                <w:rFonts w:ascii="標楷體" w:eastAsia="標楷體" w:hAnsi="標楷體" w:hint="eastAsia"/>
              </w:rPr>
              <w:t>。</w:t>
            </w:r>
          </w:p>
          <w:p w14:paraId="162299A0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認識自我並訂下生命願景與領導願景，相當於為自己設定了日復一日實踐的言行目標。在訪談尾聲，林妍希提醒在實踐領導力的過程中，「採取行動」的重要性。</w:t>
            </w:r>
          </w:p>
          <w:p w14:paraId="6B386534" w14:textId="396DE2D3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她觀察到，年輕世代在追求自我實現的路上，容易懷疑自己如何知道什麼是最適合的未來發展選項，有時更因害怕做錯決定而裹足不前。面對「做錯選擇怎麼辦」的提問，她回應：「對錯得失是主觀的個人詮釋」。最怕的是一個人做了選擇後，心裡卻仍想著當初被放掉的選項，如此一來，反而容易什麼都做不好。</w:t>
            </w:r>
            <w:r w:rsidRPr="007C1672">
              <w:rPr>
                <w:rFonts w:ascii="MS Mincho" w:eastAsia="MS Mincho" w:hAnsi="MS Mincho" w:cs="MS Mincho" w:hint="eastAsia"/>
              </w:rPr>
              <w:t>​​​​</w:t>
            </w:r>
          </w:p>
          <w:p w14:paraId="3017CA67" w14:textId="57C77F52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林妍希分享：「唯有採取行動、嘗試你想要追求的，才有開拓前方道路的機會。從中驗證、發現、調整，知行合一才能成就屬於你的獨一無二的生命風景。」</w:t>
            </w:r>
            <w:r w:rsidRPr="009E4FDB">
              <w:rPr>
                <w:rFonts w:ascii="標楷體" w:eastAsia="標楷體" w:hAnsi="標楷體" w:hint="eastAsia"/>
              </w:rPr>
              <w:t>在 School 28 的領導力發展課程中，林妍希帶領一群平均年齡 28 歲的學員，訂定個人生命願景及領導力發展計畫，不少學員認為課程扭轉了領導力等同於團隊領導的印象，進而開始反思自己的生命願景和領導願景。</w:t>
            </w:r>
          </w:p>
          <w:p w14:paraId="1BBC9561" w14:textId="30C4F43D" w:rsid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隨著深入挖掘自我，領導力逐漸從一個抽象的名詞，蛻變成回應個人願景，每日可練習、可實踐的行動原則。如學員分享其親身體悟領導力課程中的一段話：「未來的你，並不是被發現的自我，而是你決定要（發展）成為的那個人。」</w:t>
            </w:r>
          </w:p>
          <w:p w14:paraId="0EDA8887" w14:textId="69BED5C6" w:rsidR="00770107" w:rsidRDefault="00B2338B" w:rsidP="002B7857">
            <w:pPr>
              <w:snapToGrid w:val="0"/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500169">
              <w:rPr>
                <w:rFonts w:ascii="Times New Roman" w:eastAsia="標楷體" w:hAnsi="Times New Roman" w:cs="Times New Roman"/>
              </w:rPr>
              <w:t>（節錄自翻轉教育：</w:t>
            </w:r>
            <w:hyperlink r:id="rId43" w:history="1">
              <w:r w:rsidRPr="00500169">
                <w:rPr>
                  <w:rFonts w:ascii="Times New Roman" w:eastAsia="標楷體" w:hAnsi="Times New Roman" w:cs="Times New Roman"/>
                </w:rPr>
                <w:t xml:space="preserve">School 28 </w:t>
              </w:r>
              <w:r w:rsidRPr="00500169">
                <w:rPr>
                  <w:rFonts w:ascii="Times New Roman" w:eastAsia="標楷體" w:hAnsi="Times New Roman" w:cs="Times New Roman"/>
                </w:rPr>
                <w:t>社會創新人才學校</w:t>
              </w:r>
            </w:hyperlink>
            <w:r w:rsidRPr="00500169">
              <w:rPr>
                <w:rFonts w:ascii="Times New Roman" w:eastAsia="標楷體" w:hAnsi="Times New Roman" w:cs="Times New Roman"/>
              </w:rPr>
              <w:t> 2024-11-19</w:t>
            </w:r>
            <w:r w:rsidRPr="00500169">
              <w:rPr>
                <w:rFonts w:ascii="Times New Roman" w:eastAsia="標楷體" w:hAnsi="Times New Roman" w:cs="Times New Roman"/>
              </w:rPr>
              <w:t>〈帶領團隊前，先「領導自己」！林妍希：從描繪願景、自我分析開始，</w:t>
            </w:r>
            <w:r w:rsidRPr="00500169">
              <w:rPr>
                <w:rFonts w:ascii="Times New Roman" w:eastAsia="標楷體" w:hAnsi="Times New Roman" w:cs="Times New Roman"/>
              </w:rPr>
              <w:t>3</w:t>
            </w:r>
            <w:r w:rsidRPr="00500169">
              <w:rPr>
                <w:rFonts w:ascii="Times New Roman" w:eastAsia="標楷體" w:hAnsi="Times New Roman" w:cs="Times New Roman"/>
              </w:rPr>
              <w:t>習慣發展自我領導力〉）</w:t>
            </w:r>
          </w:p>
          <w:p w14:paraId="79323B80" w14:textId="77777777" w:rsidR="00770107" w:rsidRPr="00770107" w:rsidRDefault="00770107" w:rsidP="00770107">
            <w:pPr>
              <w:pStyle w:val="source"/>
              <w:shd w:val="clear" w:color="auto" w:fill="FFFFFF"/>
              <w:spacing w:before="0" w:beforeAutospacing="0" w:after="0" w:afterAutospacing="0"/>
              <w:rPr>
                <w:spacing w:val="3"/>
                <w:sz w:val="20"/>
                <w:szCs w:val="21"/>
              </w:rPr>
            </w:pPr>
            <w:r w:rsidRPr="00770107">
              <w:rPr>
                <w:rFonts w:hint="eastAsia"/>
                <w:spacing w:val="3"/>
                <w:sz w:val="20"/>
                <w:szCs w:val="21"/>
              </w:rPr>
              <w:t>註一：CAKE 為引用 DDI 美商宏智國際顧問公司的 Success Profile 成功典範的概念。</w:t>
            </w:r>
          </w:p>
          <w:p w14:paraId="17218E0C" w14:textId="77777777" w:rsidR="00770107" w:rsidRPr="00770107" w:rsidRDefault="00770107" w:rsidP="00770107">
            <w:pPr>
              <w:pStyle w:val="source"/>
              <w:shd w:val="clear" w:color="auto" w:fill="FFFFFF"/>
              <w:spacing w:before="0" w:beforeAutospacing="0" w:after="0" w:afterAutospacing="0"/>
              <w:rPr>
                <w:spacing w:val="3"/>
                <w:sz w:val="20"/>
                <w:szCs w:val="21"/>
              </w:rPr>
            </w:pPr>
            <w:r w:rsidRPr="00770107">
              <w:rPr>
                <w:rFonts w:hint="eastAsia"/>
                <w:spacing w:val="3"/>
                <w:sz w:val="20"/>
                <w:szCs w:val="21"/>
              </w:rPr>
              <w:t>註二：MBTI（Myers-Briggs Type Indicator） 為 Katherine Cook Briggs 和 Isabel Briggs Myers 根據瑞士著名的心理分析學家榮格的心理類型理論，及其對於人類性格差異的長期觀察和研究而著成，用以衡量和描述人們在感知判斷、能量來源及認知態度等方面的心理活動規律和性格類型。</w:t>
            </w:r>
          </w:p>
          <w:p w14:paraId="708EA560" w14:textId="767C8FCB" w:rsidR="00770107" w:rsidRPr="00770107" w:rsidRDefault="00770107" w:rsidP="00770107">
            <w:pPr>
              <w:pStyle w:val="source"/>
              <w:shd w:val="clear" w:color="auto" w:fill="FFFFFF"/>
              <w:spacing w:before="0" w:beforeAutospacing="0" w:after="0" w:afterAutospacing="0"/>
              <w:rPr>
                <w:spacing w:val="3"/>
                <w:sz w:val="20"/>
                <w:szCs w:val="21"/>
              </w:rPr>
            </w:pPr>
            <w:r w:rsidRPr="00770107">
              <w:rPr>
                <w:rFonts w:hint="eastAsia"/>
                <w:spacing w:val="3"/>
                <w:sz w:val="20"/>
                <w:szCs w:val="21"/>
              </w:rPr>
              <w:t>註三：Gallup CliftonStrengths 是由美國心理學家 Donald O. Clifton 協助開發的線上優勢評估測驗，以 Gallup 測評公司高度公信力之統計數據為根基，具象化天賦特質，幫助人們充分發揮自己的潛能。</w:t>
            </w:r>
          </w:p>
          <w:p w14:paraId="3DB335C6" w14:textId="03C64E84" w:rsidR="008D6AD5" w:rsidRPr="00500169" w:rsidRDefault="008D6AD5" w:rsidP="007C1672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Times New Roman" w:eastAsia="標楷體" w:hAnsi="Times New Roman" w:cs="Times New Roman"/>
              </w:rPr>
            </w:pPr>
          </w:p>
        </w:tc>
      </w:tr>
    </w:tbl>
    <w:p w14:paraId="116A6DBF" w14:textId="5943D925" w:rsidR="00770107" w:rsidRPr="00500169" w:rsidRDefault="00291897" w:rsidP="009F47A3">
      <w:pPr>
        <w:snapToGrid w:val="0"/>
        <w:spacing w:beforeLines="50" w:before="18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28D3C5E7" wp14:editId="65AF2EDB">
            <wp:simplePos x="0" y="0"/>
            <wp:positionH relativeFrom="column">
              <wp:posOffset>4910138</wp:posOffset>
            </wp:positionH>
            <wp:positionV relativeFrom="paragraph">
              <wp:posOffset>151765</wp:posOffset>
            </wp:positionV>
            <wp:extent cx="909320" cy="654050"/>
            <wp:effectExtent l="0" t="0" r="5080" b="0"/>
            <wp:wrapSquare wrapText="bothSides"/>
            <wp:docPr id="30" name="圖片 30" descr="剪貼畫領導圖案素材| 去背圖片| 免费下载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剪貼畫領導圖案素材| 去背圖片| 免费下载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>
                                  <a14:foregroundMark x1="70278" y1="22222" x2="57778" y2="21111"/>
                                  <a14:foregroundMark x1="25000" y1="28611" x2="38333" y2="24167"/>
                                  <a14:foregroundMark x1="38333" y1="24167" x2="38333" y2="24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6923" b="17692"/>
                    <a:stretch/>
                  </pic:blipFill>
                  <pic:spPr bwMode="auto">
                    <a:xfrm>
                      <a:off x="0" y="0"/>
                      <a:ext cx="90932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69" w:rsidRPr="00500169">
        <w:rPr>
          <w:rFonts w:ascii="Times New Roman" w:hAnsi="Times New Roman" w:cs="Times New Roman"/>
        </w:rPr>
        <w:t>1.</w:t>
      </w:r>
      <w:r w:rsidR="00770107" w:rsidRPr="00500169">
        <w:rPr>
          <w:rFonts w:ascii="Times New Roman" w:hAnsi="Times New Roman" w:cs="Times New Roman"/>
        </w:rPr>
        <w:t>閱讀上文，請填寫出發展領導力順序的代號：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</w:tblGrid>
      <w:tr w:rsidR="00770107" w14:paraId="28D0B6EA" w14:textId="77777777" w:rsidTr="00291897">
        <w:tc>
          <w:tcPr>
            <w:tcW w:w="5240" w:type="dxa"/>
          </w:tcPr>
          <w:p w14:paraId="0504EBA4" w14:textId="497F01D1" w:rsidR="00770107" w:rsidRDefault="00770107" w:rsidP="00770107">
            <w:pPr>
              <w:snapToGrid w:val="0"/>
            </w:pPr>
            <w:r>
              <w:rPr>
                <w:rFonts w:hint="eastAsia"/>
              </w:rPr>
              <w:t>代碼　A知行合一    B描繪願景    C覺察自我</w:t>
            </w:r>
          </w:p>
        </w:tc>
      </w:tr>
    </w:tbl>
    <w:p w14:paraId="7889F5EE" w14:textId="5DCB3F2F" w:rsidR="00770107" w:rsidRPr="00770107" w:rsidRDefault="00770107" w:rsidP="009F47A3">
      <w:pPr>
        <w:snapToGrid w:val="0"/>
        <w:spacing w:beforeLines="50" w:before="180"/>
      </w:pPr>
      <w:r>
        <w:rPr>
          <w:noProof/>
        </w:rPr>
        <w:drawing>
          <wp:inline distT="0" distB="0" distL="0" distR="0" wp14:anchorId="4CEA2BD9" wp14:editId="2277ADF2">
            <wp:extent cx="4552950" cy="257175"/>
            <wp:effectExtent l="19050" t="38100" r="19050" b="66675"/>
            <wp:docPr id="29" name="資料庫圖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4BB5E086" w14:textId="04E79F60" w:rsidR="008D6AD5" w:rsidRPr="00492738" w:rsidRDefault="007F4F69" w:rsidP="009F47A3">
      <w:pPr>
        <w:snapToGrid w:val="0"/>
        <w:spacing w:beforeLines="50" w:before="180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="007059FC" w:rsidRPr="007059FC">
        <w:rPr>
          <w:rFonts w:ascii="Times New Roman" w:hAnsi="Times New Roman" w:cs="Times New Roman"/>
        </w:rPr>
        <w:t xml:space="preserve"> </w:t>
      </w:r>
      <w:r w:rsidR="007059FC">
        <w:rPr>
          <w:rFonts w:ascii="Times New Roman" w:hAnsi="Times New Roman" w:cs="Times New Roman"/>
        </w:rPr>
        <w:t>根據上文</w:t>
      </w:r>
      <w:r w:rsidR="007059FC">
        <w:rPr>
          <w:rFonts w:ascii="Times New Roman" w:hAnsi="Times New Roman" w:cs="Times New Roman" w:hint="eastAsia"/>
        </w:rPr>
        <w:t>，</w:t>
      </w:r>
      <w:r w:rsidR="00500169" w:rsidRPr="00492738">
        <w:rPr>
          <w:rFonts w:ascii="Times New Roman" w:hAnsi="Times New Roman" w:cs="Times New Roman"/>
        </w:rPr>
        <w:t>領導力</w:t>
      </w:r>
      <w:r w:rsidR="00500169" w:rsidRPr="007059FC">
        <w:rPr>
          <w:rFonts w:ascii="Times New Roman" w:hAnsi="Times New Roman" w:cs="Times New Roman"/>
        </w:rPr>
        <w:t>可以展現</w:t>
      </w:r>
      <w:r w:rsidR="007059FC">
        <w:rPr>
          <w:rFonts w:ascii="Times New Roman" w:hAnsi="Times New Roman" w:cs="Times New Roman"/>
        </w:rPr>
        <w:t>出</w:t>
      </w:r>
      <w:r w:rsidR="009349CF" w:rsidRPr="007059FC">
        <w:rPr>
          <w:rFonts w:ascii="Times New Roman" w:hAnsi="Times New Roman" w:cs="Times New Roman" w:hint="eastAsia"/>
        </w:rPr>
        <w:t>的特點是</w:t>
      </w:r>
      <w:r w:rsidRPr="00492738">
        <w:rPr>
          <w:rFonts w:ascii="Times New Roman" w:hAnsi="Times New Roman" w:cs="Times New Roman"/>
        </w:rPr>
        <w:t>：</w:t>
      </w:r>
      <w:r w:rsidR="00500169" w:rsidRPr="00492738">
        <w:rPr>
          <w:rFonts w:ascii="Times New Roman" w:hAnsi="Times New Roman" w:cs="Times New Roman"/>
        </w:rPr>
        <w:t>（多選）</w:t>
      </w:r>
    </w:p>
    <w:p w14:paraId="323D9B9C" w14:textId="75B580C1" w:rsidR="007F4F69" w:rsidRDefault="00892931" w:rsidP="00141426">
      <w:pPr>
        <w:snapToGrid w:val="0"/>
        <w:spacing w:beforeLines="20" w:before="72"/>
        <w:ind w:left="566" w:hangingChars="236" w:hanging="566"/>
        <w:rPr>
          <w:rFonts w:ascii="Times New Roman" w:hAnsi="Times New Roman" w:cs="Times New Roman"/>
          <w:color w:val="FF0000"/>
          <w:kern w:val="2"/>
          <w:sz w:val="20"/>
          <w:szCs w:val="22"/>
        </w:rPr>
      </w:pPr>
      <w:r>
        <w:rPr>
          <w:rFonts w:hint="eastAsia"/>
        </w:rPr>
        <w:t xml:space="preserve">　</w:t>
      </w:r>
      <w:r w:rsidR="00500169" w:rsidRPr="00440ACE">
        <w:rPr>
          <w:rFonts w:hint="eastAsia"/>
        </w:rPr>
        <w:t>■</w:t>
      </w:r>
      <w:r w:rsidR="00500169">
        <w:rPr>
          <w:rFonts w:hint="eastAsia"/>
        </w:rPr>
        <w:t>世界觀</w:t>
      </w:r>
      <w:r w:rsidR="007F4F69">
        <w:rPr>
          <w:rFonts w:hint="eastAsia"/>
        </w:rPr>
        <w:t xml:space="preserve">　</w:t>
      </w:r>
      <w:r w:rsidR="007F4F69" w:rsidRPr="00EB13DF">
        <w:rPr>
          <w:rFonts w:hint="eastAsia"/>
        </w:rPr>
        <w:t>□</w:t>
      </w:r>
      <w:r w:rsidR="00500169">
        <w:rPr>
          <w:rFonts w:hint="eastAsia"/>
        </w:rPr>
        <w:t xml:space="preserve">教養觀　</w:t>
      </w:r>
      <w:r w:rsidR="00500169" w:rsidRPr="00440ACE">
        <w:rPr>
          <w:rFonts w:hint="eastAsia"/>
        </w:rPr>
        <w:t>■</w:t>
      </w:r>
      <w:r w:rsidR="00500169">
        <w:rPr>
          <w:rFonts w:hint="eastAsia"/>
        </w:rPr>
        <w:t xml:space="preserve">人生觀　</w:t>
      </w:r>
      <w:r w:rsidR="007F4F69" w:rsidRPr="00440ACE">
        <w:rPr>
          <w:rFonts w:hint="eastAsia"/>
        </w:rPr>
        <w:t>■</w:t>
      </w:r>
      <w:r w:rsidR="00500169">
        <w:rPr>
          <w:rFonts w:hint="eastAsia"/>
        </w:rPr>
        <w:t>言行舉止</w:t>
      </w:r>
      <w:r w:rsidR="007F4F69">
        <w:rPr>
          <w:rFonts w:hint="eastAsia"/>
        </w:rPr>
        <w:t xml:space="preserve">　</w:t>
      </w:r>
      <w:r w:rsidR="007F4F69" w:rsidRPr="00EB13DF">
        <w:rPr>
          <w:rFonts w:hint="eastAsia"/>
        </w:rPr>
        <w:t>□</w:t>
      </w:r>
      <w:r w:rsidR="00500169">
        <w:rPr>
          <w:rFonts w:hint="eastAsia"/>
        </w:rPr>
        <w:t xml:space="preserve">星座血型　</w:t>
      </w:r>
      <w:r w:rsidR="00500169" w:rsidRPr="00EB13DF">
        <w:rPr>
          <w:rFonts w:hint="eastAsia"/>
        </w:rPr>
        <w:t>□</w:t>
      </w:r>
      <w:r w:rsidR="00500169">
        <w:rPr>
          <w:rFonts w:hint="eastAsia"/>
        </w:rPr>
        <w:t>社經地位</w:t>
      </w:r>
    </w:p>
    <w:p w14:paraId="4D27DE7C" w14:textId="2F14E9DA" w:rsidR="007F4F69" w:rsidRPr="00492738" w:rsidRDefault="007F4F69" w:rsidP="00D04B5C">
      <w:pPr>
        <w:snapToGrid w:val="0"/>
        <w:spacing w:beforeLines="50" w:before="180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>3.</w:t>
      </w:r>
      <w:r w:rsidR="00500169" w:rsidRPr="00492738">
        <w:rPr>
          <w:rFonts w:ascii="Times New Roman" w:hAnsi="Times New Roman" w:cs="Times New Roman"/>
        </w:rPr>
        <w:t xml:space="preserve"> </w:t>
      </w:r>
      <w:r w:rsidR="007078F0">
        <w:rPr>
          <w:rFonts w:ascii="Times New Roman" w:hAnsi="Times New Roman" w:cs="Times New Roman"/>
        </w:rPr>
        <w:t>根據上文</w:t>
      </w:r>
      <w:r w:rsidR="007078F0">
        <w:rPr>
          <w:rFonts w:ascii="Times New Roman" w:hAnsi="Times New Roman" w:cs="Times New Roman" w:hint="eastAsia"/>
        </w:rPr>
        <w:t>，</w:t>
      </w:r>
      <w:r w:rsidR="00500169" w:rsidRPr="00492738">
        <w:rPr>
          <w:rFonts w:ascii="Times New Roman" w:hAnsi="Times New Roman" w:cs="Times New Roman"/>
        </w:rPr>
        <w:t>關於「蒐集他人回饋」，下列選項敘述正確的是：</w:t>
      </w:r>
    </w:p>
    <w:p w14:paraId="2996D5D4" w14:textId="78AD25ED" w:rsidR="00892931" w:rsidRDefault="00892931" w:rsidP="00141426">
      <w:pPr>
        <w:snapToGrid w:val="0"/>
        <w:spacing w:beforeLines="20" w:before="72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優先找到生命中的典範人物，吸收前人經驗</w:t>
      </w:r>
    </w:p>
    <w:p w14:paraId="2E416925" w14:textId="5D7FFA49" w:rsidR="00892931" w:rsidRPr="00500169" w:rsidRDefault="00892931" w:rsidP="00500169">
      <w:pPr>
        <w:snapToGrid w:val="0"/>
        <w:ind w:left="566" w:hangingChars="236" w:hanging="566"/>
        <w:rPr>
          <w:rFonts w:ascii="Times New Roman" w:hAnsi="Times New Roman" w:cs="Times New Roman"/>
          <w:color w:val="FF0000"/>
          <w:kern w:val="2"/>
          <w:sz w:val="20"/>
          <w:szCs w:val="22"/>
        </w:rPr>
      </w:pPr>
      <w:r>
        <w:rPr>
          <w:rFonts w:hint="eastAsia"/>
        </w:rPr>
        <w:t xml:space="preserve">　</w:t>
      </w:r>
      <w:r w:rsidRPr="00440ACE">
        <w:rPr>
          <w:rFonts w:hint="eastAsia"/>
        </w:rPr>
        <w:t>■</w:t>
      </w:r>
      <w:r w:rsidR="00500169">
        <w:rPr>
          <w:rFonts w:hint="eastAsia"/>
        </w:rPr>
        <w:t>透過他人意見，可以了解自己的盲點與缺點</w:t>
      </w:r>
      <w:r w:rsidR="00500169" w:rsidRP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由「</w:t>
      </w:r>
      <w:r w:rsidR="00500169" w:rsidRP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透過他們的近身觀察與回饋，作為你覺察自身盲點、發揮所長或學習成長的參考。</w:t>
      </w:r>
      <w:r w:rsid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」可知</w:t>
      </w:r>
      <w:r w:rsidR="00500169" w:rsidRP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）</w:t>
      </w:r>
    </w:p>
    <w:p w14:paraId="1E6B7527" w14:textId="2535A2CE" w:rsidR="00892931" w:rsidRDefault="00892931" w:rsidP="00BD79AD">
      <w:pPr>
        <w:snapToGrid w:val="0"/>
        <w:ind w:left="566" w:hangingChars="236" w:hanging="566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旁觀者清，因此要多參考陌生人的觀察回饋</w:t>
      </w:r>
    </w:p>
    <w:p w14:paraId="3B39AA27" w14:textId="15E51E5D" w:rsidR="00892931" w:rsidRPr="00892931" w:rsidRDefault="00892931" w:rsidP="00BD79AD">
      <w:pPr>
        <w:snapToGrid w:val="0"/>
        <w:ind w:left="566" w:hangingChars="236" w:hanging="566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蒐集樣本越多越準確，尤其面對勝利的表現</w:t>
      </w:r>
      <w:r w:rsidR="00500169" w:rsidRP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（</w:t>
      </w:r>
      <w:r w:rsid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文中未強調勝利</w:t>
      </w:r>
      <w:r w:rsidR="00500169" w:rsidRPr="0050016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>）</w:t>
      </w:r>
    </w:p>
    <w:p w14:paraId="0CAEF24B" w14:textId="548333BE" w:rsidR="007F4F69" w:rsidRPr="009349CF" w:rsidRDefault="007F4F69" w:rsidP="00141426">
      <w:pPr>
        <w:snapToGrid w:val="0"/>
        <w:spacing w:before="100" w:beforeAutospacing="1" w:afterLines="50" w:after="180"/>
        <w:ind w:left="142" w:hangingChars="59" w:hanging="142"/>
        <w:jc w:val="both"/>
        <w:rPr>
          <w:strike/>
        </w:rPr>
      </w:pPr>
      <w:r w:rsidRPr="00492738">
        <w:rPr>
          <w:rFonts w:ascii="Times New Roman" w:hAnsi="Times New Roman" w:cs="Times New Roman"/>
        </w:rPr>
        <w:t>4.</w:t>
      </w:r>
      <w:r w:rsidR="001307EE" w:rsidRPr="001307EE">
        <w:rPr>
          <w:rFonts w:ascii="Times New Roman" w:hAnsi="Times New Roman" w:cs="Times New Roman"/>
        </w:rPr>
        <w:t xml:space="preserve">School 28 </w:t>
      </w:r>
      <w:r w:rsidR="001307EE" w:rsidRPr="001307EE">
        <w:rPr>
          <w:rFonts w:ascii="Times New Roman" w:hAnsi="Times New Roman" w:cs="Times New Roman"/>
        </w:rPr>
        <w:t>副校長的</w:t>
      </w:r>
      <w:r w:rsidR="00500169" w:rsidRPr="00492738">
        <w:rPr>
          <w:rFonts w:ascii="Times New Roman" w:hAnsi="Times New Roman" w:cs="Times New Roman"/>
        </w:rPr>
        <w:t>林妍希說：</w:t>
      </w:r>
      <w:r w:rsidR="00390472" w:rsidRPr="00492738">
        <w:rPr>
          <w:rFonts w:ascii="Times New Roman" w:hAnsi="Times New Roman" w:cs="Times New Roman"/>
        </w:rPr>
        <w:t>「</w:t>
      </w:r>
      <w:r w:rsidR="00500169" w:rsidRPr="00492738">
        <w:rPr>
          <w:rFonts w:ascii="Times New Roman" w:hAnsi="Times New Roman" w:cs="Times New Roman"/>
        </w:rPr>
        <w:t>唯有採取行動、嘗試你想要追求的，才有開拓前方道路的機會。從中驗證、</w:t>
      </w:r>
      <w:r w:rsidR="00500169" w:rsidRPr="00390472">
        <w:rPr>
          <w:rFonts w:hint="eastAsia"/>
        </w:rPr>
        <w:t>發現、調整，知行合一才能成就屬於你的獨一無二的生命風景。</w:t>
      </w:r>
      <w:r w:rsidR="00390472">
        <w:rPr>
          <w:rFonts w:hint="eastAsia"/>
        </w:rPr>
        <w:t>」現在，讓我們一起來勾勒自己的生命願景和領導願景吧！</w:t>
      </w:r>
      <w:r w:rsidR="009349CF">
        <w:rPr>
          <w:rFonts w:hint="eastAsia"/>
        </w:rPr>
        <w:t>請根據以下的項目，完成你的願景宣言！</w:t>
      </w:r>
    </w:p>
    <w:p w14:paraId="6FE8368C" w14:textId="77777777" w:rsidR="00390472" w:rsidRPr="00390472" w:rsidRDefault="00390472" w:rsidP="00390472">
      <w:pPr>
        <w:snapToGrid w:val="0"/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生命願景：我的夢想？我想成為什麼樣的人？</w:t>
      </w:r>
    </w:p>
    <w:p w14:paraId="3A8181FC" w14:textId="77777777" w:rsidR="00390472" w:rsidRPr="00390472" w:rsidRDefault="00390472" w:rsidP="00390472">
      <w:pPr>
        <w:snapToGrid w:val="0"/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領導願景：我想成為什麼樣的領導者？</w:t>
      </w:r>
    </w:p>
    <w:p w14:paraId="15647465" w14:textId="77777777" w:rsidR="00390472" w:rsidRPr="00390472" w:rsidRDefault="00390472" w:rsidP="00390472">
      <w:pPr>
        <w:snapToGrid w:val="0"/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我的領導使命宣言：作為領導者，我致力於......</w:t>
      </w:r>
    </w:p>
    <w:p w14:paraId="7700AC8B" w14:textId="41095A43" w:rsidR="00390472" w:rsidRPr="00390472" w:rsidRDefault="00390472" w:rsidP="00141426">
      <w:pPr>
        <w:snapToGrid w:val="0"/>
        <w:spacing w:before="100" w:beforeAutospacing="1" w:afterLines="50" w:after="180"/>
        <w:ind w:firstLineChars="100" w:firstLine="240"/>
      </w:pPr>
      <w:r>
        <w:rPr>
          <w:rFonts w:hint="eastAsia"/>
        </w:rPr>
        <w:t>你的</w:t>
      </w:r>
      <w:r w:rsidR="00141426">
        <w:rPr>
          <w:rFonts w:hint="eastAsia"/>
        </w:rPr>
        <w:t>回答是：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47A3" w14:paraId="1EAFF9CC" w14:textId="77777777" w:rsidTr="00390472">
        <w:trPr>
          <w:trHeight w:val="840"/>
        </w:trPr>
        <w:tc>
          <w:tcPr>
            <w:tcW w:w="9628" w:type="dxa"/>
            <w:vAlign w:val="center"/>
          </w:tcPr>
          <w:p w14:paraId="5C657111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44809E9B" w14:textId="18DFCA6D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  <w:r w:rsidRPr="00390472">
              <w:rPr>
                <w:rFonts w:hint="eastAsia"/>
                <w:color w:val="FF0000"/>
              </w:rPr>
              <w:t>（學生自由發揮）</w:t>
            </w:r>
          </w:p>
          <w:p w14:paraId="70F5FEEA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79B0BD0B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16CE4EE2" w14:textId="77777777" w:rsidR="009349CF" w:rsidRDefault="009349CF" w:rsidP="00390472">
            <w:pPr>
              <w:snapToGrid w:val="0"/>
              <w:jc w:val="both"/>
              <w:rPr>
                <w:color w:val="FF0000"/>
              </w:rPr>
            </w:pPr>
          </w:p>
          <w:p w14:paraId="5172046A" w14:textId="77777777" w:rsidR="009349CF" w:rsidRDefault="009349CF" w:rsidP="00390472">
            <w:pPr>
              <w:snapToGrid w:val="0"/>
              <w:jc w:val="both"/>
              <w:rPr>
                <w:color w:val="FF0000"/>
              </w:rPr>
            </w:pPr>
          </w:p>
          <w:p w14:paraId="3579DA14" w14:textId="3AAF7F3B" w:rsidR="00390472" w:rsidRP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</w:tc>
      </w:tr>
    </w:tbl>
    <w:p w14:paraId="4E429BC2" w14:textId="028BFD69" w:rsidR="005E5951" w:rsidRPr="00390472" w:rsidRDefault="005E5951" w:rsidP="00D04B5C">
      <w:pPr>
        <w:rPr>
          <w:rFonts w:ascii="標楷體" w:eastAsia="標楷體" w:hAnsi="標楷體"/>
          <w:color w:val="000000"/>
          <w:szCs w:val="28"/>
        </w:rPr>
      </w:pPr>
    </w:p>
    <w:sectPr w:rsidR="005E5951" w:rsidRPr="00390472" w:rsidSect="00AA24DE">
      <w:footerReference w:type="default" r:id="rId51"/>
      <w:pgSz w:w="11906" w:h="16838"/>
      <w:pgMar w:top="1134" w:right="1134" w:bottom="1134" w:left="1134" w:header="56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89CBC" w14:textId="77777777" w:rsidR="00DC389B" w:rsidRDefault="00DC389B" w:rsidP="000B0593">
      <w:r>
        <w:separator/>
      </w:r>
    </w:p>
  </w:endnote>
  <w:endnote w:type="continuationSeparator" w:id="0">
    <w:p w14:paraId="4F02EF44" w14:textId="77777777" w:rsidR="00DC389B" w:rsidRDefault="00DC389B" w:rsidP="000B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超特明">
    <w:altName w:val="微軟正黑體"/>
    <w:charset w:val="88"/>
    <w:family w:val="modern"/>
    <w:pitch w:val="fixed"/>
    <w:sig w:usb0="00002A87" w:usb1="08080000" w:usb2="00000010" w:usb3="00000000" w:csb0="001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C9FD" w14:textId="03897E4F" w:rsidR="0052590D" w:rsidRPr="000940B4" w:rsidRDefault="0052590D">
    <w:pPr>
      <w:pStyle w:val="a8"/>
      <w:jc w:val="center"/>
      <w:rPr>
        <w:rFonts w:ascii="Times New Roman" w:hAnsi="Times New Roman"/>
      </w:rPr>
    </w:pPr>
    <w:r w:rsidRPr="000940B4">
      <w:rPr>
        <w:rFonts w:ascii="Times New Roman" w:hAnsi="Times New Roman"/>
      </w:rPr>
      <w:fldChar w:fldCharType="begin"/>
    </w:r>
    <w:r w:rsidRPr="000940B4">
      <w:rPr>
        <w:rFonts w:ascii="Times New Roman" w:hAnsi="Times New Roman"/>
      </w:rPr>
      <w:instrText>PAGE   \* MERGEFORMAT</w:instrText>
    </w:r>
    <w:r w:rsidRPr="000940B4">
      <w:rPr>
        <w:rFonts w:ascii="Times New Roman" w:hAnsi="Times New Roman"/>
      </w:rPr>
      <w:fldChar w:fldCharType="separate"/>
    </w:r>
    <w:r w:rsidR="004B5F2A" w:rsidRPr="004B5F2A">
      <w:rPr>
        <w:rFonts w:ascii="Times New Roman" w:hAnsi="Times New Roman"/>
        <w:noProof/>
        <w:lang w:val="zh-TW"/>
      </w:rPr>
      <w:t>16</w:t>
    </w:r>
    <w:r w:rsidRPr="000940B4">
      <w:rPr>
        <w:rFonts w:ascii="Times New Roman" w:hAnsi="Times New Roman"/>
        <w:noProof/>
        <w:lang w:val="zh-TW"/>
      </w:rPr>
      <w:fldChar w:fldCharType="end"/>
    </w:r>
  </w:p>
  <w:p w14:paraId="3DDDC4A1" w14:textId="77777777" w:rsidR="0052590D" w:rsidRDefault="005259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0EF46" w14:textId="77777777" w:rsidR="00DC389B" w:rsidRDefault="00DC389B" w:rsidP="000B0593">
      <w:r>
        <w:separator/>
      </w:r>
    </w:p>
  </w:footnote>
  <w:footnote w:type="continuationSeparator" w:id="0">
    <w:p w14:paraId="4B8A7B4B" w14:textId="77777777" w:rsidR="00DC389B" w:rsidRDefault="00DC389B" w:rsidP="000B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60CCA"/>
    <w:multiLevelType w:val="multilevel"/>
    <w:tmpl w:val="B5D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43324"/>
    <w:multiLevelType w:val="hybridMultilevel"/>
    <w:tmpl w:val="98B85F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D34D0F"/>
    <w:multiLevelType w:val="hybridMultilevel"/>
    <w:tmpl w:val="E2DC9EBE"/>
    <w:lvl w:ilvl="0" w:tplc="3B021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4E7B15"/>
    <w:multiLevelType w:val="hybridMultilevel"/>
    <w:tmpl w:val="4644FDC6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1D5C0C10"/>
    <w:multiLevelType w:val="multilevel"/>
    <w:tmpl w:val="C3B8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B85576"/>
    <w:multiLevelType w:val="hybridMultilevel"/>
    <w:tmpl w:val="D556D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0DD6EA5"/>
    <w:multiLevelType w:val="multilevel"/>
    <w:tmpl w:val="EA5C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65957"/>
    <w:multiLevelType w:val="multilevel"/>
    <w:tmpl w:val="5828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E7566"/>
    <w:multiLevelType w:val="hybridMultilevel"/>
    <w:tmpl w:val="B2BECE82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30DB0D2E"/>
    <w:multiLevelType w:val="multilevel"/>
    <w:tmpl w:val="9AD0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FD0314"/>
    <w:multiLevelType w:val="multilevel"/>
    <w:tmpl w:val="94D6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C852EF"/>
    <w:multiLevelType w:val="hybridMultilevel"/>
    <w:tmpl w:val="681A1EF2"/>
    <w:lvl w:ilvl="0" w:tplc="6F80E1D6">
      <w:start w:val="4"/>
      <w:numFmt w:val="taiwaneseCountingThousand"/>
      <w:lvlText w:val="%1、"/>
      <w:lvlJc w:val="left"/>
      <w:pPr>
        <w:ind w:left="552" w:hanging="55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075B3B"/>
    <w:multiLevelType w:val="hybridMultilevel"/>
    <w:tmpl w:val="4D427272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CC4666"/>
    <w:multiLevelType w:val="hybridMultilevel"/>
    <w:tmpl w:val="EBCEBC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93A23E6"/>
    <w:multiLevelType w:val="hybridMultilevel"/>
    <w:tmpl w:val="E2DA5448"/>
    <w:lvl w:ilvl="0" w:tplc="C2C24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3DE7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DD20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F42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9FEC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438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50AC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1289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E280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5" w15:restartNumberingAfterBreak="0">
    <w:nsid w:val="4398556F"/>
    <w:multiLevelType w:val="hybridMultilevel"/>
    <w:tmpl w:val="3354AD12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46376B75"/>
    <w:multiLevelType w:val="hybridMultilevel"/>
    <w:tmpl w:val="59BACE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E833C0"/>
    <w:multiLevelType w:val="hybridMultilevel"/>
    <w:tmpl w:val="4644FDC6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59734C3E"/>
    <w:multiLevelType w:val="hybridMultilevel"/>
    <w:tmpl w:val="8C203DD0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9B7E8A"/>
    <w:multiLevelType w:val="hybridMultilevel"/>
    <w:tmpl w:val="F89CFC0E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CF02ECA"/>
    <w:multiLevelType w:val="hybridMultilevel"/>
    <w:tmpl w:val="B2BECE82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DA24FFD"/>
    <w:multiLevelType w:val="hybridMultilevel"/>
    <w:tmpl w:val="9BD6046A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5E437594"/>
    <w:multiLevelType w:val="hybridMultilevel"/>
    <w:tmpl w:val="27205D66"/>
    <w:lvl w:ilvl="0" w:tplc="23A48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4D2CA7"/>
    <w:multiLevelType w:val="hybridMultilevel"/>
    <w:tmpl w:val="EA6EFB82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6A08AB"/>
    <w:multiLevelType w:val="hybridMultilevel"/>
    <w:tmpl w:val="3354AD12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5" w15:restartNumberingAfterBreak="0">
    <w:nsid w:val="684F771E"/>
    <w:multiLevelType w:val="hybridMultilevel"/>
    <w:tmpl w:val="45146BE2"/>
    <w:lvl w:ilvl="0" w:tplc="7D6AEDE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2656A72"/>
    <w:multiLevelType w:val="multilevel"/>
    <w:tmpl w:val="BCE4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1C0C07"/>
    <w:multiLevelType w:val="hybridMultilevel"/>
    <w:tmpl w:val="20DE5DB2"/>
    <w:lvl w:ilvl="0" w:tplc="E6145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79CF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043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5CE6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2C8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896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E5C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2E40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29CE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 w15:restartNumberingAfterBreak="0">
    <w:nsid w:val="7B2F1CF8"/>
    <w:multiLevelType w:val="hybridMultilevel"/>
    <w:tmpl w:val="14D6C3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93438316">
    <w:abstractNumId w:val="16"/>
  </w:num>
  <w:num w:numId="2" w16cid:durableId="1238055540">
    <w:abstractNumId w:val="25"/>
  </w:num>
  <w:num w:numId="3" w16cid:durableId="1767535236">
    <w:abstractNumId w:val="21"/>
  </w:num>
  <w:num w:numId="4" w16cid:durableId="564342400">
    <w:abstractNumId w:val="15"/>
  </w:num>
  <w:num w:numId="5" w16cid:durableId="1547840125">
    <w:abstractNumId w:val="24"/>
  </w:num>
  <w:num w:numId="6" w16cid:durableId="1194537344">
    <w:abstractNumId w:val="19"/>
  </w:num>
  <w:num w:numId="7" w16cid:durableId="1466654098">
    <w:abstractNumId w:val="18"/>
  </w:num>
  <w:num w:numId="8" w16cid:durableId="1650208082">
    <w:abstractNumId w:val="23"/>
  </w:num>
  <w:num w:numId="9" w16cid:durableId="2023892312">
    <w:abstractNumId w:val="12"/>
  </w:num>
  <w:num w:numId="10" w16cid:durableId="1105229725">
    <w:abstractNumId w:val="3"/>
  </w:num>
  <w:num w:numId="11" w16cid:durableId="1117261822">
    <w:abstractNumId w:val="8"/>
  </w:num>
  <w:num w:numId="12" w16cid:durableId="1892305822">
    <w:abstractNumId w:val="20"/>
  </w:num>
  <w:num w:numId="13" w16cid:durableId="956837827">
    <w:abstractNumId w:val="13"/>
  </w:num>
  <w:num w:numId="14" w16cid:durableId="342782198">
    <w:abstractNumId w:val="17"/>
  </w:num>
  <w:num w:numId="15" w16cid:durableId="1779518034">
    <w:abstractNumId w:val="1"/>
  </w:num>
  <w:num w:numId="16" w16cid:durableId="1628007561">
    <w:abstractNumId w:val="22"/>
  </w:num>
  <w:num w:numId="17" w16cid:durableId="1826631259">
    <w:abstractNumId w:val="2"/>
  </w:num>
  <w:num w:numId="18" w16cid:durableId="938024189">
    <w:abstractNumId w:val="5"/>
  </w:num>
  <w:num w:numId="19" w16cid:durableId="629896400">
    <w:abstractNumId w:val="14"/>
  </w:num>
  <w:num w:numId="20" w16cid:durableId="1911453172">
    <w:abstractNumId w:val="27"/>
  </w:num>
  <w:num w:numId="21" w16cid:durableId="1994143290">
    <w:abstractNumId w:val="7"/>
  </w:num>
  <w:num w:numId="22" w16cid:durableId="701830894">
    <w:abstractNumId w:val="0"/>
  </w:num>
  <w:num w:numId="23" w16cid:durableId="1273827429">
    <w:abstractNumId w:val="28"/>
  </w:num>
  <w:num w:numId="24" w16cid:durableId="1009404782">
    <w:abstractNumId w:val="10"/>
  </w:num>
  <w:num w:numId="25" w16cid:durableId="11346480">
    <w:abstractNumId w:val="9"/>
  </w:num>
  <w:num w:numId="26" w16cid:durableId="1719478331">
    <w:abstractNumId w:val="26"/>
  </w:num>
  <w:num w:numId="27" w16cid:durableId="308170860">
    <w:abstractNumId w:val="4"/>
  </w:num>
  <w:num w:numId="28" w16cid:durableId="29695041">
    <w:abstractNumId w:val="6"/>
  </w:num>
  <w:num w:numId="29" w16cid:durableId="1373577060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02C"/>
    <w:rsid w:val="0000098A"/>
    <w:rsid w:val="00004926"/>
    <w:rsid w:val="00004F90"/>
    <w:rsid w:val="00005458"/>
    <w:rsid w:val="000069C3"/>
    <w:rsid w:val="00006BCE"/>
    <w:rsid w:val="0000770D"/>
    <w:rsid w:val="00007903"/>
    <w:rsid w:val="00007AB4"/>
    <w:rsid w:val="000117D7"/>
    <w:rsid w:val="000117F3"/>
    <w:rsid w:val="00012660"/>
    <w:rsid w:val="00014405"/>
    <w:rsid w:val="00014FC0"/>
    <w:rsid w:val="00017C65"/>
    <w:rsid w:val="00020D89"/>
    <w:rsid w:val="00025099"/>
    <w:rsid w:val="0002530F"/>
    <w:rsid w:val="0002675D"/>
    <w:rsid w:val="0003061C"/>
    <w:rsid w:val="00030D17"/>
    <w:rsid w:val="00031664"/>
    <w:rsid w:val="00031F0B"/>
    <w:rsid w:val="000332FA"/>
    <w:rsid w:val="00033B24"/>
    <w:rsid w:val="00033B70"/>
    <w:rsid w:val="00034977"/>
    <w:rsid w:val="0003577F"/>
    <w:rsid w:val="00036155"/>
    <w:rsid w:val="00037FF7"/>
    <w:rsid w:val="000402E2"/>
    <w:rsid w:val="000425C0"/>
    <w:rsid w:val="00045237"/>
    <w:rsid w:val="00045A66"/>
    <w:rsid w:val="00046DF1"/>
    <w:rsid w:val="0004756C"/>
    <w:rsid w:val="00051393"/>
    <w:rsid w:val="000516D1"/>
    <w:rsid w:val="00052512"/>
    <w:rsid w:val="00052B99"/>
    <w:rsid w:val="0005314C"/>
    <w:rsid w:val="000538DC"/>
    <w:rsid w:val="00054244"/>
    <w:rsid w:val="00055E21"/>
    <w:rsid w:val="000561A3"/>
    <w:rsid w:val="000563AD"/>
    <w:rsid w:val="00057DC9"/>
    <w:rsid w:val="00060002"/>
    <w:rsid w:val="0006157B"/>
    <w:rsid w:val="000618FF"/>
    <w:rsid w:val="0006239F"/>
    <w:rsid w:val="00062FE3"/>
    <w:rsid w:val="000637A5"/>
    <w:rsid w:val="000641BB"/>
    <w:rsid w:val="000642EF"/>
    <w:rsid w:val="00070629"/>
    <w:rsid w:val="0007196C"/>
    <w:rsid w:val="000732DF"/>
    <w:rsid w:val="00073E1D"/>
    <w:rsid w:val="000751B6"/>
    <w:rsid w:val="00075E7F"/>
    <w:rsid w:val="000772B1"/>
    <w:rsid w:val="0008025E"/>
    <w:rsid w:val="00080D02"/>
    <w:rsid w:val="00081229"/>
    <w:rsid w:val="00081729"/>
    <w:rsid w:val="00083412"/>
    <w:rsid w:val="0008399B"/>
    <w:rsid w:val="00084CD2"/>
    <w:rsid w:val="00084E09"/>
    <w:rsid w:val="00085748"/>
    <w:rsid w:val="00085B22"/>
    <w:rsid w:val="0009096F"/>
    <w:rsid w:val="00091076"/>
    <w:rsid w:val="000910A6"/>
    <w:rsid w:val="000921B8"/>
    <w:rsid w:val="000940B4"/>
    <w:rsid w:val="000A01A3"/>
    <w:rsid w:val="000A1E85"/>
    <w:rsid w:val="000A624A"/>
    <w:rsid w:val="000A650C"/>
    <w:rsid w:val="000A6B73"/>
    <w:rsid w:val="000A7622"/>
    <w:rsid w:val="000A7DBF"/>
    <w:rsid w:val="000B0593"/>
    <w:rsid w:val="000B20BA"/>
    <w:rsid w:val="000B2EE9"/>
    <w:rsid w:val="000B407D"/>
    <w:rsid w:val="000B539D"/>
    <w:rsid w:val="000B6221"/>
    <w:rsid w:val="000B63BB"/>
    <w:rsid w:val="000B6CAD"/>
    <w:rsid w:val="000B6EF0"/>
    <w:rsid w:val="000B722B"/>
    <w:rsid w:val="000C226A"/>
    <w:rsid w:val="000C530D"/>
    <w:rsid w:val="000C667F"/>
    <w:rsid w:val="000C6F33"/>
    <w:rsid w:val="000C6FDF"/>
    <w:rsid w:val="000C74E5"/>
    <w:rsid w:val="000D05FA"/>
    <w:rsid w:val="000D4E0E"/>
    <w:rsid w:val="000D6191"/>
    <w:rsid w:val="000E0C80"/>
    <w:rsid w:val="000E34AE"/>
    <w:rsid w:val="000E4F72"/>
    <w:rsid w:val="000E6D92"/>
    <w:rsid w:val="000E75B8"/>
    <w:rsid w:val="000E77D2"/>
    <w:rsid w:val="000E7B5B"/>
    <w:rsid w:val="000E7D43"/>
    <w:rsid w:val="000E7DE1"/>
    <w:rsid w:val="000F052F"/>
    <w:rsid w:val="000F0E3C"/>
    <w:rsid w:val="000F15A3"/>
    <w:rsid w:val="000F15CC"/>
    <w:rsid w:val="000F4485"/>
    <w:rsid w:val="000F6132"/>
    <w:rsid w:val="000F6365"/>
    <w:rsid w:val="000F67A0"/>
    <w:rsid w:val="000F7D71"/>
    <w:rsid w:val="000F7E1C"/>
    <w:rsid w:val="001034F1"/>
    <w:rsid w:val="0010376F"/>
    <w:rsid w:val="00103836"/>
    <w:rsid w:val="00103D33"/>
    <w:rsid w:val="00105CFD"/>
    <w:rsid w:val="00107E2A"/>
    <w:rsid w:val="00111FD3"/>
    <w:rsid w:val="001129A6"/>
    <w:rsid w:val="00112F73"/>
    <w:rsid w:val="00114247"/>
    <w:rsid w:val="00114677"/>
    <w:rsid w:val="00115EAA"/>
    <w:rsid w:val="0011621C"/>
    <w:rsid w:val="001167D6"/>
    <w:rsid w:val="00117DA6"/>
    <w:rsid w:val="00120021"/>
    <w:rsid w:val="00120ABA"/>
    <w:rsid w:val="00120B8B"/>
    <w:rsid w:val="00121768"/>
    <w:rsid w:val="001244CF"/>
    <w:rsid w:val="0012465D"/>
    <w:rsid w:val="00124A21"/>
    <w:rsid w:val="00124A3C"/>
    <w:rsid w:val="0013019E"/>
    <w:rsid w:val="001303A2"/>
    <w:rsid w:val="0013040C"/>
    <w:rsid w:val="001307EE"/>
    <w:rsid w:val="001317B0"/>
    <w:rsid w:val="0013395D"/>
    <w:rsid w:val="00134928"/>
    <w:rsid w:val="00135936"/>
    <w:rsid w:val="00136228"/>
    <w:rsid w:val="00136E20"/>
    <w:rsid w:val="0013730C"/>
    <w:rsid w:val="00137495"/>
    <w:rsid w:val="001400C6"/>
    <w:rsid w:val="00141426"/>
    <w:rsid w:val="00143664"/>
    <w:rsid w:val="00143CDE"/>
    <w:rsid w:val="00144BCC"/>
    <w:rsid w:val="00144FA3"/>
    <w:rsid w:val="00145D4E"/>
    <w:rsid w:val="00145E07"/>
    <w:rsid w:val="001467C1"/>
    <w:rsid w:val="00147D73"/>
    <w:rsid w:val="00147EA3"/>
    <w:rsid w:val="00151665"/>
    <w:rsid w:val="0015201A"/>
    <w:rsid w:val="00156FCA"/>
    <w:rsid w:val="001570F1"/>
    <w:rsid w:val="001576D2"/>
    <w:rsid w:val="001600BE"/>
    <w:rsid w:val="00160944"/>
    <w:rsid w:val="00160A78"/>
    <w:rsid w:val="00161568"/>
    <w:rsid w:val="00162FCB"/>
    <w:rsid w:val="00164A08"/>
    <w:rsid w:val="00164B23"/>
    <w:rsid w:val="0016679B"/>
    <w:rsid w:val="001755E7"/>
    <w:rsid w:val="001758E4"/>
    <w:rsid w:val="00175A82"/>
    <w:rsid w:val="00176912"/>
    <w:rsid w:val="00176D45"/>
    <w:rsid w:val="001773BC"/>
    <w:rsid w:val="00180676"/>
    <w:rsid w:val="00180982"/>
    <w:rsid w:val="00181110"/>
    <w:rsid w:val="001819EC"/>
    <w:rsid w:val="001825B6"/>
    <w:rsid w:val="001827B2"/>
    <w:rsid w:val="00182F95"/>
    <w:rsid w:val="001841EF"/>
    <w:rsid w:val="00184B84"/>
    <w:rsid w:val="00185B24"/>
    <w:rsid w:val="00186FF6"/>
    <w:rsid w:val="0018711C"/>
    <w:rsid w:val="00187863"/>
    <w:rsid w:val="0019164D"/>
    <w:rsid w:val="0019237B"/>
    <w:rsid w:val="00192AF4"/>
    <w:rsid w:val="001931D1"/>
    <w:rsid w:val="001936B1"/>
    <w:rsid w:val="00193801"/>
    <w:rsid w:val="00193925"/>
    <w:rsid w:val="00195494"/>
    <w:rsid w:val="00195A97"/>
    <w:rsid w:val="00195F4E"/>
    <w:rsid w:val="0019665E"/>
    <w:rsid w:val="00197557"/>
    <w:rsid w:val="00197669"/>
    <w:rsid w:val="001A0E86"/>
    <w:rsid w:val="001A12F5"/>
    <w:rsid w:val="001A1392"/>
    <w:rsid w:val="001A1C3D"/>
    <w:rsid w:val="001A3769"/>
    <w:rsid w:val="001A48B3"/>
    <w:rsid w:val="001A4946"/>
    <w:rsid w:val="001A5C64"/>
    <w:rsid w:val="001B008B"/>
    <w:rsid w:val="001B03C0"/>
    <w:rsid w:val="001B05BA"/>
    <w:rsid w:val="001B094B"/>
    <w:rsid w:val="001B1824"/>
    <w:rsid w:val="001B5F74"/>
    <w:rsid w:val="001B6AB6"/>
    <w:rsid w:val="001B79CF"/>
    <w:rsid w:val="001C061E"/>
    <w:rsid w:val="001C21C1"/>
    <w:rsid w:val="001C3FEA"/>
    <w:rsid w:val="001C4B6E"/>
    <w:rsid w:val="001C4E2B"/>
    <w:rsid w:val="001C53C4"/>
    <w:rsid w:val="001C5513"/>
    <w:rsid w:val="001C6859"/>
    <w:rsid w:val="001C6A07"/>
    <w:rsid w:val="001D318A"/>
    <w:rsid w:val="001D3773"/>
    <w:rsid w:val="001D459F"/>
    <w:rsid w:val="001D7C99"/>
    <w:rsid w:val="001E0B5A"/>
    <w:rsid w:val="001E0BD4"/>
    <w:rsid w:val="001E0F40"/>
    <w:rsid w:val="001E10F8"/>
    <w:rsid w:val="001E30D5"/>
    <w:rsid w:val="001E32D3"/>
    <w:rsid w:val="001F07B3"/>
    <w:rsid w:val="001F0E2D"/>
    <w:rsid w:val="001F1A2D"/>
    <w:rsid w:val="001F1E54"/>
    <w:rsid w:val="001F1EA9"/>
    <w:rsid w:val="001F31EA"/>
    <w:rsid w:val="001F357E"/>
    <w:rsid w:val="001F3AD1"/>
    <w:rsid w:val="001F3F7D"/>
    <w:rsid w:val="001F4598"/>
    <w:rsid w:val="001F4BEC"/>
    <w:rsid w:val="001F4E2F"/>
    <w:rsid w:val="001F6A2B"/>
    <w:rsid w:val="001F6CF0"/>
    <w:rsid w:val="001F7323"/>
    <w:rsid w:val="002012D6"/>
    <w:rsid w:val="00201734"/>
    <w:rsid w:val="00201DD7"/>
    <w:rsid w:val="002047C2"/>
    <w:rsid w:val="00205F3B"/>
    <w:rsid w:val="00207372"/>
    <w:rsid w:val="00210B89"/>
    <w:rsid w:val="002114EF"/>
    <w:rsid w:val="00211DFD"/>
    <w:rsid w:val="0021465A"/>
    <w:rsid w:val="00215C07"/>
    <w:rsid w:val="00217801"/>
    <w:rsid w:val="002205C6"/>
    <w:rsid w:val="002207DC"/>
    <w:rsid w:val="00221032"/>
    <w:rsid w:val="0022117F"/>
    <w:rsid w:val="00221BF1"/>
    <w:rsid w:val="00222028"/>
    <w:rsid w:val="00223579"/>
    <w:rsid w:val="0022450C"/>
    <w:rsid w:val="00224FA2"/>
    <w:rsid w:val="00225219"/>
    <w:rsid w:val="00225DA6"/>
    <w:rsid w:val="00225DE9"/>
    <w:rsid w:val="002263E8"/>
    <w:rsid w:val="00230193"/>
    <w:rsid w:val="002311C0"/>
    <w:rsid w:val="002311EF"/>
    <w:rsid w:val="00231571"/>
    <w:rsid w:val="002318A7"/>
    <w:rsid w:val="00231B56"/>
    <w:rsid w:val="00233E0D"/>
    <w:rsid w:val="00234EC1"/>
    <w:rsid w:val="00235684"/>
    <w:rsid w:val="002364C4"/>
    <w:rsid w:val="00237877"/>
    <w:rsid w:val="00240019"/>
    <w:rsid w:val="00240B87"/>
    <w:rsid w:val="00242742"/>
    <w:rsid w:val="00243318"/>
    <w:rsid w:val="00243825"/>
    <w:rsid w:val="00244225"/>
    <w:rsid w:val="00245323"/>
    <w:rsid w:val="002459F4"/>
    <w:rsid w:val="00247474"/>
    <w:rsid w:val="00247EEF"/>
    <w:rsid w:val="00250659"/>
    <w:rsid w:val="0025103D"/>
    <w:rsid w:val="002525EE"/>
    <w:rsid w:val="002539A1"/>
    <w:rsid w:val="002550C5"/>
    <w:rsid w:val="00255124"/>
    <w:rsid w:val="00255AB8"/>
    <w:rsid w:val="00255F88"/>
    <w:rsid w:val="002572A3"/>
    <w:rsid w:val="00260926"/>
    <w:rsid w:val="00261E80"/>
    <w:rsid w:val="002632D9"/>
    <w:rsid w:val="0026341F"/>
    <w:rsid w:val="002654C2"/>
    <w:rsid w:val="002654CB"/>
    <w:rsid w:val="00265585"/>
    <w:rsid w:val="002656FC"/>
    <w:rsid w:val="00265A3B"/>
    <w:rsid w:val="00265B87"/>
    <w:rsid w:val="002661B3"/>
    <w:rsid w:val="00267D5A"/>
    <w:rsid w:val="0027083C"/>
    <w:rsid w:val="00271EED"/>
    <w:rsid w:val="002736A7"/>
    <w:rsid w:val="00273C88"/>
    <w:rsid w:val="00273EB2"/>
    <w:rsid w:val="002746A7"/>
    <w:rsid w:val="00274A98"/>
    <w:rsid w:val="00275A39"/>
    <w:rsid w:val="00276A76"/>
    <w:rsid w:val="00276BEE"/>
    <w:rsid w:val="0028098F"/>
    <w:rsid w:val="0028280D"/>
    <w:rsid w:val="002832B8"/>
    <w:rsid w:val="002849CC"/>
    <w:rsid w:val="002870A3"/>
    <w:rsid w:val="00290022"/>
    <w:rsid w:val="0029045E"/>
    <w:rsid w:val="00291216"/>
    <w:rsid w:val="00291562"/>
    <w:rsid w:val="00291897"/>
    <w:rsid w:val="002918D9"/>
    <w:rsid w:val="00291E4D"/>
    <w:rsid w:val="00292458"/>
    <w:rsid w:val="002928FE"/>
    <w:rsid w:val="002940CC"/>
    <w:rsid w:val="0029493E"/>
    <w:rsid w:val="002958CD"/>
    <w:rsid w:val="002A04BF"/>
    <w:rsid w:val="002A0912"/>
    <w:rsid w:val="002A2A51"/>
    <w:rsid w:val="002A53DE"/>
    <w:rsid w:val="002A6989"/>
    <w:rsid w:val="002A6B28"/>
    <w:rsid w:val="002A7853"/>
    <w:rsid w:val="002B15AB"/>
    <w:rsid w:val="002B24D3"/>
    <w:rsid w:val="002B24E7"/>
    <w:rsid w:val="002B2C70"/>
    <w:rsid w:val="002B4E19"/>
    <w:rsid w:val="002B5BDD"/>
    <w:rsid w:val="002B6209"/>
    <w:rsid w:val="002B7857"/>
    <w:rsid w:val="002C1192"/>
    <w:rsid w:val="002C132C"/>
    <w:rsid w:val="002C1D66"/>
    <w:rsid w:val="002C2909"/>
    <w:rsid w:val="002C3F31"/>
    <w:rsid w:val="002C4409"/>
    <w:rsid w:val="002C58D8"/>
    <w:rsid w:val="002C59F3"/>
    <w:rsid w:val="002C6049"/>
    <w:rsid w:val="002C7A7D"/>
    <w:rsid w:val="002D094F"/>
    <w:rsid w:val="002D0DFD"/>
    <w:rsid w:val="002D1132"/>
    <w:rsid w:val="002D2D43"/>
    <w:rsid w:val="002D4799"/>
    <w:rsid w:val="002D59AE"/>
    <w:rsid w:val="002D6E21"/>
    <w:rsid w:val="002D77DC"/>
    <w:rsid w:val="002E0707"/>
    <w:rsid w:val="002E0DB6"/>
    <w:rsid w:val="002E1E4C"/>
    <w:rsid w:val="002E27F9"/>
    <w:rsid w:val="002E411A"/>
    <w:rsid w:val="002E7A83"/>
    <w:rsid w:val="002F1EEC"/>
    <w:rsid w:val="002F2ACD"/>
    <w:rsid w:val="002F5D66"/>
    <w:rsid w:val="002F69FD"/>
    <w:rsid w:val="00300171"/>
    <w:rsid w:val="00301EE9"/>
    <w:rsid w:val="0030274B"/>
    <w:rsid w:val="00302A6B"/>
    <w:rsid w:val="00303699"/>
    <w:rsid w:val="00304F86"/>
    <w:rsid w:val="00306B1C"/>
    <w:rsid w:val="00306B6D"/>
    <w:rsid w:val="00307885"/>
    <w:rsid w:val="00307C39"/>
    <w:rsid w:val="00307F39"/>
    <w:rsid w:val="00310E69"/>
    <w:rsid w:val="00311BBC"/>
    <w:rsid w:val="00311D87"/>
    <w:rsid w:val="00312E53"/>
    <w:rsid w:val="00312FDE"/>
    <w:rsid w:val="00313F56"/>
    <w:rsid w:val="00314A36"/>
    <w:rsid w:val="0031613C"/>
    <w:rsid w:val="00317666"/>
    <w:rsid w:val="00317718"/>
    <w:rsid w:val="003210B3"/>
    <w:rsid w:val="00321293"/>
    <w:rsid w:val="00322300"/>
    <w:rsid w:val="00322370"/>
    <w:rsid w:val="00322AD3"/>
    <w:rsid w:val="00323A3A"/>
    <w:rsid w:val="00323FD0"/>
    <w:rsid w:val="00324FC4"/>
    <w:rsid w:val="00325213"/>
    <w:rsid w:val="00325246"/>
    <w:rsid w:val="003252D2"/>
    <w:rsid w:val="00331C15"/>
    <w:rsid w:val="0033325D"/>
    <w:rsid w:val="0033528B"/>
    <w:rsid w:val="003358FA"/>
    <w:rsid w:val="00340A11"/>
    <w:rsid w:val="00340B39"/>
    <w:rsid w:val="00340E6C"/>
    <w:rsid w:val="00341292"/>
    <w:rsid w:val="00341940"/>
    <w:rsid w:val="003421A7"/>
    <w:rsid w:val="00342325"/>
    <w:rsid w:val="00342337"/>
    <w:rsid w:val="003425B3"/>
    <w:rsid w:val="0034302B"/>
    <w:rsid w:val="00343763"/>
    <w:rsid w:val="00345A82"/>
    <w:rsid w:val="00345ECB"/>
    <w:rsid w:val="003462C2"/>
    <w:rsid w:val="00347090"/>
    <w:rsid w:val="00350BF4"/>
    <w:rsid w:val="003514D9"/>
    <w:rsid w:val="00352758"/>
    <w:rsid w:val="00353832"/>
    <w:rsid w:val="003550AC"/>
    <w:rsid w:val="003567B9"/>
    <w:rsid w:val="00357AA4"/>
    <w:rsid w:val="00360799"/>
    <w:rsid w:val="003611F2"/>
    <w:rsid w:val="003614D1"/>
    <w:rsid w:val="00361501"/>
    <w:rsid w:val="00361B5E"/>
    <w:rsid w:val="003620B6"/>
    <w:rsid w:val="00362986"/>
    <w:rsid w:val="00362B62"/>
    <w:rsid w:val="00363C34"/>
    <w:rsid w:val="00364278"/>
    <w:rsid w:val="00364A60"/>
    <w:rsid w:val="00364C5E"/>
    <w:rsid w:val="00365920"/>
    <w:rsid w:val="00370A45"/>
    <w:rsid w:val="00371A67"/>
    <w:rsid w:val="00371EE5"/>
    <w:rsid w:val="003721F6"/>
    <w:rsid w:val="00373A89"/>
    <w:rsid w:val="00375BE1"/>
    <w:rsid w:val="00375DB5"/>
    <w:rsid w:val="00376591"/>
    <w:rsid w:val="003765FD"/>
    <w:rsid w:val="003800A8"/>
    <w:rsid w:val="003804F7"/>
    <w:rsid w:val="00381A04"/>
    <w:rsid w:val="0038248A"/>
    <w:rsid w:val="0038307D"/>
    <w:rsid w:val="003831E2"/>
    <w:rsid w:val="0038364D"/>
    <w:rsid w:val="00384757"/>
    <w:rsid w:val="00385A8C"/>
    <w:rsid w:val="003865BF"/>
    <w:rsid w:val="00386C7C"/>
    <w:rsid w:val="00390472"/>
    <w:rsid w:val="00390A57"/>
    <w:rsid w:val="00390EFC"/>
    <w:rsid w:val="00391A57"/>
    <w:rsid w:val="003926F6"/>
    <w:rsid w:val="00393BAC"/>
    <w:rsid w:val="0039604E"/>
    <w:rsid w:val="003962D0"/>
    <w:rsid w:val="00396913"/>
    <w:rsid w:val="003A014E"/>
    <w:rsid w:val="003A0CA8"/>
    <w:rsid w:val="003A0CBE"/>
    <w:rsid w:val="003A1540"/>
    <w:rsid w:val="003A1AFE"/>
    <w:rsid w:val="003A23DF"/>
    <w:rsid w:val="003A2B21"/>
    <w:rsid w:val="003A33ED"/>
    <w:rsid w:val="003A5D14"/>
    <w:rsid w:val="003A67D0"/>
    <w:rsid w:val="003B0174"/>
    <w:rsid w:val="003B0503"/>
    <w:rsid w:val="003B142C"/>
    <w:rsid w:val="003B15FB"/>
    <w:rsid w:val="003B19FC"/>
    <w:rsid w:val="003B2809"/>
    <w:rsid w:val="003B2DC2"/>
    <w:rsid w:val="003B3658"/>
    <w:rsid w:val="003B397E"/>
    <w:rsid w:val="003B57D4"/>
    <w:rsid w:val="003B5834"/>
    <w:rsid w:val="003B602C"/>
    <w:rsid w:val="003C11F5"/>
    <w:rsid w:val="003C2061"/>
    <w:rsid w:val="003C22ED"/>
    <w:rsid w:val="003C28E8"/>
    <w:rsid w:val="003C3020"/>
    <w:rsid w:val="003C53D3"/>
    <w:rsid w:val="003C6DDA"/>
    <w:rsid w:val="003C712E"/>
    <w:rsid w:val="003C7E8F"/>
    <w:rsid w:val="003D0176"/>
    <w:rsid w:val="003D0980"/>
    <w:rsid w:val="003D0FA0"/>
    <w:rsid w:val="003D2C58"/>
    <w:rsid w:val="003D3F6D"/>
    <w:rsid w:val="003D412D"/>
    <w:rsid w:val="003D52D5"/>
    <w:rsid w:val="003D587E"/>
    <w:rsid w:val="003D5B03"/>
    <w:rsid w:val="003D6667"/>
    <w:rsid w:val="003E11F3"/>
    <w:rsid w:val="003E26CE"/>
    <w:rsid w:val="003E371B"/>
    <w:rsid w:val="003E3E8F"/>
    <w:rsid w:val="003E624A"/>
    <w:rsid w:val="003F002E"/>
    <w:rsid w:val="003F0A4E"/>
    <w:rsid w:val="003F30F6"/>
    <w:rsid w:val="003F5ADE"/>
    <w:rsid w:val="003F6174"/>
    <w:rsid w:val="003F719A"/>
    <w:rsid w:val="003F7C9F"/>
    <w:rsid w:val="00400911"/>
    <w:rsid w:val="0040156A"/>
    <w:rsid w:val="00401A0E"/>
    <w:rsid w:val="00402835"/>
    <w:rsid w:val="0040294F"/>
    <w:rsid w:val="00404839"/>
    <w:rsid w:val="004051FA"/>
    <w:rsid w:val="00405B4A"/>
    <w:rsid w:val="004060DB"/>
    <w:rsid w:val="00410E9F"/>
    <w:rsid w:val="00411964"/>
    <w:rsid w:val="0041198E"/>
    <w:rsid w:val="00411EC4"/>
    <w:rsid w:val="0041202A"/>
    <w:rsid w:val="004130A8"/>
    <w:rsid w:val="00414591"/>
    <w:rsid w:val="00414C39"/>
    <w:rsid w:val="00416BF4"/>
    <w:rsid w:val="00417282"/>
    <w:rsid w:val="00422491"/>
    <w:rsid w:val="00422A69"/>
    <w:rsid w:val="00422CB3"/>
    <w:rsid w:val="00424CDE"/>
    <w:rsid w:val="00425E91"/>
    <w:rsid w:val="004265FB"/>
    <w:rsid w:val="00426D28"/>
    <w:rsid w:val="0042758E"/>
    <w:rsid w:val="00430CE4"/>
    <w:rsid w:val="00431FAC"/>
    <w:rsid w:val="00432834"/>
    <w:rsid w:val="00433ACA"/>
    <w:rsid w:val="0043437A"/>
    <w:rsid w:val="0043494C"/>
    <w:rsid w:val="00434EFA"/>
    <w:rsid w:val="004358E9"/>
    <w:rsid w:val="00437118"/>
    <w:rsid w:val="00437A14"/>
    <w:rsid w:val="00437A7D"/>
    <w:rsid w:val="0044072A"/>
    <w:rsid w:val="00440ACE"/>
    <w:rsid w:val="00441EBA"/>
    <w:rsid w:val="00443E02"/>
    <w:rsid w:val="00443EE9"/>
    <w:rsid w:val="00444D3B"/>
    <w:rsid w:val="00446FA9"/>
    <w:rsid w:val="00447900"/>
    <w:rsid w:val="004479CB"/>
    <w:rsid w:val="00450245"/>
    <w:rsid w:val="00454F26"/>
    <w:rsid w:val="0045584C"/>
    <w:rsid w:val="00456089"/>
    <w:rsid w:val="00456125"/>
    <w:rsid w:val="004565E5"/>
    <w:rsid w:val="00456662"/>
    <w:rsid w:val="00457FA8"/>
    <w:rsid w:val="00460251"/>
    <w:rsid w:val="004609FE"/>
    <w:rsid w:val="004612B9"/>
    <w:rsid w:val="00461381"/>
    <w:rsid w:val="00461385"/>
    <w:rsid w:val="0046226C"/>
    <w:rsid w:val="004647A1"/>
    <w:rsid w:val="0046500E"/>
    <w:rsid w:val="00466424"/>
    <w:rsid w:val="0046719D"/>
    <w:rsid w:val="00467C15"/>
    <w:rsid w:val="00470691"/>
    <w:rsid w:val="00470CC9"/>
    <w:rsid w:val="0047121C"/>
    <w:rsid w:val="00475B65"/>
    <w:rsid w:val="0047647C"/>
    <w:rsid w:val="0047741A"/>
    <w:rsid w:val="00481965"/>
    <w:rsid w:val="0048235C"/>
    <w:rsid w:val="0048287D"/>
    <w:rsid w:val="004847E8"/>
    <w:rsid w:val="00484C8C"/>
    <w:rsid w:val="0048585E"/>
    <w:rsid w:val="00486BCB"/>
    <w:rsid w:val="00486D92"/>
    <w:rsid w:val="0048738C"/>
    <w:rsid w:val="00487C8D"/>
    <w:rsid w:val="004907F2"/>
    <w:rsid w:val="00490F60"/>
    <w:rsid w:val="004912C1"/>
    <w:rsid w:val="004917A9"/>
    <w:rsid w:val="00492738"/>
    <w:rsid w:val="00495434"/>
    <w:rsid w:val="00495855"/>
    <w:rsid w:val="00495900"/>
    <w:rsid w:val="00495C27"/>
    <w:rsid w:val="004961D2"/>
    <w:rsid w:val="00497C6D"/>
    <w:rsid w:val="00497D7A"/>
    <w:rsid w:val="00497EA5"/>
    <w:rsid w:val="004A094A"/>
    <w:rsid w:val="004A1915"/>
    <w:rsid w:val="004A1EE6"/>
    <w:rsid w:val="004A69A0"/>
    <w:rsid w:val="004A6F41"/>
    <w:rsid w:val="004A7D9B"/>
    <w:rsid w:val="004B2480"/>
    <w:rsid w:val="004B2921"/>
    <w:rsid w:val="004B2A21"/>
    <w:rsid w:val="004B2CF4"/>
    <w:rsid w:val="004B2EDC"/>
    <w:rsid w:val="004B31DB"/>
    <w:rsid w:val="004B4C0A"/>
    <w:rsid w:val="004B56D1"/>
    <w:rsid w:val="004B5F2A"/>
    <w:rsid w:val="004B6C1A"/>
    <w:rsid w:val="004B7717"/>
    <w:rsid w:val="004C189B"/>
    <w:rsid w:val="004C1FA3"/>
    <w:rsid w:val="004C4B1A"/>
    <w:rsid w:val="004C5087"/>
    <w:rsid w:val="004C7E3B"/>
    <w:rsid w:val="004D2939"/>
    <w:rsid w:val="004D2A90"/>
    <w:rsid w:val="004D39C7"/>
    <w:rsid w:val="004D4123"/>
    <w:rsid w:val="004D4F10"/>
    <w:rsid w:val="004D6DA8"/>
    <w:rsid w:val="004E1CD8"/>
    <w:rsid w:val="004E2AA1"/>
    <w:rsid w:val="004E3A34"/>
    <w:rsid w:val="004E3C43"/>
    <w:rsid w:val="004E5907"/>
    <w:rsid w:val="004E5B57"/>
    <w:rsid w:val="004E7E89"/>
    <w:rsid w:val="004F015E"/>
    <w:rsid w:val="004F0D0B"/>
    <w:rsid w:val="004F1448"/>
    <w:rsid w:val="004F1735"/>
    <w:rsid w:val="004F1C33"/>
    <w:rsid w:val="004F1EC9"/>
    <w:rsid w:val="004F2B31"/>
    <w:rsid w:val="004F4DD7"/>
    <w:rsid w:val="004F5B15"/>
    <w:rsid w:val="004F7A9B"/>
    <w:rsid w:val="004F7CA4"/>
    <w:rsid w:val="00500169"/>
    <w:rsid w:val="005002B5"/>
    <w:rsid w:val="0050300F"/>
    <w:rsid w:val="005035AA"/>
    <w:rsid w:val="00503F7F"/>
    <w:rsid w:val="00505367"/>
    <w:rsid w:val="00506777"/>
    <w:rsid w:val="005078C9"/>
    <w:rsid w:val="00507DEF"/>
    <w:rsid w:val="005108C5"/>
    <w:rsid w:val="00512983"/>
    <w:rsid w:val="00512A75"/>
    <w:rsid w:val="00512EDC"/>
    <w:rsid w:val="00514440"/>
    <w:rsid w:val="0051511E"/>
    <w:rsid w:val="0051559E"/>
    <w:rsid w:val="0051570A"/>
    <w:rsid w:val="005175C7"/>
    <w:rsid w:val="00517CE3"/>
    <w:rsid w:val="00520731"/>
    <w:rsid w:val="00522C04"/>
    <w:rsid w:val="00523EB7"/>
    <w:rsid w:val="00524774"/>
    <w:rsid w:val="005257DE"/>
    <w:rsid w:val="0052590D"/>
    <w:rsid w:val="00525A3D"/>
    <w:rsid w:val="00525A7C"/>
    <w:rsid w:val="00527014"/>
    <w:rsid w:val="0052707E"/>
    <w:rsid w:val="005316B2"/>
    <w:rsid w:val="00532082"/>
    <w:rsid w:val="005327F6"/>
    <w:rsid w:val="005328EA"/>
    <w:rsid w:val="00532C57"/>
    <w:rsid w:val="00533D43"/>
    <w:rsid w:val="0053459F"/>
    <w:rsid w:val="005345B6"/>
    <w:rsid w:val="005348C4"/>
    <w:rsid w:val="00534C3F"/>
    <w:rsid w:val="00534DD1"/>
    <w:rsid w:val="005357DD"/>
    <w:rsid w:val="00535D12"/>
    <w:rsid w:val="0053605D"/>
    <w:rsid w:val="00536787"/>
    <w:rsid w:val="00537A13"/>
    <w:rsid w:val="005403A2"/>
    <w:rsid w:val="00542039"/>
    <w:rsid w:val="00543C1D"/>
    <w:rsid w:val="00543FB1"/>
    <w:rsid w:val="00544FA6"/>
    <w:rsid w:val="00545EF6"/>
    <w:rsid w:val="00546FF8"/>
    <w:rsid w:val="00551BA8"/>
    <w:rsid w:val="00553CF2"/>
    <w:rsid w:val="005543C3"/>
    <w:rsid w:val="00554AC0"/>
    <w:rsid w:val="005554F4"/>
    <w:rsid w:val="00555B9A"/>
    <w:rsid w:val="0056012B"/>
    <w:rsid w:val="0056171F"/>
    <w:rsid w:val="00562183"/>
    <w:rsid w:val="005659B8"/>
    <w:rsid w:val="005671CA"/>
    <w:rsid w:val="005672E0"/>
    <w:rsid w:val="0056795D"/>
    <w:rsid w:val="00567C63"/>
    <w:rsid w:val="005700A8"/>
    <w:rsid w:val="00570695"/>
    <w:rsid w:val="005734B3"/>
    <w:rsid w:val="0057485F"/>
    <w:rsid w:val="00574937"/>
    <w:rsid w:val="00575048"/>
    <w:rsid w:val="005760DD"/>
    <w:rsid w:val="00577CCA"/>
    <w:rsid w:val="00577D9F"/>
    <w:rsid w:val="0058143C"/>
    <w:rsid w:val="00582024"/>
    <w:rsid w:val="0058298A"/>
    <w:rsid w:val="00582B44"/>
    <w:rsid w:val="00583CCF"/>
    <w:rsid w:val="005879D8"/>
    <w:rsid w:val="00587FD4"/>
    <w:rsid w:val="005927AA"/>
    <w:rsid w:val="00593F7C"/>
    <w:rsid w:val="00594903"/>
    <w:rsid w:val="00594D49"/>
    <w:rsid w:val="005952C2"/>
    <w:rsid w:val="00595F13"/>
    <w:rsid w:val="005964BA"/>
    <w:rsid w:val="005964EF"/>
    <w:rsid w:val="005A02FB"/>
    <w:rsid w:val="005A45E0"/>
    <w:rsid w:val="005A52A0"/>
    <w:rsid w:val="005A5C54"/>
    <w:rsid w:val="005A73BC"/>
    <w:rsid w:val="005A7763"/>
    <w:rsid w:val="005B0CEC"/>
    <w:rsid w:val="005B15FB"/>
    <w:rsid w:val="005B1E4D"/>
    <w:rsid w:val="005B27A7"/>
    <w:rsid w:val="005B2E58"/>
    <w:rsid w:val="005B368B"/>
    <w:rsid w:val="005B5817"/>
    <w:rsid w:val="005B77EB"/>
    <w:rsid w:val="005C028D"/>
    <w:rsid w:val="005C08D2"/>
    <w:rsid w:val="005C11DB"/>
    <w:rsid w:val="005C12E3"/>
    <w:rsid w:val="005C143B"/>
    <w:rsid w:val="005C20F2"/>
    <w:rsid w:val="005C222D"/>
    <w:rsid w:val="005C2493"/>
    <w:rsid w:val="005C3AFC"/>
    <w:rsid w:val="005C5A31"/>
    <w:rsid w:val="005C5B13"/>
    <w:rsid w:val="005C64B8"/>
    <w:rsid w:val="005C6F4E"/>
    <w:rsid w:val="005D1227"/>
    <w:rsid w:val="005D2219"/>
    <w:rsid w:val="005D2AA7"/>
    <w:rsid w:val="005D2BD0"/>
    <w:rsid w:val="005D3530"/>
    <w:rsid w:val="005D3629"/>
    <w:rsid w:val="005D4E0E"/>
    <w:rsid w:val="005D5E86"/>
    <w:rsid w:val="005D6367"/>
    <w:rsid w:val="005D68AF"/>
    <w:rsid w:val="005D6CE4"/>
    <w:rsid w:val="005E3159"/>
    <w:rsid w:val="005E350E"/>
    <w:rsid w:val="005E4431"/>
    <w:rsid w:val="005E5951"/>
    <w:rsid w:val="005E60C6"/>
    <w:rsid w:val="005E6C5D"/>
    <w:rsid w:val="005E77D3"/>
    <w:rsid w:val="005F1EC5"/>
    <w:rsid w:val="005F23FA"/>
    <w:rsid w:val="005F27BB"/>
    <w:rsid w:val="005F3DFA"/>
    <w:rsid w:val="005F5AB8"/>
    <w:rsid w:val="005F7122"/>
    <w:rsid w:val="006009FF"/>
    <w:rsid w:val="00601451"/>
    <w:rsid w:val="006028F7"/>
    <w:rsid w:val="00604ACF"/>
    <w:rsid w:val="00605B2A"/>
    <w:rsid w:val="00610C86"/>
    <w:rsid w:val="0061311F"/>
    <w:rsid w:val="00614DC4"/>
    <w:rsid w:val="0061509F"/>
    <w:rsid w:val="00615214"/>
    <w:rsid w:val="00617753"/>
    <w:rsid w:val="006200CB"/>
    <w:rsid w:val="00620112"/>
    <w:rsid w:val="00620831"/>
    <w:rsid w:val="006213A0"/>
    <w:rsid w:val="006221A1"/>
    <w:rsid w:val="00622C4B"/>
    <w:rsid w:val="006242DE"/>
    <w:rsid w:val="00626F1A"/>
    <w:rsid w:val="00627AA7"/>
    <w:rsid w:val="00630463"/>
    <w:rsid w:val="00630AF4"/>
    <w:rsid w:val="006312B5"/>
    <w:rsid w:val="00631484"/>
    <w:rsid w:val="00631711"/>
    <w:rsid w:val="0063221B"/>
    <w:rsid w:val="00632BFF"/>
    <w:rsid w:val="00633CCD"/>
    <w:rsid w:val="006346C6"/>
    <w:rsid w:val="0063559B"/>
    <w:rsid w:val="00635C33"/>
    <w:rsid w:val="006362CA"/>
    <w:rsid w:val="006369C1"/>
    <w:rsid w:val="006424C5"/>
    <w:rsid w:val="006426B1"/>
    <w:rsid w:val="006442A4"/>
    <w:rsid w:val="00645B0C"/>
    <w:rsid w:val="00645C2A"/>
    <w:rsid w:val="00650867"/>
    <w:rsid w:val="006518BD"/>
    <w:rsid w:val="00651914"/>
    <w:rsid w:val="006521A9"/>
    <w:rsid w:val="00652890"/>
    <w:rsid w:val="00652A66"/>
    <w:rsid w:val="006549BA"/>
    <w:rsid w:val="00654D99"/>
    <w:rsid w:val="00654E47"/>
    <w:rsid w:val="006559EB"/>
    <w:rsid w:val="00656B60"/>
    <w:rsid w:val="006571B2"/>
    <w:rsid w:val="00657240"/>
    <w:rsid w:val="00657AA8"/>
    <w:rsid w:val="0066003E"/>
    <w:rsid w:val="006606A9"/>
    <w:rsid w:val="00660E51"/>
    <w:rsid w:val="00662F7F"/>
    <w:rsid w:val="0066565D"/>
    <w:rsid w:val="00665731"/>
    <w:rsid w:val="006670DA"/>
    <w:rsid w:val="00667978"/>
    <w:rsid w:val="00673D62"/>
    <w:rsid w:val="00675513"/>
    <w:rsid w:val="00676764"/>
    <w:rsid w:val="00676765"/>
    <w:rsid w:val="00680E4D"/>
    <w:rsid w:val="00682131"/>
    <w:rsid w:val="00682809"/>
    <w:rsid w:val="006838C9"/>
    <w:rsid w:val="00683E75"/>
    <w:rsid w:val="006860CF"/>
    <w:rsid w:val="00687493"/>
    <w:rsid w:val="006878B3"/>
    <w:rsid w:val="00687993"/>
    <w:rsid w:val="006915AE"/>
    <w:rsid w:val="0069306A"/>
    <w:rsid w:val="00693F8D"/>
    <w:rsid w:val="006959CA"/>
    <w:rsid w:val="006A06EB"/>
    <w:rsid w:val="006A221A"/>
    <w:rsid w:val="006A2E67"/>
    <w:rsid w:val="006A5D3D"/>
    <w:rsid w:val="006A651D"/>
    <w:rsid w:val="006A656C"/>
    <w:rsid w:val="006A75FB"/>
    <w:rsid w:val="006B16B4"/>
    <w:rsid w:val="006B3149"/>
    <w:rsid w:val="006B6467"/>
    <w:rsid w:val="006B6CF7"/>
    <w:rsid w:val="006B718B"/>
    <w:rsid w:val="006B73FC"/>
    <w:rsid w:val="006B7F47"/>
    <w:rsid w:val="006C07A9"/>
    <w:rsid w:val="006C1370"/>
    <w:rsid w:val="006C147E"/>
    <w:rsid w:val="006C2D92"/>
    <w:rsid w:val="006C5110"/>
    <w:rsid w:val="006C5B17"/>
    <w:rsid w:val="006C6B22"/>
    <w:rsid w:val="006C7070"/>
    <w:rsid w:val="006C7548"/>
    <w:rsid w:val="006D01D6"/>
    <w:rsid w:val="006D01F9"/>
    <w:rsid w:val="006D0BD8"/>
    <w:rsid w:val="006D29E1"/>
    <w:rsid w:val="006D2EE6"/>
    <w:rsid w:val="006D4EF9"/>
    <w:rsid w:val="006D6A34"/>
    <w:rsid w:val="006E2194"/>
    <w:rsid w:val="006E247F"/>
    <w:rsid w:val="006E2569"/>
    <w:rsid w:val="006E4ED8"/>
    <w:rsid w:val="006E590D"/>
    <w:rsid w:val="006E608A"/>
    <w:rsid w:val="006E76C8"/>
    <w:rsid w:val="006F0977"/>
    <w:rsid w:val="006F19F3"/>
    <w:rsid w:val="006F1A43"/>
    <w:rsid w:val="006F3B36"/>
    <w:rsid w:val="006F429C"/>
    <w:rsid w:val="006F5BFC"/>
    <w:rsid w:val="0070170C"/>
    <w:rsid w:val="00701C4C"/>
    <w:rsid w:val="00702041"/>
    <w:rsid w:val="00702434"/>
    <w:rsid w:val="00703F1A"/>
    <w:rsid w:val="0070551B"/>
    <w:rsid w:val="007059FC"/>
    <w:rsid w:val="00706A6D"/>
    <w:rsid w:val="007078F0"/>
    <w:rsid w:val="0071335E"/>
    <w:rsid w:val="00713B00"/>
    <w:rsid w:val="00713F2D"/>
    <w:rsid w:val="0071543A"/>
    <w:rsid w:val="00716423"/>
    <w:rsid w:val="00720B5B"/>
    <w:rsid w:val="007210C6"/>
    <w:rsid w:val="007212C4"/>
    <w:rsid w:val="00722DB2"/>
    <w:rsid w:val="00722FE5"/>
    <w:rsid w:val="0072333E"/>
    <w:rsid w:val="00723C65"/>
    <w:rsid w:val="00723DB7"/>
    <w:rsid w:val="0072491B"/>
    <w:rsid w:val="00724B19"/>
    <w:rsid w:val="00725EBA"/>
    <w:rsid w:val="00726981"/>
    <w:rsid w:val="00726CD1"/>
    <w:rsid w:val="00727B5E"/>
    <w:rsid w:val="0073044B"/>
    <w:rsid w:val="0073089E"/>
    <w:rsid w:val="00731364"/>
    <w:rsid w:val="00731427"/>
    <w:rsid w:val="00732065"/>
    <w:rsid w:val="007320A2"/>
    <w:rsid w:val="007336A6"/>
    <w:rsid w:val="0073431E"/>
    <w:rsid w:val="00735B31"/>
    <w:rsid w:val="00736E32"/>
    <w:rsid w:val="007402B0"/>
    <w:rsid w:val="007416D7"/>
    <w:rsid w:val="00741A5B"/>
    <w:rsid w:val="0074274A"/>
    <w:rsid w:val="007431EB"/>
    <w:rsid w:val="00743AE0"/>
    <w:rsid w:val="00743B0F"/>
    <w:rsid w:val="00744522"/>
    <w:rsid w:val="0074519C"/>
    <w:rsid w:val="0074722B"/>
    <w:rsid w:val="00747E58"/>
    <w:rsid w:val="00752748"/>
    <w:rsid w:val="00752D93"/>
    <w:rsid w:val="007538B1"/>
    <w:rsid w:val="0075424E"/>
    <w:rsid w:val="0075532D"/>
    <w:rsid w:val="00755425"/>
    <w:rsid w:val="00756DE7"/>
    <w:rsid w:val="00761395"/>
    <w:rsid w:val="00761F4A"/>
    <w:rsid w:val="007623D8"/>
    <w:rsid w:val="0076332A"/>
    <w:rsid w:val="00763430"/>
    <w:rsid w:val="00764E01"/>
    <w:rsid w:val="0076518D"/>
    <w:rsid w:val="007651F9"/>
    <w:rsid w:val="00765A59"/>
    <w:rsid w:val="0076665F"/>
    <w:rsid w:val="007666FD"/>
    <w:rsid w:val="00767AB4"/>
    <w:rsid w:val="00767D27"/>
    <w:rsid w:val="00770107"/>
    <w:rsid w:val="00770B63"/>
    <w:rsid w:val="007717E5"/>
    <w:rsid w:val="00771904"/>
    <w:rsid w:val="0077200C"/>
    <w:rsid w:val="00772037"/>
    <w:rsid w:val="00772301"/>
    <w:rsid w:val="0077260B"/>
    <w:rsid w:val="00773236"/>
    <w:rsid w:val="00773819"/>
    <w:rsid w:val="00773CB1"/>
    <w:rsid w:val="00774D06"/>
    <w:rsid w:val="00776B63"/>
    <w:rsid w:val="00777FEE"/>
    <w:rsid w:val="00780A6C"/>
    <w:rsid w:val="00781136"/>
    <w:rsid w:val="007818CE"/>
    <w:rsid w:val="00781B32"/>
    <w:rsid w:val="007827A5"/>
    <w:rsid w:val="00782B72"/>
    <w:rsid w:val="0078466C"/>
    <w:rsid w:val="00784847"/>
    <w:rsid w:val="00785C61"/>
    <w:rsid w:val="00785C86"/>
    <w:rsid w:val="00785E04"/>
    <w:rsid w:val="007876C5"/>
    <w:rsid w:val="00787D34"/>
    <w:rsid w:val="007903C0"/>
    <w:rsid w:val="007903CE"/>
    <w:rsid w:val="007909B6"/>
    <w:rsid w:val="00790B41"/>
    <w:rsid w:val="00791591"/>
    <w:rsid w:val="00791E78"/>
    <w:rsid w:val="00792A64"/>
    <w:rsid w:val="00793A9F"/>
    <w:rsid w:val="00793EEF"/>
    <w:rsid w:val="00795FBE"/>
    <w:rsid w:val="007964F6"/>
    <w:rsid w:val="007A0382"/>
    <w:rsid w:val="007A0657"/>
    <w:rsid w:val="007A206F"/>
    <w:rsid w:val="007A3BCF"/>
    <w:rsid w:val="007A4943"/>
    <w:rsid w:val="007B0166"/>
    <w:rsid w:val="007B01B3"/>
    <w:rsid w:val="007B2067"/>
    <w:rsid w:val="007B265F"/>
    <w:rsid w:val="007B2EAF"/>
    <w:rsid w:val="007B3234"/>
    <w:rsid w:val="007B4A3C"/>
    <w:rsid w:val="007B6613"/>
    <w:rsid w:val="007B6918"/>
    <w:rsid w:val="007B6A13"/>
    <w:rsid w:val="007B7000"/>
    <w:rsid w:val="007C0C95"/>
    <w:rsid w:val="007C1672"/>
    <w:rsid w:val="007C2329"/>
    <w:rsid w:val="007C2888"/>
    <w:rsid w:val="007C2D3C"/>
    <w:rsid w:val="007C452A"/>
    <w:rsid w:val="007C4C17"/>
    <w:rsid w:val="007C4EE4"/>
    <w:rsid w:val="007C53D3"/>
    <w:rsid w:val="007C54C6"/>
    <w:rsid w:val="007C59E8"/>
    <w:rsid w:val="007C5CCA"/>
    <w:rsid w:val="007C656F"/>
    <w:rsid w:val="007C6888"/>
    <w:rsid w:val="007C6DDF"/>
    <w:rsid w:val="007C6F4F"/>
    <w:rsid w:val="007C7304"/>
    <w:rsid w:val="007C7956"/>
    <w:rsid w:val="007C7EFE"/>
    <w:rsid w:val="007D09B3"/>
    <w:rsid w:val="007D352E"/>
    <w:rsid w:val="007D4141"/>
    <w:rsid w:val="007D426F"/>
    <w:rsid w:val="007D638B"/>
    <w:rsid w:val="007E01D8"/>
    <w:rsid w:val="007E0694"/>
    <w:rsid w:val="007E0C89"/>
    <w:rsid w:val="007E35D0"/>
    <w:rsid w:val="007E68C1"/>
    <w:rsid w:val="007F1769"/>
    <w:rsid w:val="007F1CEE"/>
    <w:rsid w:val="007F3063"/>
    <w:rsid w:val="007F3ACA"/>
    <w:rsid w:val="007F4F69"/>
    <w:rsid w:val="007F5416"/>
    <w:rsid w:val="007F69A3"/>
    <w:rsid w:val="007F7178"/>
    <w:rsid w:val="007F7C17"/>
    <w:rsid w:val="007F7E3C"/>
    <w:rsid w:val="00800CEA"/>
    <w:rsid w:val="0080196E"/>
    <w:rsid w:val="00801BF1"/>
    <w:rsid w:val="00803E58"/>
    <w:rsid w:val="008057A4"/>
    <w:rsid w:val="00805C5D"/>
    <w:rsid w:val="008072BB"/>
    <w:rsid w:val="008100A1"/>
    <w:rsid w:val="00810153"/>
    <w:rsid w:val="0081032D"/>
    <w:rsid w:val="008106DE"/>
    <w:rsid w:val="00813B5E"/>
    <w:rsid w:val="00814928"/>
    <w:rsid w:val="00814C2A"/>
    <w:rsid w:val="00815391"/>
    <w:rsid w:val="0081552A"/>
    <w:rsid w:val="0081567D"/>
    <w:rsid w:val="00816423"/>
    <w:rsid w:val="00816DB6"/>
    <w:rsid w:val="008216C4"/>
    <w:rsid w:val="00822414"/>
    <w:rsid w:val="00824793"/>
    <w:rsid w:val="008248FA"/>
    <w:rsid w:val="008252C0"/>
    <w:rsid w:val="0082599F"/>
    <w:rsid w:val="00826EA2"/>
    <w:rsid w:val="00827859"/>
    <w:rsid w:val="0083061A"/>
    <w:rsid w:val="00830ABF"/>
    <w:rsid w:val="008315E8"/>
    <w:rsid w:val="00831803"/>
    <w:rsid w:val="00832B0D"/>
    <w:rsid w:val="00832CCA"/>
    <w:rsid w:val="008338CB"/>
    <w:rsid w:val="00833AE0"/>
    <w:rsid w:val="00834D55"/>
    <w:rsid w:val="00835592"/>
    <w:rsid w:val="00835C69"/>
    <w:rsid w:val="00837C4F"/>
    <w:rsid w:val="00840F20"/>
    <w:rsid w:val="00841305"/>
    <w:rsid w:val="0084135A"/>
    <w:rsid w:val="00842178"/>
    <w:rsid w:val="008439D3"/>
    <w:rsid w:val="00851B63"/>
    <w:rsid w:val="00853C05"/>
    <w:rsid w:val="0085608D"/>
    <w:rsid w:val="0085683F"/>
    <w:rsid w:val="00857031"/>
    <w:rsid w:val="00857082"/>
    <w:rsid w:val="00857FEF"/>
    <w:rsid w:val="00860548"/>
    <w:rsid w:val="00860644"/>
    <w:rsid w:val="008614ED"/>
    <w:rsid w:val="00861584"/>
    <w:rsid w:val="00861DA8"/>
    <w:rsid w:val="00863803"/>
    <w:rsid w:val="00863808"/>
    <w:rsid w:val="00865BA9"/>
    <w:rsid w:val="008670A6"/>
    <w:rsid w:val="00867330"/>
    <w:rsid w:val="0087017F"/>
    <w:rsid w:val="0087062F"/>
    <w:rsid w:val="00870756"/>
    <w:rsid w:val="008708CE"/>
    <w:rsid w:val="00870D04"/>
    <w:rsid w:val="008726B2"/>
    <w:rsid w:val="00873AC0"/>
    <w:rsid w:val="00875DBC"/>
    <w:rsid w:val="008806D6"/>
    <w:rsid w:val="0088183F"/>
    <w:rsid w:val="008824C2"/>
    <w:rsid w:val="008828CF"/>
    <w:rsid w:val="00883938"/>
    <w:rsid w:val="0088465E"/>
    <w:rsid w:val="008852B4"/>
    <w:rsid w:val="00886270"/>
    <w:rsid w:val="00886B27"/>
    <w:rsid w:val="00890B25"/>
    <w:rsid w:val="00891046"/>
    <w:rsid w:val="00891227"/>
    <w:rsid w:val="00891980"/>
    <w:rsid w:val="00891A12"/>
    <w:rsid w:val="00892931"/>
    <w:rsid w:val="00892F4A"/>
    <w:rsid w:val="0089426F"/>
    <w:rsid w:val="008942D0"/>
    <w:rsid w:val="008A1E77"/>
    <w:rsid w:val="008A2FF0"/>
    <w:rsid w:val="008A443F"/>
    <w:rsid w:val="008A4FA3"/>
    <w:rsid w:val="008A5325"/>
    <w:rsid w:val="008A61C3"/>
    <w:rsid w:val="008B0CA3"/>
    <w:rsid w:val="008B0D2C"/>
    <w:rsid w:val="008B259E"/>
    <w:rsid w:val="008B2ABF"/>
    <w:rsid w:val="008B4D8D"/>
    <w:rsid w:val="008B514B"/>
    <w:rsid w:val="008B530D"/>
    <w:rsid w:val="008B6778"/>
    <w:rsid w:val="008B74C0"/>
    <w:rsid w:val="008B7E33"/>
    <w:rsid w:val="008B7E8F"/>
    <w:rsid w:val="008C017D"/>
    <w:rsid w:val="008C0512"/>
    <w:rsid w:val="008C0738"/>
    <w:rsid w:val="008C1E29"/>
    <w:rsid w:val="008C2C92"/>
    <w:rsid w:val="008C49D3"/>
    <w:rsid w:val="008C6208"/>
    <w:rsid w:val="008C738A"/>
    <w:rsid w:val="008C7BF6"/>
    <w:rsid w:val="008D03BE"/>
    <w:rsid w:val="008D231A"/>
    <w:rsid w:val="008D2E0A"/>
    <w:rsid w:val="008D3051"/>
    <w:rsid w:val="008D33D5"/>
    <w:rsid w:val="008D4E28"/>
    <w:rsid w:val="008D504D"/>
    <w:rsid w:val="008D6AD5"/>
    <w:rsid w:val="008D7487"/>
    <w:rsid w:val="008E2058"/>
    <w:rsid w:val="008E236A"/>
    <w:rsid w:val="008E27EA"/>
    <w:rsid w:val="008E3E37"/>
    <w:rsid w:val="008E6A13"/>
    <w:rsid w:val="008F2613"/>
    <w:rsid w:val="008F30DC"/>
    <w:rsid w:val="008F515B"/>
    <w:rsid w:val="008F5862"/>
    <w:rsid w:val="008F66DA"/>
    <w:rsid w:val="00901178"/>
    <w:rsid w:val="00902BB0"/>
    <w:rsid w:val="00904A3B"/>
    <w:rsid w:val="00904D1A"/>
    <w:rsid w:val="00905159"/>
    <w:rsid w:val="009059CC"/>
    <w:rsid w:val="0090675C"/>
    <w:rsid w:val="009068E4"/>
    <w:rsid w:val="009072A9"/>
    <w:rsid w:val="00907A44"/>
    <w:rsid w:val="00907C44"/>
    <w:rsid w:val="009118B7"/>
    <w:rsid w:val="00911E81"/>
    <w:rsid w:val="00912EF4"/>
    <w:rsid w:val="0091318A"/>
    <w:rsid w:val="009135DD"/>
    <w:rsid w:val="00913733"/>
    <w:rsid w:val="009137B4"/>
    <w:rsid w:val="00913F5D"/>
    <w:rsid w:val="009144F4"/>
    <w:rsid w:val="00914BAB"/>
    <w:rsid w:val="009150E2"/>
    <w:rsid w:val="009159C1"/>
    <w:rsid w:val="009161FD"/>
    <w:rsid w:val="00916C09"/>
    <w:rsid w:val="0091754B"/>
    <w:rsid w:val="009175AA"/>
    <w:rsid w:val="0092008B"/>
    <w:rsid w:val="00920FCC"/>
    <w:rsid w:val="009215F4"/>
    <w:rsid w:val="00921A40"/>
    <w:rsid w:val="00921CB0"/>
    <w:rsid w:val="00921D51"/>
    <w:rsid w:val="0092643D"/>
    <w:rsid w:val="00926E65"/>
    <w:rsid w:val="009278FB"/>
    <w:rsid w:val="00930659"/>
    <w:rsid w:val="009312E7"/>
    <w:rsid w:val="0093296D"/>
    <w:rsid w:val="009339EA"/>
    <w:rsid w:val="009349CF"/>
    <w:rsid w:val="00934A49"/>
    <w:rsid w:val="00934BEB"/>
    <w:rsid w:val="0093571F"/>
    <w:rsid w:val="0093719E"/>
    <w:rsid w:val="00937888"/>
    <w:rsid w:val="0094015F"/>
    <w:rsid w:val="00940559"/>
    <w:rsid w:val="009417CD"/>
    <w:rsid w:val="00943B3D"/>
    <w:rsid w:val="00943F68"/>
    <w:rsid w:val="00947324"/>
    <w:rsid w:val="00947C75"/>
    <w:rsid w:val="00952C62"/>
    <w:rsid w:val="00954DD1"/>
    <w:rsid w:val="00955B69"/>
    <w:rsid w:val="00956113"/>
    <w:rsid w:val="0095678A"/>
    <w:rsid w:val="00957F01"/>
    <w:rsid w:val="00961274"/>
    <w:rsid w:val="00962644"/>
    <w:rsid w:val="00962EA4"/>
    <w:rsid w:val="00963693"/>
    <w:rsid w:val="00963920"/>
    <w:rsid w:val="00963C88"/>
    <w:rsid w:val="009653F4"/>
    <w:rsid w:val="0096676B"/>
    <w:rsid w:val="00971D1E"/>
    <w:rsid w:val="00972DF6"/>
    <w:rsid w:val="009741CD"/>
    <w:rsid w:val="00976133"/>
    <w:rsid w:val="00980287"/>
    <w:rsid w:val="00982CC1"/>
    <w:rsid w:val="00983684"/>
    <w:rsid w:val="00983811"/>
    <w:rsid w:val="0098442C"/>
    <w:rsid w:val="00985137"/>
    <w:rsid w:val="00985AC9"/>
    <w:rsid w:val="00986586"/>
    <w:rsid w:val="00986E43"/>
    <w:rsid w:val="00986F3A"/>
    <w:rsid w:val="00987503"/>
    <w:rsid w:val="00987DF5"/>
    <w:rsid w:val="00992818"/>
    <w:rsid w:val="00992B36"/>
    <w:rsid w:val="00994048"/>
    <w:rsid w:val="00994D4A"/>
    <w:rsid w:val="0099551D"/>
    <w:rsid w:val="009957F5"/>
    <w:rsid w:val="00996117"/>
    <w:rsid w:val="00997A12"/>
    <w:rsid w:val="009A03F7"/>
    <w:rsid w:val="009A0863"/>
    <w:rsid w:val="009A1B6C"/>
    <w:rsid w:val="009A3B03"/>
    <w:rsid w:val="009A46CB"/>
    <w:rsid w:val="009A4E09"/>
    <w:rsid w:val="009A4EE2"/>
    <w:rsid w:val="009A5C9E"/>
    <w:rsid w:val="009A63D5"/>
    <w:rsid w:val="009A64F1"/>
    <w:rsid w:val="009A6A5A"/>
    <w:rsid w:val="009A6D5F"/>
    <w:rsid w:val="009A6F63"/>
    <w:rsid w:val="009B099D"/>
    <w:rsid w:val="009B1086"/>
    <w:rsid w:val="009B150E"/>
    <w:rsid w:val="009B1646"/>
    <w:rsid w:val="009B227D"/>
    <w:rsid w:val="009B2D33"/>
    <w:rsid w:val="009B31C2"/>
    <w:rsid w:val="009B533E"/>
    <w:rsid w:val="009B5367"/>
    <w:rsid w:val="009B6E07"/>
    <w:rsid w:val="009B6ED5"/>
    <w:rsid w:val="009C14E7"/>
    <w:rsid w:val="009C188B"/>
    <w:rsid w:val="009C2C05"/>
    <w:rsid w:val="009C3E5D"/>
    <w:rsid w:val="009C3F7B"/>
    <w:rsid w:val="009C430C"/>
    <w:rsid w:val="009C4DE0"/>
    <w:rsid w:val="009C561E"/>
    <w:rsid w:val="009C5C53"/>
    <w:rsid w:val="009C6CC2"/>
    <w:rsid w:val="009D08CF"/>
    <w:rsid w:val="009D0910"/>
    <w:rsid w:val="009D4962"/>
    <w:rsid w:val="009D4A14"/>
    <w:rsid w:val="009D662F"/>
    <w:rsid w:val="009D6CDA"/>
    <w:rsid w:val="009D6F91"/>
    <w:rsid w:val="009E15A9"/>
    <w:rsid w:val="009E1846"/>
    <w:rsid w:val="009E3F0B"/>
    <w:rsid w:val="009E4223"/>
    <w:rsid w:val="009E4FDB"/>
    <w:rsid w:val="009E5396"/>
    <w:rsid w:val="009E61ED"/>
    <w:rsid w:val="009E79F8"/>
    <w:rsid w:val="009E7CA0"/>
    <w:rsid w:val="009F0351"/>
    <w:rsid w:val="009F0A45"/>
    <w:rsid w:val="009F44AF"/>
    <w:rsid w:val="009F47A3"/>
    <w:rsid w:val="009F703C"/>
    <w:rsid w:val="009F712A"/>
    <w:rsid w:val="009F75D0"/>
    <w:rsid w:val="00A017D1"/>
    <w:rsid w:val="00A02894"/>
    <w:rsid w:val="00A03B03"/>
    <w:rsid w:val="00A046E0"/>
    <w:rsid w:val="00A0558D"/>
    <w:rsid w:val="00A10401"/>
    <w:rsid w:val="00A1152D"/>
    <w:rsid w:val="00A118B8"/>
    <w:rsid w:val="00A11ED1"/>
    <w:rsid w:val="00A14C45"/>
    <w:rsid w:val="00A1685A"/>
    <w:rsid w:val="00A178F7"/>
    <w:rsid w:val="00A20773"/>
    <w:rsid w:val="00A21408"/>
    <w:rsid w:val="00A2426C"/>
    <w:rsid w:val="00A25473"/>
    <w:rsid w:val="00A27014"/>
    <w:rsid w:val="00A270EE"/>
    <w:rsid w:val="00A2777D"/>
    <w:rsid w:val="00A27868"/>
    <w:rsid w:val="00A27C80"/>
    <w:rsid w:val="00A31B78"/>
    <w:rsid w:val="00A321E2"/>
    <w:rsid w:val="00A34559"/>
    <w:rsid w:val="00A35B23"/>
    <w:rsid w:val="00A36950"/>
    <w:rsid w:val="00A37241"/>
    <w:rsid w:val="00A3754E"/>
    <w:rsid w:val="00A413DE"/>
    <w:rsid w:val="00A41ED1"/>
    <w:rsid w:val="00A42531"/>
    <w:rsid w:val="00A44212"/>
    <w:rsid w:val="00A442DE"/>
    <w:rsid w:val="00A45BBE"/>
    <w:rsid w:val="00A46071"/>
    <w:rsid w:val="00A461A8"/>
    <w:rsid w:val="00A465AD"/>
    <w:rsid w:val="00A46AD9"/>
    <w:rsid w:val="00A46B49"/>
    <w:rsid w:val="00A47603"/>
    <w:rsid w:val="00A5065F"/>
    <w:rsid w:val="00A51F36"/>
    <w:rsid w:val="00A5251A"/>
    <w:rsid w:val="00A533F9"/>
    <w:rsid w:val="00A53A69"/>
    <w:rsid w:val="00A54174"/>
    <w:rsid w:val="00A5426C"/>
    <w:rsid w:val="00A55176"/>
    <w:rsid w:val="00A56C03"/>
    <w:rsid w:val="00A57953"/>
    <w:rsid w:val="00A57D08"/>
    <w:rsid w:val="00A609A9"/>
    <w:rsid w:val="00A60F99"/>
    <w:rsid w:val="00A61320"/>
    <w:rsid w:val="00A61B1D"/>
    <w:rsid w:val="00A622A3"/>
    <w:rsid w:val="00A62951"/>
    <w:rsid w:val="00A62A76"/>
    <w:rsid w:val="00A6398B"/>
    <w:rsid w:val="00A63BFE"/>
    <w:rsid w:val="00A648F4"/>
    <w:rsid w:val="00A6525E"/>
    <w:rsid w:val="00A65AEC"/>
    <w:rsid w:val="00A70372"/>
    <w:rsid w:val="00A7210E"/>
    <w:rsid w:val="00A72A14"/>
    <w:rsid w:val="00A735EB"/>
    <w:rsid w:val="00A73704"/>
    <w:rsid w:val="00A74EEA"/>
    <w:rsid w:val="00A7515D"/>
    <w:rsid w:val="00A75FCC"/>
    <w:rsid w:val="00A76D49"/>
    <w:rsid w:val="00A8090F"/>
    <w:rsid w:val="00A80ED4"/>
    <w:rsid w:val="00A81286"/>
    <w:rsid w:val="00A822B2"/>
    <w:rsid w:val="00A831C9"/>
    <w:rsid w:val="00A840A3"/>
    <w:rsid w:val="00A84617"/>
    <w:rsid w:val="00A8474A"/>
    <w:rsid w:val="00A84E01"/>
    <w:rsid w:val="00A85FA6"/>
    <w:rsid w:val="00A86063"/>
    <w:rsid w:val="00A879DB"/>
    <w:rsid w:val="00A91556"/>
    <w:rsid w:val="00A92016"/>
    <w:rsid w:val="00A93079"/>
    <w:rsid w:val="00A93791"/>
    <w:rsid w:val="00A937DE"/>
    <w:rsid w:val="00A949A3"/>
    <w:rsid w:val="00A95E73"/>
    <w:rsid w:val="00A97EA0"/>
    <w:rsid w:val="00AA0CE0"/>
    <w:rsid w:val="00AA13CB"/>
    <w:rsid w:val="00AA24DE"/>
    <w:rsid w:val="00AA2849"/>
    <w:rsid w:val="00AA45D9"/>
    <w:rsid w:val="00AA4E66"/>
    <w:rsid w:val="00AA5E06"/>
    <w:rsid w:val="00AA7207"/>
    <w:rsid w:val="00AB069E"/>
    <w:rsid w:val="00AB0A69"/>
    <w:rsid w:val="00AB2A1D"/>
    <w:rsid w:val="00AB2E49"/>
    <w:rsid w:val="00AB39DE"/>
    <w:rsid w:val="00AB402B"/>
    <w:rsid w:val="00AB40A7"/>
    <w:rsid w:val="00AB46F4"/>
    <w:rsid w:val="00AB5A3D"/>
    <w:rsid w:val="00AB5A62"/>
    <w:rsid w:val="00AB6477"/>
    <w:rsid w:val="00AB69E1"/>
    <w:rsid w:val="00AB6E86"/>
    <w:rsid w:val="00AB7C97"/>
    <w:rsid w:val="00AC1371"/>
    <w:rsid w:val="00AC2365"/>
    <w:rsid w:val="00AC2866"/>
    <w:rsid w:val="00AC2E0E"/>
    <w:rsid w:val="00AC2E1B"/>
    <w:rsid w:val="00AC470F"/>
    <w:rsid w:val="00AC4E85"/>
    <w:rsid w:val="00AC66D5"/>
    <w:rsid w:val="00AD049C"/>
    <w:rsid w:val="00AD1DFE"/>
    <w:rsid w:val="00AD2939"/>
    <w:rsid w:val="00AD2B22"/>
    <w:rsid w:val="00AD30F3"/>
    <w:rsid w:val="00AD42AB"/>
    <w:rsid w:val="00AD73DD"/>
    <w:rsid w:val="00AD7AF0"/>
    <w:rsid w:val="00AE157B"/>
    <w:rsid w:val="00AE2063"/>
    <w:rsid w:val="00AE27F7"/>
    <w:rsid w:val="00AE3123"/>
    <w:rsid w:val="00AE4323"/>
    <w:rsid w:val="00AE465F"/>
    <w:rsid w:val="00AE4E6E"/>
    <w:rsid w:val="00AE5FBB"/>
    <w:rsid w:val="00AE69AA"/>
    <w:rsid w:val="00AE69E5"/>
    <w:rsid w:val="00AE73B8"/>
    <w:rsid w:val="00AF2BC2"/>
    <w:rsid w:val="00AF2C37"/>
    <w:rsid w:val="00AF3891"/>
    <w:rsid w:val="00AF3F42"/>
    <w:rsid w:val="00AF4386"/>
    <w:rsid w:val="00AF4BE4"/>
    <w:rsid w:val="00AF4DA5"/>
    <w:rsid w:val="00B001B4"/>
    <w:rsid w:val="00B00705"/>
    <w:rsid w:val="00B01A84"/>
    <w:rsid w:val="00B023DC"/>
    <w:rsid w:val="00B0489B"/>
    <w:rsid w:val="00B04D69"/>
    <w:rsid w:val="00B05A05"/>
    <w:rsid w:val="00B062FB"/>
    <w:rsid w:val="00B06BF5"/>
    <w:rsid w:val="00B07BF9"/>
    <w:rsid w:val="00B12093"/>
    <w:rsid w:val="00B13057"/>
    <w:rsid w:val="00B14659"/>
    <w:rsid w:val="00B16502"/>
    <w:rsid w:val="00B1664C"/>
    <w:rsid w:val="00B167DC"/>
    <w:rsid w:val="00B23291"/>
    <w:rsid w:val="00B2338B"/>
    <w:rsid w:val="00B246E2"/>
    <w:rsid w:val="00B24A1F"/>
    <w:rsid w:val="00B308F6"/>
    <w:rsid w:val="00B321AA"/>
    <w:rsid w:val="00B3233D"/>
    <w:rsid w:val="00B32855"/>
    <w:rsid w:val="00B333A3"/>
    <w:rsid w:val="00B352DF"/>
    <w:rsid w:val="00B35DB2"/>
    <w:rsid w:val="00B36425"/>
    <w:rsid w:val="00B36CE3"/>
    <w:rsid w:val="00B374AC"/>
    <w:rsid w:val="00B37D62"/>
    <w:rsid w:val="00B40C37"/>
    <w:rsid w:val="00B41166"/>
    <w:rsid w:val="00B4252C"/>
    <w:rsid w:val="00B45075"/>
    <w:rsid w:val="00B45A98"/>
    <w:rsid w:val="00B46C94"/>
    <w:rsid w:val="00B46E1D"/>
    <w:rsid w:val="00B4735C"/>
    <w:rsid w:val="00B47408"/>
    <w:rsid w:val="00B4796F"/>
    <w:rsid w:val="00B50304"/>
    <w:rsid w:val="00B548AD"/>
    <w:rsid w:val="00B5578C"/>
    <w:rsid w:val="00B55B7E"/>
    <w:rsid w:val="00B603BC"/>
    <w:rsid w:val="00B630B9"/>
    <w:rsid w:val="00B642A8"/>
    <w:rsid w:val="00B643FE"/>
    <w:rsid w:val="00B64B53"/>
    <w:rsid w:val="00B64D7B"/>
    <w:rsid w:val="00B65886"/>
    <w:rsid w:val="00B65B06"/>
    <w:rsid w:val="00B6612B"/>
    <w:rsid w:val="00B67F5F"/>
    <w:rsid w:val="00B711EA"/>
    <w:rsid w:val="00B7137B"/>
    <w:rsid w:val="00B71A18"/>
    <w:rsid w:val="00B71EE4"/>
    <w:rsid w:val="00B72BE4"/>
    <w:rsid w:val="00B73046"/>
    <w:rsid w:val="00B735D9"/>
    <w:rsid w:val="00B73B50"/>
    <w:rsid w:val="00B73D6D"/>
    <w:rsid w:val="00B73E23"/>
    <w:rsid w:val="00B77C51"/>
    <w:rsid w:val="00B80D7B"/>
    <w:rsid w:val="00B818E1"/>
    <w:rsid w:val="00B84E27"/>
    <w:rsid w:val="00B85EEC"/>
    <w:rsid w:val="00B860BF"/>
    <w:rsid w:val="00B911D4"/>
    <w:rsid w:val="00B915E2"/>
    <w:rsid w:val="00B93181"/>
    <w:rsid w:val="00B94699"/>
    <w:rsid w:val="00B951BE"/>
    <w:rsid w:val="00B955A7"/>
    <w:rsid w:val="00B95B46"/>
    <w:rsid w:val="00B962E7"/>
    <w:rsid w:val="00B97FFE"/>
    <w:rsid w:val="00BA101C"/>
    <w:rsid w:val="00BA1DFC"/>
    <w:rsid w:val="00BA229C"/>
    <w:rsid w:val="00BA32F4"/>
    <w:rsid w:val="00BA4DDB"/>
    <w:rsid w:val="00BA5EFF"/>
    <w:rsid w:val="00BA715F"/>
    <w:rsid w:val="00BA7EFC"/>
    <w:rsid w:val="00BB0B28"/>
    <w:rsid w:val="00BB0EFF"/>
    <w:rsid w:val="00BB1AE8"/>
    <w:rsid w:val="00BB2E1F"/>
    <w:rsid w:val="00BB49BA"/>
    <w:rsid w:val="00BB4ACD"/>
    <w:rsid w:val="00BB5B2C"/>
    <w:rsid w:val="00BB613F"/>
    <w:rsid w:val="00BB6995"/>
    <w:rsid w:val="00BB6F80"/>
    <w:rsid w:val="00BC0813"/>
    <w:rsid w:val="00BC3F62"/>
    <w:rsid w:val="00BC4B91"/>
    <w:rsid w:val="00BC5583"/>
    <w:rsid w:val="00BC6B8E"/>
    <w:rsid w:val="00BC716D"/>
    <w:rsid w:val="00BD2C87"/>
    <w:rsid w:val="00BD43F8"/>
    <w:rsid w:val="00BD5490"/>
    <w:rsid w:val="00BD79AD"/>
    <w:rsid w:val="00BD7D46"/>
    <w:rsid w:val="00BE12C8"/>
    <w:rsid w:val="00BE18A1"/>
    <w:rsid w:val="00BE1F03"/>
    <w:rsid w:val="00BE2E0B"/>
    <w:rsid w:val="00BE5D58"/>
    <w:rsid w:val="00BE6496"/>
    <w:rsid w:val="00BE66C6"/>
    <w:rsid w:val="00BE6770"/>
    <w:rsid w:val="00BE7FA1"/>
    <w:rsid w:val="00BF0114"/>
    <w:rsid w:val="00BF1252"/>
    <w:rsid w:val="00BF1E90"/>
    <w:rsid w:val="00BF1F9A"/>
    <w:rsid w:val="00BF4AB3"/>
    <w:rsid w:val="00BF5324"/>
    <w:rsid w:val="00BF5599"/>
    <w:rsid w:val="00BF5653"/>
    <w:rsid w:val="00BF6315"/>
    <w:rsid w:val="00C008EF"/>
    <w:rsid w:val="00C011C9"/>
    <w:rsid w:val="00C01944"/>
    <w:rsid w:val="00C024BD"/>
    <w:rsid w:val="00C02B87"/>
    <w:rsid w:val="00C040BB"/>
    <w:rsid w:val="00C0482D"/>
    <w:rsid w:val="00C053EC"/>
    <w:rsid w:val="00C05D35"/>
    <w:rsid w:val="00C063E3"/>
    <w:rsid w:val="00C11AE3"/>
    <w:rsid w:val="00C121AC"/>
    <w:rsid w:val="00C1234A"/>
    <w:rsid w:val="00C141ED"/>
    <w:rsid w:val="00C15E68"/>
    <w:rsid w:val="00C1634F"/>
    <w:rsid w:val="00C16885"/>
    <w:rsid w:val="00C1711E"/>
    <w:rsid w:val="00C17F38"/>
    <w:rsid w:val="00C20852"/>
    <w:rsid w:val="00C20B6A"/>
    <w:rsid w:val="00C2456F"/>
    <w:rsid w:val="00C25A83"/>
    <w:rsid w:val="00C26F2B"/>
    <w:rsid w:val="00C2787F"/>
    <w:rsid w:val="00C27F02"/>
    <w:rsid w:val="00C32FD5"/>
    <w:rsid w:val="00C33B08"/>
    <w:rsid w:val="00C350BB"/>
    <w:rsid w:val="00C35285"/>
    <w:rsid w:val="00C37EF5"/>
    <w:rsid w:val="00C402FF"/>
    <w:rsid w:val="00C433B4"/>
    <w:rsid w:val="00C4395C"/>
    <w:rsid w:val="00C45354"/>
    <w:rsid w:val="00C512B1"/>
    <w:rsid w:val="00C514A0"/>
    <w:rsid w:val="00C530FD"/>
    <w:rsid w:val="00C53102"/>
    <w:rsid w:val="00C53208"/>
    <w:rsid w:val="00C53545"/>
    <w:rsid w:val="00C552DB"/>
    <w:rsid w:val="00C55FA4"/>
    <w:rsid w:val="00C60FD2"/>
    <w:rsid w:val="00C62441"/>
    <w:rsid w:val="00C62E1F"/>
    <w:rsid w:val="00C63340"/>
    <w:rsid w:val="00C63839"/>
    <w:rsid w:val="00C63AEC"/>
    <w:rsid w:val="00C63F11"/>
    <w:rsid w:val="00C63FC5"/>
    <w:rsid w:val="00C6458B"/>
    <w:rsid w:val="00C658ED"/>
    <w:rsid w:val="00C65EE6"/>
    <w:rsid w:val="00C661E7"/>
    <w:rsid w:val="00C67539"/>
    <w:rsid w:val="00C72864"/>
    <w:rsid w:val="00C73170"/>
    <w:rsid w:val="00C742B1"/>
    <w:rsid w:val="00C771E9"/>
    <w:rsid w:val="00C8020E"/>
    <w:rsid w:val="00C825B3"/>
    <w:rsid w:val="00C82AA5"/>
    <w:rsid w:val="00C83660"/>
    <w:rsid w:val="00C842D6"/>
    <w:rsid w:val="00C84783"/>
    <w:rsid w:val="00C84B2A"/>
    <w:rsid w:val="00C8509A"/>
    <w:rsid w:val="00C86D8E"/>
    <w:rsid w:val="00C86E9A"/>
    <w:rsid w:val="00C90BD0"/>
    <w:rsid w:val="00C91E97"/>
    <w:rsid w:val="00C9212E"/>
    <w:rsid w:val="00C9259C"/>
    <w:rsid w:val="00C93B6B"/>
    <w:rsid w:val="00C94FC3"/>
    <w:rsid w:val="00C951E2"/>
    <w:rsid w:val="00C96E4A"/>
    <w:rsid w:val="00C97D07"/>
    <w:rsid w:val="00CA1230"/>
    <w:rsid w:val="00CA26F7"/>
    <w:rsid w:val="00CA30CB"/>
    <w:rsid w:val="00CA4E53"/>
    <w:rsid w:val="00CA52B2"/>
    <w:rsid w:val="00CA6243"/>
    <w:rsid w:val="00CA62B5"/>
    <w:rsid w:val="00CA6399"/>
    <w:rsid w:val="00CB049F"/>
    <w:rsid w:val="00CB243C"/>
    <w:rsid w:val="00CB3390"/>
    <w:rsid w:val="00CB3C88"/>
    <w:rsid w:val="00CB5175"/>
    <w:rsid w:val="00CB5223"/>
    <w:rsid w:val="00CB59FA"/>
    <w:rsid w:val="00CB5DEC"/>
    <w:rsid w:val="00CB6024"/>
    <w:rsid w:val="00CB602C"/>
    <w:rsid w:val="00CB604C"/>
    <w:rsid w:val="00CB78C2"/>
    <w:rsid w:val="00CB7AE0"/>
    <w:rsid w:val="00CC1480"/>
    <w:rsid w:val="00CC247D"/>
    <w:rsid w:val="00CC5D01"/>
    <w:rsid w:val="00CD2007"/>
    <w:rsid w:val="00CD262A"/>
    <w:rsid w:val="00CD2D3F"/>
    <w:rsid w:val="00CD3D38"/>
    <w:rsid w:val="00CD417C"/>
    <w:rsid w:val="00CD67A6"/>
    <w:rsid w:val="00CE1A11"/>
    <w:rsid w:val="00CE331E"/>
    <w:rsid w:val="00CE333E"/>
    <w:rsid w:val="00CE3EA1"/>
    <w:rsid w:val="00CE561E"/>
    <w:rsid w:val="00CE65F4"/>
    <w:rsid w:val="00CE7EB5"/>
    <w:rsid w:val="00CF2C5D"/>
    <w:rsid w:val="00CF2E22"/>
    <w:rsid w:val="00CF3DD2"/>
    <w:rsid w:val="00CF50A5"/>
    <w:rsid w:val="00CF5CAD"/>
    <w:rsid w:val="00CF5CAE"/>
    <w:rsid w:val="00CF678E"/>
    <w:rsid w:val="00CF69E8"/>
    <w:rsid w:val="00CF6C61"/>
    <w:rsid w:val="00D040EE"/>
    <w:rsid w:val="00D04B5C"/>
    <w:rsid w:val="00D05E38"/>
    <w:rsid w:val="00D060A4"/>
    <w:rsid w:val="00D0686F"/>
    <w:rsid w:val="00D06B6E"/>
    <w:rsid w:val="00D06CA2"/>
    <w:rsid w:val="00D0735B"/>
    <w:rsid w:val="00D10CC2"/>
    <w:rsid w:val="00D10D56"/>
    <w:rsid w:val="00D11002"/>
    <w:rsid w:val="00D114B4"/>
    <w:rsid w:val="00D114F4"/>
    <w:rsid w:val="00D11CBA"/>
    <w:rsid w:val="00D12467"/>
    <w:rsid w:val="00D12615"/>
    <w:rsid w:val="00D13CE1"/>
    <w:rsid w:val="00D14227"/>
    <w:rsid w:val="00D1480F"/>
    <w:rsid w:val="00D15125"/>
    <w:rsid w:val="00D164F1"/>
    <w:rsid w:val="00D1676C"/>
    <w:rsid w:val="00D16EE1"/>
    <w:rsid w:val="00D17E9F"/>
    <w:rsid w:val="00D17EB4"/>
    <w:rsid w:val="00D208F0"/>
    <w:rsid w:val="00D25A25"/>
    <w:rsid w:val="00D25E69"/>
    <w:rsid w:val="00D2622C"/>
    <w:rsid w:val="00D2630E"/>
    <w:rsid w:val="00D266EE"/>
    <w:rsid w:val="00D26EBB"/>
    <w:rsid w:val="00D26F85"/>
    <w:rsid w:val="00D27DAC"/>
    <w:rsid w:val="00D27E22"/>
    <w:rsid w:val="00D30685"/>
    <w:rsid w:val="00D3157D"/>
    <w:rsid w:val="00D31890"/>
    <w:rsid w:val="00D32993"/>
    <w:rsid w:val="00D32CB6"/>
    <w:rsid w:val="00D33663"/>
    <w:rsid w:val="00D33B61"/>
    <w:rsid w:val="00D34D47"/>
    <w:rsid w:val="00D357E8"/>
    <w:rsid w:val="00D36ED6"/>
    <w:rsid w:val="00D405E1"/>
    <w:rsid w:val="00D40DB4"/>
    <w:rsid w:val="00D41C09"/>
    <w:rsid w:val="00D425FA"/>
    <w:rsid w:val="00D42828"/>
    <w:rsid w:val="00D42E16"/>
    <w:rsid w:val="00D43524"/>
    <w:rsid w:val="00D43AB6"/>
    <w:rsid w:val="00D452CC"/>
    <w:rsid w:val="00D45F98"/>
    <w:rsid w:val="00D46F57"/>
    <w:rsid w:val="00D51AB8"/>
    <w:rsid w:val="00D55DBC"/>
    <w:rsid w:val="00D56070"/>
    <w:rsid w:val="00D56487"/>
    <w:rsid w:val="00D5664C"/>
    <w:rsid w:val="00D572B0"/>
    <w:rsid w:val="00D6049F"/>
    <w:rsid w:val="00D60BE2"/>
    <w:rsid w:val="00D60CF3"/>
    <w:rsid w:val="00D628FE"/>
    <w:rsid w:val="00D62CE2"/>
    <w:rsid w:val="00D635E4"/>
    <w:rsid w:val="00D6373F"/>
    <w:rsid w:val="00D63C7A"/>
    <w:rsid w:val="00D6432C"/>
    <w:rsid w:val="00D645FB"/>
    <w:rsid w:val="00D64CBA"/>
    <w:rsid w:val="00D70357"/>
    <w:rsid w:val="00D71DFE"/>
    <w:rsid w:val="00D726A0"/>
    <w:rsid w:val="00D72AF4"/>
    <w:rsid w:val="00D73817"/>
    <w:rsid w:val="00D73A82"/>
    <w:rsid w:val="00D744F0"/>
    <w:rsid w:val="00D75425"/>
    <w:rsid w:val="00D75689"/>
    <w:rsid w:val="00D774B9"/>
    <w:rsid w:val="00D77572"/>
    <w:rsid w:val="00D80B14"/>
    <w:rsid w:val="00D81443"/>
    <w:rsid w:val="00D83027"/>
    <w:rsid w:val="00D83F75"/>
    <w:rsid w:val="00D8608C"/>
    <w:rsid w:val="00D86640"/>
    <w:rsid w:val="00D922AE"/>
    <w:rsid w:val="00D93820"/>
    <w:rsid w:val="00D949F3"/>
    <w:rsid w:val="00DA2549"/>
    <w:rsid w:val="00DA2CAE"/>
    <w:rsid w:val="00DA2F7C"/>
    <w:rsid w:val="00DA4538"/>
    <w:rsid w:val="00DA69FB"/>
    <w:rsid w:val="00DA71C7"/>
    <w:rsid w:val="00DB0159"/>
    <w:rsid w:val="00DB01F7"/>
    <w:rsid w:val="00DB247D"/>
    <w:rsid w:val="00DB41DC"/>
    <w:rsid w:val="00DB50BC"/>
    <w:rsid w:val="00DB7243"/>
    <w:rsid w:val="00DC389B"/>
    <w:rsid w:val="00DC3FD3"/>
    <w:rsid w:val="00DC54FC"/>
    <w:rsid w:val="00DC72D6"/>
    <w:rsid w:val="00DC733C"/>
    <w:rsid w:val="00DC79E9"/>
    <w:rsid w:val="00DD3308"/>
    <w:rsid w:val="00DD3A51"/>
    <w:rsid w:val="00DD4040"/>
    <w:rsid w:val="00DD41EB"/>
    <w:rsid w:val="00DD4B3C"/>
    <w:rsid w:val="00DD4B8F"/>
    <w:rsid w:val="00DD5782"/>
    <w:rsid w:val="00DD643A"/>
    <w:rsid w:val="00DD6916"/>
    <w:rsid w:val="00DE00FB"/>
    <w:rsid w:val="00DE0B0D"/>
    <w:rsid w:val="00DE0C93"/>
    <w:rsid w:val="00DE0DAF"/>
    <w:rsid w:val="00DE21F0"/>
    <w:rsid w:val="00DE22F5"/>
    <w:rsid w:val="00DE236E"/>
    <w:rsid w:val="00DE26DA"/>
    <w:rsid w:val="00DE295C"/>
    <w:rsid w:val="00DE2ECD"/>
    <w:rsid w:val="00DE302F"/>
    <w:rsid w:val="00DE3167"/>
    <w:rsid w:val="00DE4FD6"/>
    <w:rsid w:val="00DE5395"/>
    <w:rsid w:val="00DE7724"/>
    <w:rsid w:val="00DF0B66"/>
    <w:rsid w:val="00DF0E26"/>
    <w:rsid w:val="00DF2248"/>
    <w:rsid w:val="00DF48B4"/>
    <w:rsid w:val="00DF574C"/>
    <w:rsid w:val="00DF5CA8"/>
    <w:rsid w:val="00DF71B3"/>
    <w:rsid w:val="00E01529"/>
    <w:rsid w:val="00E01EBA"/>
    <w:rsid w:val="00E02F41"/>
    <w:rsid w:val="00E02F58"/>
    <w:rsid w:val="00E03492"/>
    <w:rsid w:val="00E0423D"/>
    <w:rsid w:val="00E04793"/>
    <w:rsid w:val="00E05DAF"/>
    <w:rsid w:val="00E076A2"/>
    <w:rsid w:val="00E108EA"/>
    <w:rsid w:val="00E10EC4"/>
    <w:rsid w:val="00E14050"/>
    <w:rsid w:val="00E15A26"/>
    <w:rsid w:val="00E20E37"/>
    <w:rsid w:val="00E20EA3"/>
    <w:rsid w:val="00E21E3A"/>
    <w:rsid w:val="00E2259C"/>
    <w:rsid w:val="00E2334D"/>
    <w:rsid w:val="00E233A9"/>
    <w:rsid w:val="00E23591"/>
    <w:rsid w:val="00E253F1"/>
    <w:rsid w:val="00E2549B"/>
    <w:rsid w:val="00E25C10"/>
    <w:rsid w:val="00E25C5B"/>
    <w:rsid w:val="00E264FD"/>
    <w:rsid w:val="00E26D2A"/>
    <w:rsid w:val="00E27A82"/>
    <w:rsid w:val="00E30140"/>
    <w:rsid w:val="00E312D5"/>
    <w:rsid w:val="00E32010"/>
    <w:rsid w:val="00E32D3D"/>
    <w:rsid w:val="00E338B1"/>
    <w:rsid w:val="00E36340"/>
    <w:rsid w:val="00E36AB7"/>
    <w:rsid w:val="00E40DEC"/>
    <w:rsid w:val="00E41DA9"/>
    <w:rsid w:val="00E41E2C"/>
    <w:rsid w:val="00E42074"/>
    <w:rsid w:val="00E426F2"/>
    <w:rsid w:val="00E44253"/>
    <w:rsid w:val="00E443F7"/>
    <w:rsid w:val="00E445E2"/>
    <w:rsid w:val="00E44984"/>
    <w:rsid w:val="00E45CA0"/>
    <w:rsid w:val="00E50BF4"/>
    <w:rsid w:val="00E521BE"/>
    <w:rsid w:val="00E532DC"/>
    <w:rsid w:val="00E54962"/>
    <w:rsid w:val="00E55789"/>
    <w:rsid w:val="00E55972"/>
    <w:rsid w:val="00E613D8"/>
    <w:rsid w:val="00E62A1E"/>
    <w:rsid w:val="00E634F0"/>
    <w:rsid w:val="00E6620C"/>
    <w:rsid w:val="00E67823"/>
    <w:rsid w:val="00E70A6A"/>
    <w:rsid w:val="00E70AC5"/>
    <w:rsid w:val="00E70CF5"/>
    <w:rsid w:val="00E717A7"/>
    <w:rsid w:val="00E73AA2"/>
    <w:rsid w:val="00E74098"/>
    <w:rsid w:val="00E740CF"/>
    <w:rsid w:val="00E75756"/>
    <w:rsid w:val="00E75D6C"/>
    <w:rsid w:val="00E760F0"/>
    <w:rsid w:val="00E76331"/>
    <w:rsid w:val="00E77641"/>
    <w:rsid w:val="00E77B4F"/>
    <w:rsid w:val="00E8026B"/>
    <w:rsid w:val="00E80726"/>
    <w:rsid w:val="00E82F88"/>
    <w:rsid w:val="00E83838"/>
    <w:rsid w:val="00E8411A"/>
    <w:rsid w:val="00E849B6"/>
    <w:rsid w:val="00E84D5C"/>
    <w:rsid w:val="00E91D14"/>
    <w:rsid w:val="00E91E90"/>
    <w:rsid w:val="00E923DD"/>
    <w:rsid w:val="00E93677"/>
    <w:rsid w:val="00E951C1"/>
    <w:rsid w:val="00E95520"/>
    <w:rsid w:val="00E95F1E"/>
    <w:rsid w:val="00E96491"/>
    <w:rsid w:val="00E964D5"/>
    <w:rsid w:val="00E97937"/>
    <w:rsid w:val="00EA1306"/>
    <w:rsid w:val="00EA166D"/>
    <w:rsid w:val="00EA1922"/>
    <w:rsid w:val="00EA2B62"/>
    <w:rsid w:val="00EA3DBD"/>
    <w:rsid w:val="00EA4092"/>
    <w:rsid w:val="00EA4E4E"/>
    <w:rsid w:val="00EA57A1"/>
    <w:rsid w:val="00EA5EC4"/>
    <w:rsid w:val="00EA6A57"/>
    <w:rsid w:val="00EA709E"/>
    <w:rsid w:val="00EB0BDD"/>
    <w:rsid w:val="00EB0E6D"/>
    <w:rsid w:val="00EB0FB4"/>
    <w:rsid w:val="00EB13DF"/>
    <w:rsid w:val="00EB1A68"/>
    <w:rsid w:val="00EB31F8"/>
    <w:rsid w:val="00EB4F32"/>
    <w:rsid w:val="00EB6D1D"/>
    <w:rsid w:val="00EB74CF"/>
    <w:rsid w:val="00EB7D6D"/>
    <w:rsid w:val="00EC0208"/>
    <w:rsid w:val="00EC1013"/>
    <w:rsid w:val="00EC2B9D"/>
    <w:rsid w:val="00EC372B"/>
    <w:rsid w:val="00EC4966"/>
    <w:rsid w:val="00EC5EB7"/>
    <w:rsid w:val="00EC6634"/>
    <w:rsid w:val="00EC6A74"/>
    <w:rsid w:val="00ED0620"/>
    <w:rsid w:val="00ED30F6"/>
    <w:rsid w:val="00ED3123"/>
    <w:rsid w:val="00ED5A6E"/>
    <w:rsid w:val="00ED6C04"/>
    <w:rsid w:val="00ED6D8E"/>
    <w:rsid w:val="00EE1201"/>
    <w:rsid w:val="00EE137F"/>
    <w:rsid w:val="00EE15C9"/>
    <w:rsid w:val="00EE2B62"/>
    <w:rsid w:val="00EE34E8"/>
    <w:rsid w:val="00EF04DC"/>
    <w:rsid w:val="00EF0E5D"/>
    <w:rsid w:val="00EF0ED1"/>
    <w:rsid w:val="00EF20D1"/>
    <w:rsid w:val="00EF494E"/>
    <w:rsid w:val="00EF5691"/>
    <w:rsid w:val="00EF5A2C"/>
    <w:rsid w:val="00EF5B26"/>
    <w:rsid w:val="00EF65A7"/>
    <w:rsid w:val="00F01304"/>
    <w:rsid w:val="00F013E2"/>
    <w:rsid w:val="00F02D15"/>
    <w:rsid w:val="00F032C5"/>
    <w:rsid w:val="00F05336"/>
    <w:rsid w:val="00F05A4C"/>
    <w:rsid w:val="00F05C93"/>
    <w:rsid w:val="00F06BE2"/>
    <w:rsid w:val="00F06C4B"/>
    <w:rsid w:val="00F06E43"/>
    <w:rsid w:val="00F07764"/>
    <w:rsid w:val="00F07BA0"/>
    <w:rsid w:val="00F102C3"/>
    <w:rsid w:val="00F10F88"/>
    <w:rsid w:val="00F11233"/>
    <w:rsid w:val="00F1139B"/>
    <w:rsid w:val="00F1325E"/>
    <w:rsid w:val="00F14C58"/>
    <w:rsid w:val="00F17720"/>
    <w:rsid w:val="00F17E11"/>
    <w:rsid w:val="00F17EF8"/>
    <w:rsid w:val="00F200CB"/>
    <w:rsid w:val="00F21F75"/>
    <w:rsid w:val="00F21FA9"/>
    <w:rsid w:val="00F229BF"/>
    <w:rsid w:val="00F22EE0"/>
    <w:rsid w:val="00F2408A"/>
    <w:rsid w:val="00F250B8"/>
    <w:rsid w:val="00F27059"/>
    <w:rsid w:val="00F27611"/>
    <w:rsid w:val="00F3021A"/>
    <w:rsid w:val="00F30692"/>
    <w:rsid w:val="00F31DA9"/>
    <w:rsid w:val="00F332FA"/>
    <w:rsid w:val="00F33603"/>
    <w:rsid w:val="00F3488D"/>
    <w:rsid w:val="00F35438"/>
    <w:rsid w:val="00F36483"/>
    <w:rsid w:val="00F36764"/>
    <w:rsid w:val="00F403CD"/>
    <w:rsid w:val="00F40798"/>
    <w:rsid w:val="00F40952"/>
    <w:rsid w:val="00F41490"/>
    <w:rsid w:val="00F4252D"/>
    <w:rsid w:val="00F42E5C"/>
    <w:rsid w:val="00F4373E"/>
    <w:rsid w:val="00F43B8A"/>
    <w:rsid w:val="00F4574D"/>
    <w:rsid w:val="00F457C3"/>
    <w:rsid w:val="00F46F52"/>
    <w:rsid w:val="00F47454"/>
    <w:rsid w:val="00F47811"/>
    <w:rsid w:val="00F51BF2"/>
    <w:rsid w:val="00F523A7"/>
    <w:rsid w:val="00F52A1D"/>
    <w:rsid w:val="00F52DDA"/>
    <w:rsid w:val="00F533F7"/>
    <w:rsid w:val="00F557A6"/>
    <w:rsid w:val="00F57CF3"/>
    <w:rsid w:val="00F57EB5"/>
    <w:rsid w:val="00F60FDC"/>
    <w:rsid w:val="00F62C4A"/>
    <w:rsid w:val="00F63507"/>
    <w:rsid w:val="00F63E93"/>
    <w:rsid w:val="00F65531"/>
    <w:rsid w:val="00F65B68"/>
    <w:rsid w:val="00F67725"/>
    <w:rsid w:val="00F704CA"/>
    <w:rsid w:val="00F705CF"/>
    <w:rsid w:val="00F71256"/>
    <w:rsid w:val="00F7188B"/>
    <w:rsid w:val="00F71D22"/>
    <w:rsid w:val="00F71EFB"/>
    <w:rsid w:val="00F7247E"/>
    <w:rsid w:val="00F736D3"/>
    <w:rsid w:val="00F7419D"/>
    <w:rsid w:val="00F75668"/>
    <w:rsid w:val="00F75683"/>
    <w:rsid w:val="00F758E3"/>
    <w:rsid w:val="00F75986"/>
    <w:rsid w:val="00F76D3B"/>
    <w:rsid w:val="00F80206"/>
    <w:rsid w:val="00F81037"/>
    <w:rsid w:val="00F81F87"/>
    <w:rsid w:val="00F84802"/>
    <w:rsid w:val="00F8543E"/>
    <w:rsid w:val="00F86563"/>
    <w:rsid w:val="00F86B6C"/>
    <w:rsid w:val="00F86DE9"/>
    <w:rsid w:val="00F87098"/>
    <w:rsid w:val="00F90246"/>
    <w:rsid w:val="00F90AA5"/>
    <w:rsid w:val="00F9451A"/>
    <w:rsid w:val="00FA126B"/>
    <w:rsid w:val="00FA196A"/>
    <w:rsid w:val="00FA1BA6"/>
    <w:rsid w:val="00FA23E7"/>
    <w:rsid w:val="00FA41E9"/>
    <w:rsid w:val="00FB117A"/>
    <w:rsid w:val="00FB1E8C"/>
    <w:rsid w:val="00FB21A9"/>
    <w:rsid w:val="00FB28A5"/>
    <w:rsid w:val="00FB3C7B"/>
    <w:rsid w:val="00FB4EF4"/>
    <w:rsid w:val="00FB5AE0"/>
    <w:rsid w:val="00FB5E96"/>
    <w:rsid w:val="00FB75C1"/>
    <w:rsid w:val="00FB7D48"/>
    <w:rsid w:val="00FC040E"/>
    <w:rsid w:val="00FC0C24"/>
    <w:rsid w:val="00FC1888"/>
    <w:rsid w:val="00FC20F6"/>
    <w:rsid w:val="00FC3BF6"/>
    <w:rsid w:val="00FC3D87"/>
    <w:rsid w:val="00FC5931"/>
    <w:rsid w:val="00FC7688"/>
    <w:rsid w:val="00FD1F50"/>
    <w:rsid w:val="00FD2C15"/>
    <w:rsid w:val="00FD30EE"/>
    <w:rsid w:val="00FD3705"/>
    <w:rsid w:val="00FD4050"/>
    <w:rsid w:val="00FD41EF"/>
    <w:rsid w:val="00FD50E0"/>
    <w:rsid w:val="00FD5CA0"/>
    <w:rsid w:val="00FD5ED9"/>
    <w:rsid w:val="00FD6051"/>
    <w:rsid w:val="00FE01CC"/>
    <w:rsid w:val="00FE0622"/>
    <w:rsid w:val="00FE0642"/>
    <w:rsid w:val="00FE0EC9"/>
    <w:rsid w:val="00FE15B4"/>
    <w:rsid w:val="00FE285B"/>
    <w:rsid w:val="00FE2D02"/>
    <w:rsid w:val="00FE3D4E"/>
    <w:rsid w:val="00FE5D6E"/>
    <w:rsid w:val="00FE6338"/>
    <w:rsid w:val="00FE6ACE"/>
    <w:rsid w:val="00FE77EC"/>
    <w:rsid w:val="00FE7872"/>
    <w:rsid w:val="00FF1376"/>
    <w:rsid w:val="00FF17A2"/>
    <w:rsid w:val="00FF2758"/>
    <w:rsid w:val="00FF3F4D"/>
    <w:rsid w:val="00FF52E7"/>
    <w:rsid w:val="00FF53DF"/>
    <w:rsid w:val="00FF72DF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861C0"/>
  <w15:docId w15:val="{8E23906D-3F26-43B8-99D7-2549188A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472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90B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6679B"/>
    <w:pPr>
      <w:keepNext/>
      <w:widowControl w:val="0"/>
      <w:spacing w:line="720" w:lineRule="auto"/>
      <w:outlineLvl w:val="1"/>
    </w:pPr>
    <w:rPr>
      <w:rFonts w:ascii="Calibri Light" w:hAnsi="Calibri Light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7E58"/>
    <w:pPr>
      <w:keepNext/>
      <w:spacing w:line="720" w:lineRule="auto"/>
      <w:outlineLvl w:val="2"/>
    </w:pPr>
    <w:rPr>
      <w:rFonts w:ascii="Calibri Light" w:hAnsi="Calibri Light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092"/>
    <w:pPr>
      <w:keepNext/>
      <w:spacing w:line="720" w:lineRule="auto"/>
      <w:outlineLvl w:val="3"/>
    </w:pPr>
    <w:rPr>
      <w:rFonts w:ascii="Calibri Light" w:hAnsi="Calibri Light" w:cs="Times New Roman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8C1"/>
    <w:pPr>
      <w:keepNext/>
      <w:widowControl w:val="0"/>
      <w:spacing w:line="720" w:lineRule="auto"/>
      <w:ind w:leftChars="200" w:left="200"/>
      <w:outlineLvl w:val="4"/>
    </w:pPr>
    <w:rPr>
      <w:rFonts w:ascii="Calibri Light" w:hAnsi="Calibri Light" w:cs="Times New Roman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C90BD0"/>
    <w:rPr>
      <w:rFonts w:ascii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E717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717A7"/>
    <w:rPr>
      <w:b/>
      <w:bCs/>
    </w:rPr>
  </w:style>
  <w:style w:type="character" w:styleId="a5">
    <w:name w:val="Hyperlink"/>
    <w:uiPriority w:val="99"/>
    <w:unhideWhenUsed/>
    <w:rsid w:val="00E717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7">
    <w:name w:val="頁首 字元"/>
    <w:link w:val="a6"/>
    <w:uiPriority w:val="99"/>
    <w:rsid w:val="000B0593"/>
    <w:rPr>
      <w:kern w:val="2"/>
    </w:rPr>
  </w:style>
  <w:style w:type="paragraph" w:styleId="a8">
    <w:name w:val="footer"/>
    <w:basedOn w:val="a"/>
    <w:link w:val="a9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9">
    <w:name w:val="頁尾 字元"/>
    <w:link w:val="a8"/>
    <w:uiPriority w:val="99"/>
    <w:rsid w:val="000B0593"/>
    <w:rPr>
      <w:kern w:val="2"/>
    </w:rPr>
  </w:style>
  <w:style w:type="paragraph" w:styleId="aa">
    <w:name w:val="footnote text"/>
    <w:basedOn w:val="a"/>
    <w:link w:val="ab"/>
    <w:uiPriority w:val="99"/>
    <w:semiHidden/>
    <w:rsid w:val="007B01B3"/>
    <w:pPr>
      <w:widowControl w:val="0"/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b">
    <w:name w:val="註腳文字 字元"/>
    <w:link w:val="aa"/>
    <w:uiPriority w:val="99"/>
    <w:semiHidden/>
    <w:rsid w:val="007B01B3"/>
    <w:rPr>
      <w:rFonts w:ascii="Times New Roman" w:hAnsi="Times New Roman"/>
      <w:kern w:val="2"/>
    </w:rPr>
  </w:style>
  <w:style w:type="character" w:styleId="ac">
    <w:name w:val="footnote reference"/>
    <w:uiPriority w:val="99"/>
    <w:semiHidden/>
    <w:rsid w:val="007B01B3"/>
    <w:rPr>
      <w:vertAlign w:val="superscript"/>
    </w:rPr>
  </w:style>
  <w:style w:type="character" w:styleId="ad">
    <w:name w:val="annotation reference"/>
    <w:uiPriority w:val="99"/>
    <w:semiHidden/>
    <w:unhideWhenUsed/>
    <w:rsid w:val="00D86640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D86640"/>
    <w:pPr>
      <w:widowControl w:val="0"/>
    </w:pPr>
    <w:rPr>
      <w:rFonts w:ascii="Calibri" w:hAnsi="Calibri" w:cs="Times New Roman"/>
      <w:kern w:val="2"/>
      <w:szCs w:val="22"/>
    </w:rPr>
  </w:style>
  <w:style w:type="character" w:customStyle="1" w:styleId="af">
    <w:name w:val="註解文字 字元"/>
    <w:link w:val="ae"/>
    <w:uiPriority w:val="99"/>
    <w:rsid w:val="00D86640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86640"/>
    <w:rPr>
      <w:b/>
      <w:bCs/>
    </w:rPr>
  </w:style>
  <w:style w:type="character" w:customStyle="1" w:styleId="af1">
    <w:name w:val="註解主旨 字元"/>
    <w:link w:val="af0"/>
    <w:uiPriority w:val="99"/>
    <w:semiHidden/>
    <w:rsid w:val="00D86640"/>
    <w:rPr>
      <w:b/>
      <w:bCs/>
      <w:kern w:val="2"/>
      <w:sz w:val="24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6640"/>
    <w:pPr>
      <w:widowControl w:val="0"/>
    </w:pPr>
    <w:rPr>
      <w:rFonts w:ascii="Calibri Light" w:hAnsi="Calibri Light" w:cs="Times New Roman"/>
      <w:kern w:val="2"/>
      <w:sz w:val="18"/>
      <w:szCs w:val="18"/>
    </w:rPr>
  </w:style>
  <w:style w:type="character" w:customStyle="1" w:styleId="af3">
    <w:name w:val="註解方塊文字 字元"/>
    <w:link w:val="af2"/>
    <w:uiPriority w:val="99"/>
    <w:semiHidden/>
    <w:rsid w:val="00D86640"/>
    <w:rPr>
      <w:rFonts w:ascii="Calibri Light" w:eastAsia="新細明體" w:hAnsi="Calibri Light" w:cs="Times New Roman"/>
      <w:kern w:val="2"/>
      <w:sz w:val="18"/>
      <w:szCs w:val="18"/>
    </w:rPr>
  </w:style>
  <w:style w:type="character" w:styleId="af4">
    <w:name w:val="Placeholder Text"/>
    <w:uiPriority w:val="99"/>
    <w:semiHidden/>
    <w:rsid w:val="00460251"/>
    <w:rPr>
      <w:color w:val="808080"/>
    </w:rPr>
  </w:style>
  <w:style w:type="paragraph" w:styleId="af5">
    <w:name w:val="List Paragraph"/>
    <w:basedOn w:val="a"/>
    <w:uiPriority w:val="34"/>
    <w:qFormat/>
    <w:rsid w:val="00A63BFE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character" w:customStyle="1" w:styleId="11">
    <w:name w:val="未解析的提及1"/>
    <w:uiPriority w:val="99"/>
    <w:semiHidden/>
    <w:unhideWhenUsed/>
    <w:rsid w:val="00EB13DF"/>
    <w:rPr>
      <w:color w:val="605E5C"/>
      <w:shd w:val="clear" w:color="auto" w:fill="E1DFDD"/>
    </w:rPr>
  </w:style>
  <w:style w:type="paragraph" w:customStyle="1" w:styleId="source">
    <w:name w:val="source"/>
    <w:basedOn w:val="a"/>
    <w:rsid w:val="00537A13"/>
    <w:pPr>
      <w:spacing w:before="100" w:beforeAutospacing="1" w:after="100" w:afterAutospacing="1"/>
    </w:pPr>
  </w:style>
  <w:style w:type="character" w:customStyle="1" w:styleId="20">
    <w:name w:val="標題 2 字元"/>
    <w:link w:val="2"/>
    <w:uiPriority w:val="9"/>
    <w:rsid w:val="0016679B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customStyle="1" w:styleId="time">
    <w:name w:val="time"/>
    <w:basedOn w:val="a0"/>
    <w:rsid w:val="0016679B"/>
  </w:style>
  <w:style w:type="paragraph" w:customStyle="1" w:styleId="xtitle">
    <w:name w:val="xtitle"/>
    <w:basedOn w:val="a"/>
    <w:rsid w:val="0016679B"/>
    <w:pPr>
      <w:spacing w:before="100" w:beforeAutospacing="1" w:after="100" w:afterAutospacing="1"/>
    </w:pPr>
  </w:style>
  <w:style w:type="character" w:customStyle="1" w:styleId="50">
    <w:name w:val="標題 5 字元"/>
    <w:link w:val="5"/>
    <w:uiPriority w:val="9"/>
    <w:semiHidden/>
    <w:rsid w:val="007E68C1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table" w:styleId="5-3">
    <w:name w:val="Grid Table 5 Dark Accent 3"/>
    <w:basedOn w:val="a1"/>
    <w:uiPriority w:val="50"/>
    <w:rsid w:val="007E68C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5-5">
    <w:name w:val="Grid Table 5 Dark Accent 5"/>
    <w:basedOn w:val="a1"/>
    <w:uiPriority w:val="50"/>
    <w:rsid w:val="007E68C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svelte-63v1lw">
    <w:name w:val="svelte-63v1lw"/>
    <w:basedOn w:val="a"/>
    <w:rsid w:val="001F4E2F"/>
    <w:pPr>
      <w:spacing w:before="100" w:beforeAutospacing="1" w:after="100" w:afterAutospacing="1"/>
    </w:pPr>
  </w:style>
  <w:style w:type="character" w:customStyle="1" w:styleId="21">
    <w:name w:val="未解析的提及2"/>
    <w:uiPriority w:val="99"/>
    <w:semiHidden/>
    <w:unhideWhenUsed/>
    <w:rsid w:val="001931D1"/>
    <w:rPr>
      <w:color w:val="605E5C"/>
      <w:shd w:val="clear" w:color="auto" w:fill="E1DFDD"/>
    </w:rPr>
  </w:style>
  <w:style w:type="character" w:customStyle="1" w:styleId="40">
    <w:name w:val="標題 4 字元"/>
    <w:link w:val="4"/>
    <w:uiPriority w:val="9"/>
    <w:semiHidden/>
    <w:rsid w:val="00EA4092"/>
    <w:rPr>
      <w:rFonts w:ascii="Calibri Light" w:eastAsia="新細明體" w:hAnsi="Calibri Light" w:cs="Times New Roman"/>
      <w:sz w:val="36"/>
      <w:szCs w:val="36"/>
    </w:rPr>
  </w:style>
  <w:style w:type="table" w:styleId="af6">
    <w:name w:val="Grid Table Light"/>
    <w:basedOn w:val="a1"/>
    <w:uiPriority w:val="40"/>
    <w:rsid w:val="00F2705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grame">
    <w:name w:val="grame"/>
    <w:basedOn w:val="a0"/>
    <w:rsid w:val="00CF678E"/>
  </w:style>
  <w:style w:type="character" w:customStyle="1" w:styleId="af7">
    <w:name w:val="底線"/>
    <w:rsid w:val="009C6CC2"/>
    <w:rPr>
      <w:color w:val="auto"/>
      <w:w w:val="110"/>
      <w:kern w:val="2"/>
      <w:u w:val="single"/>
      <w:lang w:val="zh-TW"/>
    </w:rPr>
  </w:style>
  <w:style w:type="paragraph" w:customStyle="1" w:styleId="3--">
    <w:name w:val="3-答案-紅"/>
    <w:basedOn w:val="a"/>
    <w:link w:val="3--0"/>
    <w:rsid w:val="007C2D3C"/>
    <w:pPr>
      <w:widowControl w:val="0"/>
      <w:overflowPunct w:val="0"/>
      <w:spacing w:line="353" w:lineRule="exact"/>
      <w:jc w:val="both"/>
    </w:pPr>
    <w:rPr>
      <w:rFonts w:ascii="Times New Roman" w:eastAsia="微軟正黑體" w:hAnsi="Times New Roman" w:cs="Times New Roman"/>
      <w:color w:val="FF0000"/>
      <w:kern w:val="2"/>
      <w:sz w:val="23"/>
    </w:rPr>
  </w:style>
  <w:style w:type="character" w:customStyle="1" w:styleId="3--0">
    <w:name w:val="3-答案-紅 字元"/>
    <w:link w:val="3--"/>
    <w:rsid w:val="007C2D3C"/>
    <w:rPr>
      <w:rFonts w:ascii="Times New Roman" w:eastAsia="微軟正黑體" w:hAnsi="Times New Roman"/>
      <w:color w:val="FF0000"/>
      <w:kern w:val="2"/>
      <w:sz w:val="23"/>
      <w:szCs w:val="24"/>
    </w:rPr>
  </w:style>
  <w:style w:type="character" w:styleId="af8">
    <w:name w:val="Emphasis"/>
    <w:uiPriority w:val="20"/>
    <w:qFormat/>
    <w:rsid w:val="009E5396"/>
    <w:rPr>
      <w:i/>
      <w:iCs/>
    </w:rPr>
  </w:style>
  <w:style w:type="character" w:customStyle="1" w:styleId="30">
    <w:name w:val="標題 3 字元"/>
    <w:link w:val="3"/>
    <w:uiPriority w:val="9"/>
    <w:semiHidden/>
    <w:rsid w:val="00747E58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pinyin">
    <w:name w:val="pinyin"/>
    <w:basedOn w:val="a0"/>
    <w:rsid w:val="00747E58"/>
  </w:style>
  <w:style w:type="paragraph" w:customStyle="1" w:styleId="sub">
    <w:name w:val="sub"/>
    <w:basedOn w:val="a"/>
    <w:rsid w:val="00747E58"/>
    <w:pPr>
      <w:spacing w:before="100" w:beforeAutospacing="1" w:after="100" w:afterAutospacing="1"/>
    </w:pPr>
  </w:style>
  <w:style w:type="character" w:customStyle="1" w:styleId="more">
    <w:name w:val="more"/>
    <w:basedOn w:val="a0"/>
    <w:rsid w:val="00747E58"/>
  </w:style>
  <w:style w:type="character" w:customStyle="1" w:styleId="31">
    <w:name w:val="未解析的提及3"/>
    <w:uiPriority w:val="99"/>
    <w:semiHidden/>
    <w:unhideWhenUsed/>
    <w:rsid w:val="00814C2A"/>
    <w:rPr>
      <w:color w:val="605E5C"/>
      <w:shd w:val="clear" w:color="auto" w:fill="E1DFDD"/>
    </w:rPr>
  </w:style>
  <w:style w:type="character" w:customStyle="1" w:styleId="41">
    <w:name w:val="未解析的提及4"/>
    <w:uiPriority w:val="99"/>
    <w:semiHidden/>
    <w:unhideWhenUsed/>
    <w:rsid w:val="00362B62"/>
    <w:rPr>
      <w:color w:val="605E5C"/>
      <w:shd w:val="clear" w:color="auto" w:fill="E1DFDD"/>
    </w:rPr>
  </w:style>
  <w:style w:type="character" w:styleId="af9">
    <w:name w:val="FollowedHyperlink"/>
    <w:uiPriority w:val="99"/>
    <w:semiHidden/>
    <w:unhideWhenUsed/>
    <w:rsid w:val="00A57953"/>
    <w:rPr>
      <w:color w:val="954F72"/>
      <w:u w:val="single"/>
    </w:rPr>
  </w:style>
  <w:style w:type="character" w:customStyle="1" w:styleId="text-black-151">
    <w:name w:val="text-black-151"/>
    <w:rsid w:val="00652A66"/>
    <w:rPr>
      <w:rFonts w:ascii="Arial" w:hAnsi="Arial" w:cs="Arial" w:hint="default"/>
      <w:color w:val="666666"/>
      <w:sz w:val="15"/>
      <w:szCs w:val="15"/>
    </w:rPr>
  </w:style>
  <w:style w:type="character" w:customStyle="1" w:styleId="51">
    <w:name w:val="未解析的提及5"/>
    <w:basedOn w:val="a0"/>
    <w:uiPriority w:val="99"/>
    <w:semiHidden/>
    <w:unhideWhenUsed/>
    <w:rsid w:val="00273EB2"/>
    <w:rPr>
      <w:color w:val="605E5C"/>
      <w:shd w:val="clear" w:color="auto" w:fill="E1DFDD"/>
    </w:rPr>
  </w:style>
  <w:style w:type="character" w:customStyle="1" w:styleId="whitespace-normal">
    <w:name w:val="whitespace-normal"/>
    <w:basedOn w:val="a0"/>
    <w:rsid w:val="00921D51"/>
  </w:style>
  <w:style w:type="character" w:customStyle="1" w:styleId="publishtime">
    <w:name w:val="publish_time"/>
    <w:basedOn w:val="a0"/>
    <w:rsid w:val="007C1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0650">
          <w:blockQuote w:val="1"/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4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5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22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7255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1773">
          <w:marLeft w:val="-1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1579">
          <w:marLeft w:val="0"/>
          <w:marRight w:val="0"/>
          <w:marTop w:val="450"/>
          <w:marBottom w:val="0"/>
          <w:divBdr>
            <w:top w:val="single" w:sz="2" w:space="4" w:color="FFFAF0"/>
            <w:left w:val="single" w:sz="2" w:space="0" w:color="FFFAF0"/>
            <w:bottom w:val="single" w:sz="2" w:space="4" w:color="FFFAF0"/>
            <w:right w:val="single" w:sz="2" w:space="8" w:color="FFFAF0"/>
          </w:divBdr>
          <w:divsChild>
            <w:div w:id="10155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5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7543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80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1744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613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12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30" w:color="F3F3F3"/>
                <w:right w:val="none" w:sz="0" w:space="0" w:color="auto"/>
              </w:divBdr>
              <w:divsChild>
                <w:div w:id="6365153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52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05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18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76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461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11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141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863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513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7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2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3803">
          <w:blockQuote w:val="1"/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image" Target="media/image14.png"/><Relationship Id="rId21" Type="http://schemas.openxmlformats.org/officeDocument/2006/relationships/diagramColors" Target="diagrams/colors1.xml"/><Relationship Id="rId34" Type="http://schemas.openxmlformats.org/officeDocument/2006/relationships/image" Target="media/image10.png"/><Relationship Id="rId42" Type="http://schemas.openxmlformats.org/officeDocument/2006/relationships/hyperlink" Target="https://www.gallup.com/cliftonstrengths/en/252137/home.aspx" TargetMode="External"/><Relationship Id="rId47" Type="http://schemas.openxmlformats.org/officeDocument/2006/relationships/diagramLayout" Target="diagrams/layout3.xml"/><Relationship Id="rId50" Type="http://schemas.microsoft.com/office/2007/relationships/diagramDrawing" Target="diagrams/drawing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javascript:XDic('%E4%B9%8B');" TargetMode="External"/><Relationship Id="rId29" Type="http://schemas.openxmlformats.org/officeDocument/2006/relationships/image" Target="media/image6.png"/><Relationship Id="rId11" Type="http://schemas.microsoft.com/office/2007/relationships/hdphoto" Target="media/hdphoto1.wdp"/><Relationship Id="rId24" Type="http://schemas.openxmlformats.org/officeDocument/2006/relationships/diagramLayout" Target="diagrams/layout2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microsoft.com/office/2007/relationships/hdphoto" Target="media/hdphoto6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diagramLayout" Target="diagrams/layout1.xml"/><Relationship Id="rId31" Type="http://schemas.openxmlformats.org/officeDocument/2006/relationships/image" Target="media/image8.png"/><Relationship Id="rId44" Type="http://schemas.openxmlformats.org/officeDocument/2006/relationships/image" Target="media/image1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reel/3107529796088295" TargetMode="Externa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7.png"/><Relationship Id="rId35" Type="http://schemas.microsoft.com/office/2007/relationships/hdphoto" Target="media/hdphoto5.wdp"/><Relationship Id="rId43" Type="http://schemas.openxmlformats.org/officeDocument/2006/relationships/hyperlink" Target="https://flipedu.parenting.com.tw/author/1228" TargetMode="External"/><Relationship Id="rId48" Type="http://schemas.openxmlformats.org/officeDocument/2006/relationships/diagramQuickStyle" Target="diagrams/quickStyle3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javascript:XDic('%E6%9C%9D%E5%BB%B7');" TargetMode="External"/><Relationship Id="rId25" Type="http://schemas.openxmlformats.org/officeDocument/2006/relationships/diagramQuickStyle" Target="diagrams/quickStyle2.xml"/><Relationship Id="rId33" Type="http://schemas.microsoft.com/office/2007/relationships/hdphoto" Target="media/hdphoto4.wdp"/><Relationship Id="rId38" Type="http://schemas.openxmlformats.org/officeDocument/2006/relationships/image" Target="media/image13.png"/><Relationship Id="rId46" Type="http://schemas.openxmlformats.org/officeDocument/2006/relationships/diagramData" Target="diagrams/data3.xml"/><Relationship Id="rId20" Type="http://schemas.openxmlformats.org/officeDocument/2006/relationships/diagramQuickStyle" Target="diagrams/quickStyle1.xml"/><Relationship Id="rId41" Type="http://schemas.openxmlformats.org/officeDocument/2006/relationships/hyperlink" Target="https://www.myersbriggs.org/my-mbti-personality-type/myers-briggs-overvie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diagramData" Target="diagrams/data2.xml"/><Relationship Id="rId28" Type="http://schemas.openxmlformats.org/officeDocument/2006/relationships/image" Target="media/image5.png"/><Relationship Id="rId36" Type="http://schemas.openxmlformats.org/officeDocument/2006/relationships/image" Target="media/image11.jpeg"/><Relationship Id="rId49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E6D55A-AF2B-4074-80EC-E6289D40D037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66988F65-09CE-4D91-8C27-F7FD82FCBB7C}">
      <dgm:prSet phldrT="[文字]" custT="1"/>
      <dgm:spPr/>
      <dgm:t>
        <a:bodyPr/>
        <a:lstStyle/>
        <a:p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政令初始</a:t>
          </a:r>
        </a:p>
      </dgm:t>
    </dgm:pt>
    <dgm:pt modelId="{3D98B7E1-3215-454C-A90C-05533D3B2D94}" type="par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84F4CE-A0F6-4B80-91D1-F5C5B514F612}" type="sib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2E628B-A1CD-4611-85FC-AEAFF967B63E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數月之後 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77762E-1D7A-441D-91F8-441EA81F4BD5}" type="par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FAF8560-F3B4-495B-B551-56FA3642EC2D}" type="sib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27AEFA-C6E9-4032-B818-0E601AC91053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期年之後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E66C32-77A6-4469-8762-38AAB52118ED}" type="par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C5F78D-0B4A-4329-ABEC-D59A1CBDCB4E}" type="sib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51D649-1D1B-4B65-8720-CAFFD12AA8B1}" type="pres">
      <dgm:prSet presAssocID="{D2E6D55A-AF2B-4074-80EC-E6289D40D037}" presName="Name0" presStyleCnt="0">
        <dgm:presLayoutVars>
          <dgm:dir/>
          <dgm:animLvl val="lvl"/>
          <dgm:resizeHandles val="exact"/>
        </dgm:presLayoutVars>
      </dgm:prSet>
      <dgm:spPr/>
    </dgm:pt>
    <dgm:pt modelId="{36E115AF-1D3A-4B1F-9646-82AD991217B7}" type="pres">
      <dgm:prSet presAssocID="{66988F65-09CE-4D91-8C27-F7FD82FCBB7C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821C3038-0ED2-46D4-9668-6FCD02F53EFF}" type="pres">
      <dgm:prSet presAssocID="{F184F4CE-A0F6-4B80-91D1-F5C5B514F612}" presName="parTxOnlySpace" presStyleCnt="0"/>
      <dgm:spPr/>
    </dgm:pt>
    <dgm:pt modelId="{99F070C5-D4A2-441C-8DE1-6F0C5E191136}" type="pres">
      <dgm:prSet presAssocID="{292E628B-A1CD-4611-85FC-AEAFF967B63E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8DCDCE6-09CD-42D7-8E4F-9054CD0F7063}" type="pres">
      <dgm:prSet presAssocID="{8FAF8560-F3B4-495B-B551-56FA3642EC2D}" presName="parTxOnlySpace" presStyleCnt="0"/>
      <dgm:spPr/>
    </dgm:pt>
    <dgm:pt modelId="{2F471B5C-2033-42F7-9EA1-FB8B7F79E253}" type="pres">
      <dgm:prSet presAssocID="{2B27AEFA-C6E9-4032-B818-0E601AC91053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6D811B28-B2B6-4041-B0EE-E781EB9E66B9}" type="presOf" srcId="{66988F65-09CE-4D91-8C27-F7FD82FCBB7C}" destId="{36E115AF-1D3A-4B1F-9646-82AD991217B7}" srcOrd="0" destOrd="0" presId="urn:microsoft.com/office/officeart/2005/8/layout/chevron1"/>
    <dgm:cxn modelId="{53681945-B096-4D74-A973-C89AD82E39AB}" srcId="{D2E6D55A-AF2B-4074-80EC-E6289D40D037}" destId="{292E628B-A1CD-4611-85FC-AEAFF967B63E}" srcOrd="1" destOrd="0" parTransId="{B777762E-1D7A-441D-91F8-441EA81F4BD5}" sibTransId="{8FAF8560-F3B4-495B-B551-56FA3642EC2D}"/>
    <dgm:cxn modelId="{54378466-6A48-430F-886C-FCB22D5D065E}" type="presOf" srcId="{D2E6D55A-AF2B-4074-80EC-E6289D40D037}" destId="{0751D649-1D1B-4B65-8720-CAFFD12AA8B1}" srcOrd="0" destOrd="0" presId="urn:microsoft.com/office/officeart/2005/8/layout/chevron1"/>
    <dgm:cxn modelId="{69CB9267-47F9-4E08-B1F1-4178E37B7AA7}" type="presOf" srcId="{2B27AEFA-C6E9-4032-B818-0E601AC91053}" destId="{2F471B5C-2033-42F7-9EA1-FB8B7F79E253}" srcOrd="0" destOrd="0" presId="urn:microsoft.com/office/officeart/2005/8/layout/chevron1"/>
    <dgm:cxn modelId="{DCB5DE49-F742-4915-9F5F-5A2F9AFB938E}" srcId="{D2E6D55A-AF2B-4074-80EC-E6289D40D037}" destId="{2B27AEFA-C6E9-4032-B818-0E601AC91053}" srcOrd="2" destOrd="0" parTransId="{7AE66C32-77A6-4469-8762-38AAB52118ED}" sibTransId="{92C5F78D-0B4A-4329-ABEC-D59A1CBDCB4E}"/>
    <dgm:cxn modelId="{498F594F-774E-4D51-9C85-478592E0B82B}" srcId="{D2E6D55A-AF2B-4074-80EC-E6289D40D037}" destId="{66988F65-09CE-4D91-8C27-F7FD82FCBB7C}" srcOrd="0" destOrd="0" parTransId="{3D98B7E1-3215-454C-A90C-05533D3B2D94}" sibTransId="{F184F4CE-A0F6-4B80-91D1-F5C5B514F612}"/>
    <dgm:cxn modelId="{3FE90D7D-2A02-4A21-BBEE-15A6D418851A}" type="presOf" srcId="{292E628B-A1CD-4611-85FC-AEAFF967B63E}" destId="{99F070C5-D4A2-441C-8DE1-6F0C5E191136}" srcOrd="0" destOrd="0" presId="urn:microsoft.com/office/officeart/2005/8/layout/chevron1"/>
    <dgm:cxn modelId="{1B451BD1-083D-40C0-B005-68FBEFA7ED7E}" type="presParOf" srcId="{0751D649-1D1B-4B65-8720-CAFFD12AA8B1}" destId="{36E115AF-1D3A-4B1F-9646-82AD991217B7}" srcOrd="0" destOrd="0" presId="urn:microsoft.com/office/officeart/2005/8/layout/chevron1"/>
    <dgm:cxn modelId="{468E2558-8183-4BC5-86BF-7B79738871FA}" type="presParOf" srcId="{0751D649-1D1B-4B65-8720-CAFFD12AA8B1}" destId="{821C3038-0ED2-46D4-9668-6FCD02F53EFF}" srcOrd="1" destOrd="0" presId="urn:microsoft.com/office/officeart/2005/8/layout/chevron1"/>
    <dgm:cxn modelId="{FCE6E225-A405-4589-AD90-C2D28FB2B6E7}" type="presParOf" srcId="{0751D649-1D1B-4B65-8720-CAFFD12AA8B1}" destId="{99F070C5-D4A2-441C-8DE1-6F0C5E191136}" srcOrd="2" destOrd="0" presId="urn:microsoft.com/office/officeart/2005/8/layout/chevron1"/>
    <dgm:cxn modelId="{EB23E8F2-31DD-4AA5-A601-3343BB896205}" type="presParOf" srcId="{0751D649-1D1B-4B65-8720-CAFFD12AA8B1}" destId="{78DCDCE6-09CD-42D7-8E4F-9054CD0F7063}" srcOrd="3" destOrd="0" presId="urn:microsoft.com/office/officeart/2005/8/layout/chevron1"/>
    <dgm:cxn modelId="{106B4488-7AC3-4C1D-8A53-FF91A62CD545}" type="presParOf" srcId="{0751D649-1D1B-4B65-8720-CAFFD12AA8B1}" destId="{2F471B5C-2033-42F7-9EA1-FB8B7F79E253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E6D55A-AF2B-4074-80EC-E6289D40D037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66988F65-09CE-4D91-8C27-F7FD82FCBB7C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眾多　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98B7E1-3215-454C-A90C-05533D3B2D94}" type="par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84F4CE-A0F6-4B80-91D1-F5C5B514F612}" type="sib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2E628B-A1CD-4611-85FC-AEAFF967B63E}">
      <dgm:prSet phldrT="[文字]" custT="1"/>
      <dgm:spPr/>
      <dgm:t>
        <a:bodyPr/>
        <a:lstStyle/>
        <a:p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漸少</a:t>
          </a:r>
        </a:p>
      </dgm:t>
    </dgm:pt>
    <dgm:pt modelId="{B777762E-1D7A-441D-91F8-441EA81F4BD5}" type="par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FAF8560-F3B4-495B-B551-56FA3642EC2D}" type="sib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27AEFA-C6E9-4032-B818-0E601AC91053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稀少　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E66C32-77A6-4469-8762-38AAB52118ED}" type="par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C5F78D-0B4A-4329-ABEC-D59A1CBDCB4E}" type="sib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51D649-1D1B-4B65-8720-CAFFD12AA8B1}" type="pres">
      <dgm:prSet presAssocID="{D2E6D55A-AF2B-4074-80EC-E6289D40D037}" presName="Name0" presStyleCnt="0">
        <dgm:presLayoutVars>
          <dgm:dir/>
          <dgm:animLvl val="lvl"/>
          <dgm:resizeHandles val="exact"/>
        </dgm:presLayoutVars>
      </dgm:prSet>
      <dgm:spPr/>
    </dgm:pt>
    <dgm:pt modelId="{36E115AF-1D3A-4B1F-9646-82AD991217B7}" type="pres">
      <dgm:prSet presAssocID="{66988F65-09CE-4D91-8C27-F7FD82FCBB7C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821C3038-0ED2-46D4-9668-6FCD02F53EFF}" type="pres">
      <dgm:prSet presAssocID="{F184F4CE-A0F6-4B80-91D1-F5C5B514F612}" presName="parTxOnlySpace" presStyleCnt="0"/>
      <dgm:spPr/>
    </dgm:pt>
    <dgm:pt modelId="{99F070C5-D4A2-441C-8DE1-6F0C5E191136}" type="pres">
      <dgm:prSet presAssocID="{292E628B-A1CD-4611-85FC-AEAFF967B63E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8DCDCE6-09CD-42D7-8E4F-9054CD0F7063}" type="pres">
      <dgm:prSet presAssocID="{8FAF8560-F3B4-495B-B551-56FA3642EC2D}" presName="parTxOnlySpace" presStyleCnt="0"/>
      <dgm:spPr/>
    </dgm:pt>
    <dgm:pt modelId="{2F471B5C-2033-42F7-9EA1-FB8B7F79E253}" type="pres">
      <dgm:prSet presAssocID="{2B27AEFA-C6E9-4032-B818-0E601AC91053}" presName="parTxOnly" presStyleLbl="node1" presStyleIdx="2" presStyleCnt="3" custLinFactX="19861" custLinFactNeighborX="100000" custLinFactNeighborY="5000">
        <dgm:presLayoutVars>
          <dgm:chMax val="0"/>
          <dgm:chPref val="0"/>
          <dgm:bulletEnabled val="1"/>
        </dgm:presLayoutVars>
      </dgm:prSet>
      <dgm:spPr/>
    </dgm:pt>
  </dgm:ptLst>
  <dgm:cxnLst>
    <dgm:cxn modelId="{6D811B28-B2B6-4041-B0EE-E781EB9E66B9}" type="presOf" srcId="{66988F65-09CE-4D91-8C27-F7FD82FCBB7C}" destId="{36E115AF-1D3A-4B1F-9646-82AD991217B7}" srcOrd="0" destOrd="0" presId="urn:microsoft.com/office/officeart/2005/8/layout/chevron1"/>
    <dgm:cxn modelId="{53681945-B096-4D74-A973-C89AD82E39AB}" srcId="{D2E6D55A-AF2B-4074-80EC-E6289D40D037}" destId="{292E628B-A1CD-4611-85FC-AEAFF967B63E}" srcOrd="1" destOrd="0" parTransId="{B777762E-1D7A-441D-91F8-441EA81F4BD5}" sibTransId="{8FAF8560-F3B4-495B-B551-56FA3642EC2D}"/>
    <dgm:cxn modelId="{54378466-6A48-430F-886C-FCB22D5D065E}" type="presOf" srcId="{D2E6D55A-AF2B-4074-80EC-E6289D40D037}" destId="{0751D649-1D1B-4B65-8720-CAFFD12AA8B1}" srcOrd="0" destOrd="0" presId="urn:microsoft.com/office/officeart/2005/8/layout/chevron1"/>
    <dgm:cxn modelId="{69CB9267-47F9-4E08-B1F1-4178E37B7AA7}" type="presOf" srcId="{2B27AEFA-C6E9-4032-B818-0E601AC91053}" destId="{2F471B5C-2033-42F7-9EA1-FB8B7F79E253}" srcOrd="0" destOrd="0" presId="urn:microsoft.com/office/officeart/2005/8/layout/chevron1"/>
    <dgm:cxn modelId="{DCB5DE49-F742-4915-9F5F-5A2F9AFB938E}" srcId="{D2E6D55A-AF2B-4074-80EC-E6289D40D037}" destId="{2B27AEFA-C6E9-4032-B818-0E601AC91053}" srcOrd="2" destOrd="0" parTransId="{7AE66C32-77A6-4469-8762-38AAB52118ED}" sibTransId="{92C5F78D-0B4A-4329-ABEC-D59A1CBDCB4E}"/>
    <dgm:cxn modelId="{498F594F-774E-4D51-9C85-478592E0B82B}" srcId="{D2E6D55A-AF2B-4074-80EC-E6289D40D037}" destId="{66988F65-09CE-4D91-8C27-F7FD82FCBB7C}" srcOrd="0" destOrd="0" parTransId="{3D98B7E1-3215-454C-A90C-05533D3B2D94}" sibTransId="{F184F4CE-A0F6-4B80-91D1-F5C5B514F612}"/>
    <dgm:cxn modelId="{3FE90D7D-2A02-4A21-BBEE-15A6D418851A}" type="presOf" srcId="{292E628B-A1CD-4611-85FC-AEAFF967B63E}" destId="{99F070C5-D4A2-441C-8DE1-6F0C5E191136}" srcOrd="0" destOrd="0" presId="urn:microsoft.com/office/officeart/2005/8/layout/chevron1"/>
    <dgm:cxn modelId="{1B451BD1-083D-40C0-B005-68FBEFA7ED7E}" type="presParOf" srcId="{0751D649-1D1B-4B65-8720-CAFFD12AA8B1}" destId="{36E115AF-1D3A-4B1F-9646-82AD991217B7}" srcOrd="0" destOrd="0" presId="urn:microsoft.com/office/officeart/2005/8/layout/chevron1"/>
    <dgm:cxn modelId="{468E2558-8183-4BC5-86BF-7B79738871FA}" type="presParOf" srcId="{0751D649-1D1B-4B65-8720-CAFFD12AA8B1}" destId="{821C3038-0ED2-46D4-9668-6FCD02F53EFF}" srcOrd="1" destOrd="0" presId="urn:microsoft.com/office/officeart/2005/8/layout/chevron1"/>
    <dgm:cxn modelId="{FCE6E225-A405-4589-AD90-C2D28FB2B6E7}" type="presParOf" srcId="{0751D649-1D1B-4B65-8720-CAFFD12AA8B1}" destId="{99F070C5-D4A2-441C-8DE1-6F0C5E191136}" srcOrd="2" destOrd="0" presId="urn:microsoft.com/office/officeart/2005/8/layout/chevron1"/>
    <dgm:cxn modelId="{EB23E8F2-31DD-4AA5-A601-3343BB896205}" type="presParOf" srcId="{0751D649-1D1B-4B65-8720-CAFFD12AA8B1}" destId="{78DCDCE6-09CD-42D7-8E4F-9054CD0F7063}" srcOrd="3" destOrd="0" presId="urn:microsoft.com/office/officeart/2005/8/layout/chevron1"/>
    <dgm:cxn modelId="{106B4488-7AC3-4C1D-8A53-FF91A62CD545}" type="presParOf" srcId="{0751D649-1D1B-4B65-8720-CAFFD12AA8B1}" destId="{2F471B5C-2033-42F7-9EA1-FB8B7F79E253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46050FF-D792-4517-B075-B6D5E7C5B906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E68919B3-0325-4933-AE9A-6175FD105954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    </a:t>
          </a:r>
          <a:r>
            <a:rPr lang="en-US" altLang="zh-TW" sz="1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3067B296-A532-4629-B5A3-B114C1802142}" type="parTrans" cxnId="{FD90C3B1-8425-4432-A8AF-1446044960A8}">
      <dgm:prSet/>
      <dgm:spPr/>
      <dgm:t>
        <a:bodyPr/>
        <a:lstStyle/>
        <a:p>
          <a:endParaRPr lang="zh-TW" altLang="en-US"/>
        </a:p>
      </dgm:t>
    </dgm:pt>
    <dgm:pt modelId="{CE520BD6-DDB2-485E-9563-9D6351EA7688}" type="sibTrans" cxnId="{FD90C3B1-8425-4432-A8AF-1446044960A8}">
      <dgm:prSet/>
      <dgm:spPr/>
      <dgm:t>
        <a:bodyPr/>
        <a:lstStyle/>
        <a:p>
          <a:endParaRPr lang="zh-TW" altLang="en-US"/>
        </a:p>
      </dgm:t>
    </dgm:pt>
    <dgm:pt modelId="{2CB880C1-A87F-4DDC-B1A8-6DDCACF07526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　</a:t>
          </a:r>
          <a:r>
            <a:rPr lang="en-US" altLang="zh-TW" sz="1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FEB8941E-95CB-4E13-AE6B-1ED3F982979A}" type="parTrans" cxnId="{57464566-E8E9-477D-A31B-838F89502176}">
      <dgm:prSet/>
      <dgm:spPr/>
      <dgm:t>
        <a:bodyPr/>
        <a:lstStyle/>
        <a:p>
          <a:endParaRPr lang="zh-TW" altLang="en-US"/>
        </a:p>
      </dgm:t>
    </dgm:pt>
    <dgm:pt modelId="{6AB078A0-A0B5-42B6-B55C-BB67A7490FE9}" type="sibTrans" cxnId="{57464566-E8E9-477D-A31B-838F89502176}">
      <dgm:prSet/>
      <dgm:spPr/>
      <dgm:t>
        <a:bodyPr/>
        <a:lstStyle/>
        <a:p>
          <a:endParaRPr lang="zh-TW" altLang="en-US"/>
        </a:p>
      </dgm:t>
    </dgm:pt>
    <dgm:pt modelId="{44EB60B3-92FA-425C-ACC3-D757FFCB403B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　</a:t>
          </a:r>
          <a:r>
            <a:rPr lang="en-US" altLang="zh-TW" sz="14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FF131CE2-7059-47D1-8487-2181DA5B5805}" type="parTrans" cxnId="{FEDCAC1C-35B6-4446-895F-A38376768AB1}">
      <dgm:prSet/>
      <dgm:spPr/>
      <dgm:t>
        <a:bodyPr/>
        <a:lstStyle/>
        <a:p>
          <a:endParaRPr lang="zh-TW" altLang="en-US"/>
        </a:p>
      </dgm:t>
    </dgm:pt>
    <dgm:pt modelId="{E1175182-B744-4FC0-9FEC-4F5DA403357D}" type="sibTrans" cxnId="{FEDCAC1C-35B6-4446-895F-A38376768AB1}">
      <dgm:prSet/>
      <dgm:spPr/>
      <dgm:t>
        <a:bodyPr/>
        <a:lstStyle/>
        <a:p>
          <a:endParaRPr lang="zh-TW" altLang="en-US"/>
        </a:p>
      </dgm:t>
    </dgm:pt>
    <dgm:pt modelId="{2544827A-AE68-44A8-A6C0-0DB6508290B0}" type="pres">
      <dgm:prSet presAssocID="{146050FF-D792-4517-B075-B6D5E7C5B906}" presName="Name0" presStyleCnt="0">
        <dgm:presLayoutVars>
          <dgm:dir/>
          <dgm:animLvl val="lvl"/>
          <dgm:resizeHandles val="exact"/>
        </dgm:presLayoutVars>
      </dgm:prSet>
      <dgm:spPr/>
    </dgm:pt>
    <dgm:pt modelId="{73E46F76-C49C-4039-A101-FFEAB83E7D73}" type="pres">
      <dgm:prSet presAssocID="{E68919B3-0325-4933-AE9A-6175FD105954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0AEC630B-F73D-4C96-B1E0-BFFBE61AA38B}" type="pres">
      <dgm:prSet presAssocID="{CE520BD6-DDB2-485E-9563-9D6351EA7688}" presName="parTxOnlySpace" presStyleCnt="0"/>
      <dgm:spPr/>
    </dgm:pt>
    <dgm:pt modelId="{D056F4B4-0256-4284-BDBC-F9871C256B6B}" type="pres">
      <dgm:prSet presAssocID="{2CB880C1-A87F-4DDC-B1A8-6DDCACF07526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696D70A8-5D57-423F-98DC-9D4A2142790C}" type="pres">
      <dgm:prSet presAssocID="{6AB078A0-A0B5-42B6-B55C-BB67A7490FE9}" presName="parTxOnlySpace" presStyleCnt="0"/>
      <dgm:spPr/>
    </dgm:pt>
    <dgm:pt modelId="{59B4E204-2B77-47F0-B1CA-E386F09927C1}" type="pres">
      <dgm:prSet presAssocID="{44EB60B3-92FA-425C-ACC3-D757FFCB403B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11488019-99A3-4CE8-BE83-F061119EBF2E}" type="presOf" srcId="{44EB60B3-92FA-425C-ACC3-D757FFCB403B}" destId="{59B4E204-2B77-47F0-B1CA-E386F09927C1}" srcOrd="0" destOrd="0" presId="urn:microsoft.com/office/officeart/2005/8/layout/chevron1"/>
    <dgm:cxn modelId="{FEDCAC1C-35B6-4446-895F-A38376768AB1}" srcId="{146050FF-D792-4517-B075-B6D5E7C5B906}" destId="{44EB60B3-92FA-425C-ACC3-D757FFCB403B}" srcOrd="2" destOrd="0" parTransId="{FF131CE2-7059-47D1-8487-2181DA5B5805}" sibTransId="{E1175182-B744-4FC0-9FEC-4F5DA403357D}"/>
    <dgm:cxn modelId="{9BFB783A-66E5-4B56-AAB9-EA3EE266F252}" type="presOf" srcId="{2CB880C1-A87F-4DDC-B1A8-6DDCACF07526}" destId="{D056F4B4-0256-4284-BDBC-F9871C256B6B}" srcOrd="0" destOrd="0" presId="urn:microsoft.com/office/officeart/2005/8/layout/chevron1"/>
    <dgm:cxn modelId="{2BD1D065-2630-4CAA-AA41-B83A1C0E865B}" type="presOf" srcId="{146050FF-D792-4517-B075-B6D5E7C5B906}" destId="{2544827A-AE68-44A8-A6C0-0DB6508290B0}" srcOrd="0" destOrd="0" presId="urn:microsoft.com/office/officeart/2005/8/layout/chevron1"/>
    <dgm:cxn modelId="{57464566-E8E9-477D-A31B-838F89502176}" srcId="{146050FF-D792-4517-B075-B6D5E7C5B906}" destId="{2CB880C1-A87F-4DDC-B1A8-6DDCACF07526}" srcOrd="1" destOrd="0" parTransId="{FEB8941E-95CB-4E13-AE6B-1ED3F982979A}" sibTransId="{6AB078A0-A0B5-42B6-B55C-BB67A7490FE9}"/>
    <dgm:cxn modelId="{FD90C3B1-8425-4432-A8AF-1446044960A8}" srcId="{146050FF-D792-4517-B075-B6D5E7C5B906}" destId="{E68919B3-0325-4933-AE9A-6175FD105954}" srcOrd="0" destOrd="0" parTransId="{3067B296-A532-4629-B5A3-B114C1802142}" sibTransId="{CE520BD6-DDB2-485E-9563-9D6351EA7688}"/>
    <dgm:cxn modelId="{EF1BAAD9-3D50-44C3-AB27-CA2C7EF4FEEB}" type="presOf" srcId="{E68919B3-0325-4933-AE9A-6175FD105954}" destId="{73E46F76-C49C-4039-A101-FFEAB83E7D73}" srcOrd="0" destOrd="0" presId="urn:microsoft.com/office/officeart/2005/8/layout/chevron1"/>
    <dgm:cxn modelId="{CA6D31C7-2C1B-480B-A689-B904483357B6}" type="presParOf" srcId="{2544827A-AE68-44A8-A6C0-0DB6508290B0}" destId="{73E46F76-C49C-4039-A101-FFEAB83E7D73}" srcOrd="0" destOrd="0" presId="urn:microsoft.com/office/officeart/2005/8/layout/chevron1"/>
    <dgm:cxn modelId="{C965B524-3185-427F-90E2-172E642455B2}" type="presParOf" srcId="{2544827A-AE68-44A8-A6C0-0DB6508290B0}" destId="{0AEC630B-F73D-4C96-B1E0-BFFBE61AA38B}" srcOrd="1" destOrd="0" presId="urn:microsoft.com/office/officeart/2005/8/layout/chevron1"/>
    <dgm:cxn modelId="{747CDB3A-E393-475F-BCC1-60FDA4837144}" type="presParOf" srcId="{2544827A-AE68-44A8-A6C0-0DB6508290B0}" destId="{D056F4B4-0256-4284-BDBC-F9871C256B6B}" srcOrd="2" destOrd="0" presId="urn:microsoft.com/office/officeart/2005/8/layout/chevron1"/>
    <dgm:cxn modelId="{75153E3D-C46D-4570-B0D7-360AAE37F590}" type="presParOf" srcId="{2544827A-AE68-44A8-A6C0-0DB6508290B0}" destId="{696D70A8-5D57-423F-98DC-9D4A2142790C}" srcOrd="3" destOrd="0" presId="urn:microsoft.com/office/officeart/2005/8/layout/chevron1"/>
    <dgm:cxn modelId="{653BB1BA-44AA-4F23-8940-DC64A6862019}" type="presParOf" srcId="{2544827A-AE68-44A8-A6C0-0DB6508290B0}" destId="{59B4E204-2B77-47F0-B1CA-E386F09927C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115AF-1D3A-4B1F-9646-82AD991217B7}">
      <dsp:nvSpPr>
        <dsp:cNvPr id="0" name=""/>
        <dsp:cNvSpPr/>
      </dsp:nvSpPr>
      <dsp:spPr>
        <a:xfrm>
          <a:off x="1774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政令初始</a:t>
          </a:r>
        </a:p>
      </dsp:txBody>
      <dsp:txXfrm>
        <a:off x="192274" y="0"/>
        <a:ext cx="1781268" cy="381000"/>
      </dsp:txXfrm>
    </dsp:sp>
    <dsp:sp modelId="{99F070C5-D4A2-441C-8DE1-6F0C5E191136}">
      <dsp:nvSpPr>
        <dsp:cNvPr id="0" name=""/>
        <dsp:cNvSpPr/>
      </dsp:nvSpPr>
      <dsp:spPr>
        <a:xfrm>
          <a:off x="1947815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數月之後 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138315" y="0"/>
        <a:ext cx="1781268" cy="381000"/>
      </dsp:txXfrm>
    </dsp:sp>
    <dsp:sp modelId="{2F471B5C-2033-42F7-9EA1-FB8B7F79E253}">
      <dsp:nvSpPr>
        <dsp:cNvPr id="0" name=""/>
        <dsp:cNvSpPr/>
      </dsp:nvSpPr>
      <dsp:spPr>
        <a:xfrm>
          <a:off x="3893857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期年之後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084357" y="0"/>
        <a:ext cx="1781268" cy="381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115AF-1D3A-4B1F-9646-82AD991217B7}">
      <dsp:nvSpPr>
        <dsp:cNvPr id="0" name=""/>
        <dsp:cNvSpPr/>
      </dsp:nvSpPr>
      <dsp:spPr>
        <a:xfrm>
          <a:off x="1780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眾多　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92280" y="0"/>
        <a:ext cx="1788067" cy="381000"/>
      </dsp:txXfrm>
    </dsp:sp>
    <dsp:sp modelId="{99F070C5-D4A2-441C-8DE1-6F0C5E191136}">
      <dsp:nvSpPr>
        <dsp:cNvPr id="0" name=""/>
        <dsp:cNvSpPr/>
      </dsp:nvSpPr>
      <dsp:spPr>
        <a:xfrm>
          <a:off x="1953941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漸少</a:t>
          </a:r>
        </a:p>
      </dsp:txBody>
      <dsp:txXfrm>
        <a:off x="2144441" y="0"/>
        <a:ext cx="1788067" cy="381000"/>
      </dsp:txXfrm>
    </dsp:sp>
    <dsp:sp modelId="{2F471B5C-2033-42F7-9EA1-FB8B7F79E253}">
      <dsp:nvSpPr>
        <dsp:cNvPr id="0" name=""/>
        <dsp:cNvSpPr/>
      </dsp:nvSpPr>
      <dsp:spPr>
        <a:xfrm>
          <a:off x="3907882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稀少　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098382" y="0"/>
        <a:ext cx="1788067" cy="3810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E46F76-C49C-4039-A101-FFEAB83E7D73}">
      <dsp:nvSpPr>
        <dsp:cNvPr id="0" name=""/>
        <dsp:cNvSpPr/>
      </dsp:nvSpPr>
      <dsp:spPr>
        <a:xfrm>
          <a:off x="1333" y="0"/>
          <a:ext cx="1625100" cy="25717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    </a:t>
          </a:r>
          <a:r>
            <a:rPr lang="en-US" altLang="zh-TW" sz="1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129921" y="0"/>
        <a:ext cx="1367925" cy="257175"/>
      </dsp:txXfrm>
    </dsp:sp>
    <dsp:sp modelId="{D056F4B4-0256-4284-BDBC-F9871C256B6B}">
      <dsp:nvSpPr>
        <dsp:cNvPr id="0" name=""/>
        <dsp:cNvSpPr/>
      </dsp:nvSpPr>
      <dsp:spPr>
        <a:xfrm>
          <a:off x="1463924" y="0"/>
          <a:ext cx="1625100" cy="25717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　</a:t>
          </a:r>
          <a:r>
            <a:rPr lang="en-US" altLang="zh-TW" sz="1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1592512" y="0"/>
        <a:ext cx="1367925" cy="257175"/>
      </dsp:txXfrm>
    </dsp:sp>
    <dsp:sp modelId="{59B4E204-2B77-47F0-B1CA-E386F09927C1}">
      <dsp:nvSpPr>
        <dsp:cNvPr id="0" name=""/>
        <dsp:cNvSpPr/>
      </dsp:nvSpPr>
      <dsp:spPr>
        <a:xfrm>
          <a:off x="2926515" y="0"/>
          <a:ext cx="1625100" cy="257175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　</a:t>
          </a:r>
          <a:r>
            <a:rPr lang="en-US" altLang="zh-TW" sz="14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3055103" y="0"/>
        <a:ext cx="1367925" cy="2571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60B37-DC52-40AD-BEFA-55F06C3D3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2047</Words>
  <Characters>11671</Characters>
  <Application>Microsoft Office Word</Application>
  <DocSecurity>0</DocSecurity>
  <Lines>97</Lines>
  <Paragraphs>27</Paragraphs>
  <ScaleCrop>false</ScaleCrop>
  <Company/>
  <LinksUpToDate>false</LinksUpToDate>
  <CharactersWithSpaces>13691</CharactersWithSpaces>
  <SharedDoc>false</SharedDoc>
  <HLinks>
    <vt:vector size="6" baseType="variant">
      <vt:variant>
        <vt:i4>2555943</vt:i4>
      </vt:variant>
      <vt:variant>
        <vt:i4>17</vt:i4>
      </vt:variant>
      <vt:variant>
        <vt:i4>0</vt:i4>
      </vt:variant>
      <vt:variant>
        <vt:i4>5</vt:i4>
      </vt:variant>
      <vt:variant>
        <vt:lpwstr>https://yo.xuite.net/info/element.php?id=254seICX4vKfszNXFGQ30w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shining</dc:creator>
  <cp:keywords/>
  <dc:description/>
  <cp:lastModifiedBy>宗良 林</cp:lastModifiedBy>
  <cp:revision>21</cp:revision>
  <cp:lastPrinted>2024-02-20T08:46:00Z</cp:lastPrinted>
  <dcterms:created xsi:type="dcterms:W3CDTF">2026-04-02T23:23:00Z</dcterms:created>
  <dcterms:modified xsi:type="dcterms:W3CDTF">2026-04-07T01:46:00Z</dcterms:modified>
</cp:coreProperties>
</file>