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2D38" w14:textId="77777777" w:rsidR="006074B6" w:rsidRPr="00A05BAE" w:rsidRDefault="006074B6" w:rsidP="006074B6">
      <w:pPr>
        <w:rPr>
          <w:rFonts w:ascii="Times New Roman" w:hAnsi="Times New Roman"/>
          <w:u w:val="single"/>
        </w:rPr>
      </w:pPr>
      <w:r w:rsidRPr="00A05BAE">
        <w:rPr>
          <w:rFonts w:ascii="Times New Roman" w:hAnsi="Times New Roman"/>
          <w:sz w:val="36"/>
          <w:szCs w:val="36"/>
          <w:u w:val="single"/>
        </w:rPr>
        <w:t>【</w:t>
      </w:r>
      <w:r w:rsidRPr="00A05BAE">
        <w:rPr>
          <w:rFonts w:ascii="Times New Roman" w:hAnsi="Times New Roman" w:hint="eastAsia"/>
          <w:sz w:val="36"/>
          <w:szCs w:val="36"/>
          <w:u w:val="single"/>
        </w:rPr>
        <w:t>閱微草堂筆記選</w:t>
      </w:r>
      <w:r w:rsidRPr="00A05BAE">
        <w:rPr>
          <w:rFonts w:ascii="Times New Roman" w:hAnsi="Times New Roman"/>
          <w:sz w:val="36"/>
          <w:szCs w:val="36"/>
          <w:u w:val="single"/>
        </w:rPr>
        <w:t>】學習單</w:t>
      </w:r>
      <w:r w:rsidRPr="00A05BAE">
        <w:rPr>
          <w:rFonts w:ascii="Times New Roman" w:hAnsi="Times New Roman"/>
          <w:u w:val="single"/>
        </w:rPr>
        <w:t xml:space="preserve">                       </w:t>
      </w:r>
      <w:r w:rsidRPr="00A05BAE">
        <w:rPr>
          <w:rFonts w:ascii="Times New Roman" w:hAnsi="Times New Roman" w:hint="eastAsia"/>
          <w:u w:val="single"/>
        </w:rPr>
        <w:t xml:space="preserve">    </w:t>
      </w:r>
      <w:r w:rsidRPr="00A05BAE">
        <w:rPr>
          <w:rFonts w:ascii="Times New Roman" w:hAnsi="Times New Roman"/>
          <w:u w:val="single"/>
        </w:rPr>
        <w:t>設計者：</w:t>
      </w:r>
      <w:r w:rsidRPr="00A05BAE">
        <w:rPr>
          <w:rFonts w:ascii="Times New Roman" w:hAnsi="Times New Roman" w:hint="eastAsia"/>
          <w:u w:val="single"/>
        </w:rPr>
        <w:t>淡江</w:t>
      </w:r>
      <w:r w:rsidRPr="00A05BAE">
        <w:rPr>
          <w:rFonts w:ascii="Times New Roman" w:hAnsi="Times New Roman"/>
          <w:u w:val="single"/>
        </w:rPr>
        <w:t>中學</w:t>
      </w:r>
      <w:r w:rsidRPr="00A05BAE">
        <w:rPr>
          <w:rFonts w:ascii="Times New Roman" w:hAnsi="Times New Roman" w:hint="eastAsia"/>
          <w:u w:val="single"/>
        </w:rPr>
        <w:t>・許熒純</w:t>
      </w:r>
    </w:p>
    <w:p w14:paraId="779EA797" w14:textId="072F315F" w:rsidR="00825327" w:rsidRPr="00A05BAE" w:rsidRDefault="006074B6">
      <w:pPr>
        <w:rPr>
          <w:rFonts w:ascii="Times New Roman" w:hAnsi="Times New Roman" w:cs="Cambria Math"/>
          <w:b/>
          <w:sz w:val="28"/>
          <w:szCs w:val="28"/>
        </w:rPr>
      </w:pPr>
      <w:r w:rsidRPr="00A05BAE">
        <w:rPr>
          <w:rFonts w:ascii="Cambria Math" w:hAnsi="Cambria Math" w:cs="Cambria Math"/>
          <w:b/>
          <w:sz w:val="28"/>
          <w:szCs w:val="28"/>
        </w:rPr>
        <w:t>◎</w:t>
      </w:r>
      <w:r w:rsidR="00970BA9" w:rsidRPr="00A05BAE">
        <w:rPr>
          <w:rFonts w:ascii="Times New Roman" w:hAnsi="Times New Roman" w:cs="Cambria Math" w:hint="eastAsia"/>
          <w:b/>
          <w:sz w:val="28"/>
          <w:szCs w:val="28"/>
        </w:rPr>
        <w:t>見「微」</w:t>
      </w:r>
      <w:proofErr w:type="gramStart"/>
      <w:r w:rsidR="00970BA9" w:rsidRPr="00A05BAE">
        <w:rPr>
          <w:rFonts w:ascii="Times New Roman" w:hAnsi="Times New Roman" w:cs="Cambria Math" w:hint="eastAsia"/>
          <w:b/>
          <w:sz w:val="28"/>
          <w:szCs w:val="28"/>
        </w:rPr>
        <w:t>知著</w:t>
      </w:r>
      <w:r w:rsidR="00E13B6B" w:rsidRPr="00A05BAE">
        <w:rPr>
          <w:rFonts w:ascii="Times New Roman" w:hAnsi="Times New Roman" w:cs="Cambria Math" w:hint="eastAsia"/>
          <w:b/>
          <w:sz w:val="28"/>
          <w:szCs w:val="28"/>
        </w:rPr>
        <w:t>——</w:t>
      </w:r>
      <w:proofErr w:type="gramEnd"/>
      <w:r w:rsidR="00CA1432" w:rsidRPr="00A05BAE">
        <w:rPr>
          <w:rFonts w:ascii="Times New Roman" w:hAnsi="Times New Roman" w:cs="Cambria Math" w:hint="eastAsia"/>
          <w:b/>
          <w:sz w:val="28"/>
          <w:szCs w:val="28"/>
        </w:rPr>
        <w:t>從《閱微草堂筆記》</w:t>
      </w:r>
      <w:proofErr w:type="gramStart"/>
      <w:r w:rsidR="00CA1432" w:rsidRPr="00A05BAE">
        <w:rPr>
          <w:rFonts w:ascii="Times New Roman" w:hAnsi="Times New Roman" w:cs="Cambria Math" w:hint="eastAsia"/>
          <w:b/>
          <w:sz w:val="28"/>
          <w:szCs w:val="28"/>
        </w:rPr>
        <w:t>看</w:t>
      </w:r>
      <w:r w:rsidR="00970BA9" w:rsidRPr="00A05BAE">
        <w:rPr>
          <w:rFonts w:ascii="Times New Roman" w:hAnsi="Times New Roman" w:cs="Cambria Math" w:hint="eastAsia"/>
          <w:b/>
          <w:sz w:val="28"/>
          <w:szCs w:val="28"/>
        </w:rPr>
        <w:t>志怪</w:t>
      </w:r>
      <w:proofErr w:type="gramEnd"/>
      <w:r w:rsidR="00970BA9" w:rsidRPr="00A05BAE">
        <w:rPr>
          <w:rFonts w:ascii="Times New Roman" w:hAnsi="Times New Roman" w:cs="Cambria Math" w:hint="eastAsia"/>
          <w:b/>
          <w:sz w:val="28"/>
          <w:szCs w:val="28"/>
        </w:rPr>
        <w:t>小說</w:t>
      </w:r>
      <w:r w:rsidR="007F120B" w:rsidRPr="00A05BAE">
        <w:rPr>
          <w:rFonts w:ascii="Times New Roman" w:hAnsi="Times New Roman" w:cs="Cambria Math" w:hint="eastAsia"/>
          <w:b/>
          <w:sz w:val="28"/>
          <w:szCs w:val="28"/>
        </w:rPr>
        <w:t>的</w:t>
      </w:r>
      <w:r w:rsidR="001F1727" w:rsidRPr="00A05BAE">
        <w:rPr>
          <w:rFonts w:ascii="Times New Roman" w:hAnsi="Times New Roman" w:cs="Cambria Math" w:hint="eastAsia"/>
          <w:b/>
          <w:sz w:val="28"/>
          <w:szCs w:val="28"/>
        </w:rPr>
        <w:t>「道」學實踐</w:t>
      </w:r>
    </w:p>
    <w:p w14:paraId="1C903B6D" w14:textId="77777777" w:rsidR="007F120B" w:rsidRPr="00A05BAE" w:rsidRDefault="007F120B">
      <w:pPr>
        <w:rPr>
          <w:rFonts w:ascii="Times New Roman" w:hAnsi="Times New Roman"/>
          <w:b/>
          <w:szCs w:val="24"/>
          <w:bdr w:val="single" w:sz="4" w:space="0" w:color="auto"/>
        </w:rPr>
      </w:pPr>
      <w:r w:rsidRPr="00A05BAE">
        <w:rPr>
          <w:rFonts w:ascii="Times New Roman" w:hAnsi="Times New Roman"/>
          <w:b/>
          <w:szCs w:val="24"/>
          <w:bdr w:val="single" w:sz="4" w:space="0" w:color="auto"/>
        </w:rPr>
        <w:t>課前學習單</w:t>
      </w:r>
    </w:p>
    <w:p w14:paraId="38268038" w14:textId="1A46157C" w:rsidR="00652379" w:rsidRPr="007A2794" w:rsidRDefault="00652379" w:rsidP="007F120B">
      <w:pPr>
        <w:rPr>
          <w:rFonts w:ascii="Times New Roman" w:hAnsi="Times New Roman"/>
          <w:b/>
          <w:sz w:val="28"/>
          <w:szCs w:val="28"/>
        </w:rPr>
      </w:pPr>
      <w:r w:rsidRPr="007A2794">
        <w:rPr>
          <w:rFonts w:ascii="Cambria Math" w:hAnsi="Cambria Math" w:cs="Cambria Math"/>
          <w:b/>
          <w:sz w:val="28"/>
          <w:szCs w:val="28"/>
        </w:rPr>
        <w:t>◎</w:t>
      </w:r>
      <w:r w:rsidRPr="007A2794">
        <w:rPr>
          <w:rFonts w:ascii="Times New Roman" w:hAnsi="Times New Roman"/>
          <w:b/>
          <w:sz w:val="28"/>
          <w:szCs w:val="28"/>
        </w:rPr>
        <w:t>河間才子</w:t>
      </w:r>
      <w:proofErr w:type="gramStart"/>
      <w:r w:rsidRPr="007A2794">
        <w:rPr>
          <w:rFonts w:ascii="Times New Roman" w:hAnsi="Times New Roman"/>
          <w:b/>
          <w:sz w:val="28"/>
          <w:szCs w:val="28"/>
        </w:rPr>
        <w:t>──</w:t>
      </w:r>
      <w:proofErr w:type="gramEnd"/>
      <w:r w:rsidRPr="007A2794">
        <w:rPr>
          <w:rFonts w:ascii="Times New Roman" w:hAnsi="Times New Roman"/>
          <w:b/>
          <w:sz w:val="28"/>
          <w:szCs w:val="28"/>
        </w:rPr>
        <w:t>紀曉嵐</w:t>
      </w:r>
    </w:p>
    <w:p w14:paraId="3811B125" w14:textId="6B928EFC" w:rsidR="00652379" w:rsidRDefault="00A05DE4" w:rsidP="007F120B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下表為紀昀的生平大要，請勾選屬於其事蹟的正確選項。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9736"/>
      </w:tblGrid>
      <w:tr w:rsidR="00095D39" w14:paraId="24D04366" w14:textId="77777777" w:rsidTr="00F3293A">
        <w:tc>
          <w:tcPr>
            <w:tcW w:w="704" w:type="dxa"/>
          </w:tcPr>
          <w:p w14:paraId="05E80E13" w14:textId="54A04103" w:rsidR="00095D39" w:rsidRDefault="00095D39" w:rsidP="00095D39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9736" w:type="dxa"/>
          </w:tcPr>
          <w:p w14:paraId="327099FD" w14:textId="65F35E01" w:rsidR="00095D39" w:rsidRDefault="0023709E" w:rsidP="00E0405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3709E">
              <w:rPr>
                <w:rFonts w:ascii="Times New Roman" w:hAnsi="Times New Roman"/>
              </w:rPr>
              <w:t>又號觀弈</w:t>
            </w:r>
            <w:proofErr w:type="gramEnd"/>
            <w:r w:rsidRPr="0023709E">
              <w:rPr>
                <w:rFonts w:ascii="Times New Roman" w:hAnsi="Times New Roman"/>
              </w:rPr>
              <w:t>道人</w:t>
            </w:r>
            <w:r>
              <w:rPr>
                <w:rFonts w:ascii="Arial" w:hAnsi="Arial" w:cs="Arial" w:hint="eastAsia"/>
                <w:color w:val="222222"/>
                <w:sz w:val="23"/>
                <w:szCs w:val="23"/>
                <w:shd w:val="clear" w:color="auto" w:fill="FFFFFF"/>
              </w:rPr>
              <w:t>，</w:t>
            </w:r>
            <w:proofErr w:type="gramStart"/>
            <w:r w:rsidR="00095D39" w:rsidRPr="00A05BAE">
              <w:rPr>
                <w:rFonts w:ascii="Times New Roman" w:hAnsi="Times New Roman" w:hint="eastAsia"/>
              </w:rPr>
              <w:t>另號</w:t>
            </w:r>
            <w:r w:rsidR="00095D39">
              <w:rPr>
                <w:rFonts w:ascii="Times New Roman" w:hAnsi="Times New Roman" w:hint="eastAsia"/>
              </w:rPr>
              <w:t>鴻都百鍊</w:t>
            </w:r>
            <w:proofErr w:type="gramEnd"/>
            <w:r w:rsidR="00095D39">
              <w:rPr>
                <w:rFonts w:ascii="Times New Roman" w:hAnsi="Times New Roman" w:hint="eastAsia"/>
              </w:rPr>
              <w:t>生</w:t>
            </w:r>
            <w:r>
              <w:rPr>
                <w:rFonts w:ascii="Times New Roman" w:hAnsi="Times New Roman" w:hint="eastAsia"/>
              </w:rPr>
              <w:t>。</w:t>
            </w:r>
            <w:r w:rsidR="00095D39" w:rsidRPr="00A05BAE">
              <w:rPr>
                <w:rFonts w:ascii="Times New Roman" w:hAnsi="Times New Roman" w:hint="eastAsia"/>
              </w:rPr>
              <w:t>乾隆間進士，官至禮部尚書、協辦大學士，是活躍</w:t>
            </w:r>
            <w:proofErr w:type="gramStart"/>
            <w:r w:rsidR="00095D39" w:rsidRPr="00A05BAE">
              <w:rPr>
                <w:rFonts w:ascii="Times New Roman" w:hAnsi="Times New Roman" w:hint="eastAsia"/>
              </w:rPr>
              <w:t>在乾嘉時期</w:t>
            </w:r>
            <w:proofErr w:type="gramEnd"/>
            <w:r w:rsidR="00095D39" w:rsidRPr="00A05BAE">
              <w:rPr>
                <w:rFonts w:ascii="Times New Roman" w:hAnsi="Times New Roman" w:hint="eastAsia"/>
              </w:rPr>
              <w:t>的文學家、編纂家、評論家和詩人</w:t>
            </w:r>
          </w:p>
        </w:tc>
      </w:tr>
      <w:tr w:rsidR="00095D39" w14:paraId="4DDFAD90" w14:textId="77777777" w:rsidTr="00F3293A">
        <w:tc>
          <w:tcPr>
            <w:tcW w:w="704" w:type="dxa"/>
          </w:tcPr>
          <w:p w14:paraId="64B65447" w14:textId="464F049A" w:rsidR="00095D39" w:rsidRDefault="00E04054" w:rsidP="00095D39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9736" w:type="dxa"/>
          </w:tcPr>
          <w:p w14:paraId="41CC18C9" w14:textId="7FB46567" w:rsidR="00095D39" w:rsidRDefault="00095D39" w:rsidP="0023709E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50</w:t>
            </w:r>
            <w:r w:rsidR="0023709E">
              <w:rPr>
                <w:rFonts w:ascii="Times New Roman" w:hAnsi="Times New Roman" w:hint="eastAsia"/>
              </w:rPr>
              <w:t>歲時受命任四庫全書</w:t>
            </w:r>
            <w:r w:rsidRPr="00A05BAE">
              <w:rPr>
                <w:rFonts w:ascii="Times New Roman" w:hAnsi="Times New Roman" w:hint="eastAsia"/>
              </w:rPr>
              <w:t>總纂</w:t>
            </w:r>
            <w:r w:rsidR="0023709E">
              <w:rPr>
                <w:rFonts w:ascii="Times New Roman" w:hAnsi="Times New Roman" w:hint="eastAsia"/>
              </w:rPr>
              <w:t>修</w:t>
            </w:r>
            <w:r w:rsidRPr="00A05BAE">
              <w:rPr>
                <w:rFonts w:ascii="Times New Roman" w:hAnsi="Times New Roman" w:hint="eastAsia"/>
              </w:rPr>
              <w:t>官</w:t>
            </w:r>
            <w:r>
              <w:rPr>
                <w:rFonts w:ascii="Times New Roman" w:hAnsi="Times New Roman" w:hint="eastAsia"/>
              </w:rPr>
              <w:t>，</w:t>
            </w:r>
            <w:r w:rsidR="0023709E">
              <w:rPr>
                <w:rFonts w:ascii="Times New Roman" w:hAnsi="Times New Roman" w:hint="eastAsia"/>
              </w:rPr>
              <w:t>《</w:t>
            </w:r>
            <w:r w:rsidR="0023709E" w:rsidRPr="00A05BAE">
              <w:rPr>
                <w:rFonts w:ascii="Times New Roman" w:hAnsi="Times New Roman" w:hint="eastAsia"/>
              </w:rPr>
              <w:t>四庫全書</w:t>
            </w:r>
            <w:r w:rsidR="0023709E">
              <w:rPr>
                <w:rFonts w:ascii="Times New Roman" w:hAnsi="Times New Roman" w:hint="eastAsia"/>
              </w:rPr>
              <w:t>》</w:t>
            </w:r>
            <w:r w:rsidRPr="00A05BAE">
              <w:rPr>
                <w:rFonts w:ascii="Times New Roman" w:hAnsi="Times New Roman" w:hint="eastAsia"/>
              </w:rPr>
              <w:t>是中國歷史上，也是世界史上規模最宏大的一部百科全書式的大叢書</w:t>
            </w:r>
          </w:p>
        </w:tc>
      </w:tr>
      <w:tr w:rsidR="00095D39" w14:paraId="21EDC6FA" w14:textId="77777777" w:rsidTr="00F3293A">
        <w:tc>
          <w:tcPr>
            <w:tcW w:w="704" w:type="dxa"/>
          </w:tcPr>
          <w:p w14:paraId="19123F49" w14:textId="7F4C08A4" w:rsidR="00095D39" w:rsidRDefault="00E04054" w:rsidP="00095D39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9736" w:type="dxa"/>
          </w:tcPr>
          <w:p w14:paraId="6C12A26B" w14:textId="61C1F5BA" w:rsidR="00095D39" w:rsidRDefault="00095D39" w:rsidP="00FD715C">
            <w:pPr>
              <w:jc w:val="both"/>
              <w:rPr>
                <w:rFonts w:ascii="Times New Roman" w:hAnsi="Times New Roman"/>
              </w:rPr>
            </w:pPr>
            <w:r w:rsidRPr="006D6CB6">
              <w:rPr>
                <w:rFonts w:ascii="Times New Roman" w:hAnsi="Times New Roman" w:hint="eastAsia"/>
              </w:rPr>
              <w:t>他的詼諧和博學多智，深得乾隆的喜歡，稱他為「活著的東方朔」、</w:t>
            </w:r>
            <w:r>
              <w:rPr>
                <w:rFonts w:ascii="Times New Roman" w:hAnsi="Times New Roman" w:hint="eastAsia"/>
              </w:rPr>
              <w:t>「</w:t>
            </w:r>
            <w:proofErr w:type="gramStart"/>
            <w:r>
              <w:rPr>
                <w:rFonts w:ascii="Times New Roman" w:hAnsi="Times New Roman" w:hint="eastAsia"/>
              </w:rPr>
              <w:t>朕的司馬光</w:t>
            </w:r>
            <w:proofErr w:type="gramEnd"/>
            <w:r>
              <w:rPr>
                <w:rFonts w:ascii="Times New Roman" w:hAnsi="Times New Roman" w:hint="eastAsia"/>
              </w:rPr>
              <w:t>」</w:t>
            </w:r>
          </w:p>
        </w:tc>
      </w:tr>
      <w:tr w:rsidR="00095D39" w14:paraId="111906F0" w14:textId="77777777" w:rsidTr="00F3293A">
        <w:tc>
          <w:tcPr>
            <w:tcW w:w="704" w:type="dxa"/>
          </w:tcPr>
          <w:p w14:paraId="39F73212" w14:textId="2C5BCF7F" w:rsidR="00095D39" w:rsidRDefault="00E04054" w:rsidP="00095D39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9736" w:type="dxa"/>
          </w:tcPr>
          <w:p w14:paraId="5B48C0CB" w14:textId="05FDC93C" w:rsidR="00095D39" w:rsidRDefault="00095D39" w:rsidP="00FD715C">
            <w:pPr>
              <w:jc w:val="both"/>
              <w:rPr>
                <w:rFonts w:ascii="Times New Roman" w:hAnsi="Times New Roman"/>
              </w:rPr>
            </w:pPr>
            <w:r w:rsidRPr="006D6CB6">
              <w:rPr>
                <w:rFonts w:ascii="Times New Roman" w:hAnsi="Times New Roman" w:hint="eastAsia"/>
              </w:rPr>
              <w:t>紀曉嵐一生之中，從不著書，只是編</w:t>
            </w:r>
            <w:r>
              <w:rPr>
                <w:rFonts w:ascii="Times New Roman" w:hAnsi="Times New Roman" w:hint="eastAsia"/>
              </w:rPr>
              <w:t>書</w:t>
            </w:r>
            <w:r w:rsidRPr="006D6CB6">
              <w:rPr>
                <w:rFonts w:ascii="Times New Roman" w:hAnsi="Times New Roman" w:hint="eastAsia"/>
              </w:rPr>
              <w:t>整理前人的典籍，</w:t>
            </w:r>
            <w:r>
              <w:rPr>
                <w:rFonts w:ascii="Times New Roman" w:hAnsi="Times New Roman" w:hint="eastAsia"/>
              </w:rPr>
              <w:t>唯</w:t>
            </w:r>
            <w:r>
              <w:rPr>
                <w:rFonts w:ascii="Times New Roman" w:hAnsi="Times New Roman" w:hint="eastAsia"/>
              </w:rPr>
              <w:t>66</w:t>
            </w:r>
            <w:r>
              <w:rPr>
                <w:rFonts w:ascii="Times New Roman" w:hAnsi="Times New Roman" w:hint="eastAsia"/>
              </w:rPr>
              <w:t>歲</w:t>
            </w:r>
            <w:r w:rsidRPr="006D6CB6">
              <w:rPr>
                <w:rFonts w:ascii="Times New Roman" w:hAnsi="Times New Roman" w:hint="eastAsia"/>
              </w:rPr>
              <w:t>後將平日所聽得的奇聞異事，作成筆記，即為《閱微草堂</w:t>
            </w:r>
            <w:r>
              <w:rPr>
                <w:rFonts w:ascii="Times New Roman" w:hAnsi="Times New Roman" w:hint="eastAsia"/>
              </w:rPr>
              <w:t>筆記》一冊而已</w:t>
            </w:r>
          </w:p>
        </w:tc>
      </w:tr>
      <w:tr w:rsidR="00095D39" w14:paraId="34578A17" w14:textId="77777777" w:rsidTr="00F3293A">
        <w:tc>
          <w:tcPr>
            <w:tcW w:w="704" w:type="dxa"/>
          </w:tcPr>
          <w:p w14:paraId="398B79C6" w14:textId="2583D626" w:rsidR="00095D39" w:rsidRDefault="00095D39" w:rsidP="00095D39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9736" w:type="dxa"/>
          </w:tcPr>
          <w:p w14:paraId="36CB67BD" w14:textId="741D6368" w:rsidR="00095D39" w:rsidRPr="006D6CB6" w:rsidRDefault="00095D39" w:rsidP="00E040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《閱微草堂筆記》乃作者「</w:t>
            </w:r>
            <w:proofErr w:type="gramStart"/>
            <w:r>
              <w:rPr>
                <w:rFonts w:ascii="Times New Roman" w:hAnsi="Times New Roman" w:hint="eastAsia"/>
              </w:rPr>
              <w:t>追錄見聞</w:t>
            </w:r>
            <w:proofErr w:type="gramEnd"/>
            <w:r>
              <w:rPr>
                <w:rFonts w:ascii="Times New Roman" w:hAnsi="Times New Roman" w:hint="eastAsia"/>
              </w:rPr>
              <w:t>，</w:t>
            </w:r>
            <w:proofErr w:type="gramStart"/>
            <w:r>
              <w:rPr>
                <w:rFonts w:ascii="Times New Roman" w:hAnsi="Times New Roman" w:hint="eastAsia"/>
              </w:rPr>
              <w:t>憶及即書</w:t>
            </w:r>
            <w:proofErr w:type="gramEnd"/>
            <w:r>
              <w:rPr>
                <w:rFonts w:ascii="Times New Roman" w:hAnsi="Times New Roman" w:hint="eastAsia"/>
              </w:rPr>
              <w:t>」，積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年所成，並加入作者的想像虛構，</w:t>
            </w:r>
            <w:proofErr w:type="gramStart"/>
            <w:r>
              <w:rPr>
                <w:rFonts w:ascii="Times New Roman" w:hAnsi="Times New Roman" w:hint="eastAsia"/>
              </w:rPr>
              <w:t>每脫</w:t>
            </w:r>
            <w:proofErr w:type="gramEnd"/>
            <w:r>
              <w:rPr>
                <w:rFonts w:ascii="Times New Roman" w:hAnsi="Times New Roman" w:hint="eastAsia"/>
              </w:rPr>
              <w:t>一稿，就被競相傳抄，竟享有同《紅樓夢》、《聊齋志異》相媲美之盛譽</w:t>
            </w:r>
          </w:p>
        </w:tc>
      </w:tr>
      <w:tr w:rsidR="00F3293A" w14:paraId="271C16ED" w14:textId="77777777" w:rsidTr="00F3293A">
        <w:tc>
          <w:tcPr>
            <w:tcW w:w="704" w:type="dxa"/>
          </w:tcPr>
          <w:p w14:paraId="5402934F" w14:textId="262133BF" w:rsidR="00F3293A" w:rsidRPr="00A05BAE" w:rsidRDefault="00E04054" w:rsidP="00F3293A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9736" w:type="dxa"/>
          </w:tcPr>
          <w:p w14:paraId="01DA19CA" w14:textId="1651A802" w:rsidR="00F3293A" w:rsidRDefault="00F3293A" w:rsidP="00860868">
            <w:pPr>
              <w:jc w:val="both"/>
              <w:rPr>
                <w:rFonts w:ascii="Times New Roman" w:hAnsi="Times New Roman"/>
              </w:rPr>
            </w:pPr>
            <w:r w:rsidRPr="006D6CB6">
              <w:rPr>
                <w:rFonts w:ascii="Times New Roman" w:hAnsi="Times New Roman" w:hint="eastAsia"/>
              </w:rPr>
              <w:t>《閱微草堂</w:t>
            </w:r>
            <w:r>
              <w:rPr>
                <w:rFonts w:ascii="Times New Roman" w:hAnsi="Times New Roman" w:hint="eastAsia"/>
              </w:rPr>
              <w:t>筆記》</w:t>
            </w:r>
            <w:r w:rsidRPr="00C96E14">
              <w:rPr>
                <w:rFonts w:ascii="Times New Roman" w:hAnsi="Times New Roman"/>
              </w:rPr>
              <w:t>主要記述</w:t>
            </w:r>
            <w:proofErr w:type="gramStart"/>
            <w:r w:rsidRPr="00C96E14">
              <w:rPr>
                <w:rFonts w:ascii="Times New Roman" w:hAnsi="Times New Roman"/>
              </w:rPr>
              <w:t>狐</w:t>
            </w:r>
            <w:proofErr w:type="gramEnd"/>
            <w:r w:rsidRPr="00C96E14">
              <w:rPr>
                <w:rFonts w:ascii="Times New Roman" w:hAnsi="Times New Roman"/>
              </w:rPr>
              <w:t>鬼神怪故事，意在勸善懲惡</w:t>
            </w:r>
            <w:r w:rsidR="003911F0">
              <w:rPr>
                <w:rFonts w:ascii="Times New Roman" w:hAnsi="Times New Roman" w:hint="eastAsia"/>
              </w:rPr>
              <w:t>、</w:t>
            </w:r>
            <w:r w:rsidR="003911F0">
              <w:rPr>
                <w:rFonts w:ascii="Times New Roman" w:hAnsi="Times New Roman"/>
              </w:rPr>
              <w:t>風俗教化，</w:t>
            </w:r>
            <w:r w:rsidRPr="00C96E14">
              <w:rPr>
                <w:rFonts w:ascii="Times New Roman" w:hAnsi="Times New Roman"/>
              </w:rPr>
              <w:t>不乏因果報應的說教，</w:t>
            </w:r>
            <w:r w:rsidR="003911F0">
              <w:rPr>
                <w:rFonts w:ascii="Times New Roman" w:hAnsi="Times New Roman"/>
              </w:rPr>
              <w:t>而</w:t>
            </w:r>
            <w:r w:rsidRPr="00C96E14">
              <w:rPr>
                <w:rFonts w:ascii="Times New Roman" w:hAnsi="Times New Roman"/>
              </w:rPr>
              <w:t>通過種種描寫，折射出封建社會末世的腐朽和黑暗。</w:t>
            </w:r>
          </w:p>
        </w:tc>
      </w:tr>
    </w:tbl>
    <w:p w14:paraId="644489E8" w14:textId="77777777" w:rsidR="007F120B" w:rsidRPr="00A05BAE" w:rsidRDefault="007F120B" w:rsidP="007F120B">
      <w:pPr>
        <w:rPr>
          <w:rFonts w:ascii="Times New Roman" w:hAnsi="Times New Roman"/>
          <w:b/>
          <w:sz w:val="28"/>
          <w:szCs w:val="28"/>
        </w:rPr>
      </w:pPr>
      <w:r w:rsidRPr="00A05BAE">
        <w:rPr>
          <w:rFonts w:ascii="Times New Roman" w:hAnsi="Times New Roman"/>
          <w:b/>
          <w:sz w:val="28"/>
          <w:szCs w:val="28"/>
        </w:rPr>
        <w:t>一、</w:t>
      </w:r>
      <w:r w:rsidR="00465D41" w:rsidRPr="00A05BAE">
        <w:rPr>
          <w:rFonts w:ascii="Times New Roman" w:hAnsi="Times New Roman" w:hint="eastAsia"/>
          <w:b/>
          <w:sz w:val="28"/>
          <w:szCs w:val="28"/>
        </w:rPr>
        <w:t>雖「小道」亦有可觀</w:t>
      </w:r>
    </w:p>
    <w:p w14:paraId="346B63CC" w14:textId="77777777" w:rsidR="007F120B" w:rsidRPr="00A05BAE" w:rsidRDefault="001F1727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 </w:t>
      </w:r>
      <w:r w:rsidRPr="00A05BAE">
        <w:rPr>
          <w:rFonts w:ascii="Times New Roman" w:hAnsi="Times New Roman"/>
        </w:rPr>
        <w:t xml:space="preserve">  </w:t>
      </w:r>
      <w:r w:rsidR="00465D41" w:rsidRPr="00A05BAE">
        <w:rPr>
          <w:rFonts w:ascii="Times New Roman" w:hAnsi="Times New Roman"/>
        </w:rPr>
        <w:t xml:space="preserve"> </w:t>
      </w:r>
      <w:r w:rsidR="00465D41" w:rsidRPr="00A05BAE">
        <w:rPr>
          <w:rFonts w:ascii="Times New Roman" w:hAnsi="Times New Roman" w:hint="eastAsia"/>
        </w:rPr>
        <w:t>「小說」在中國古典文學發展上，被視為「末流」，但小說雖是虛構，卻有對現實社會的諷刺與反映，閱讀下列相關素材，回答下列問題。</w:t>
      </w:r>
      <w:bookmarkStart w:id="0" w:name="_GoBack"/>
      <w:bookmarkEnd w:id="0"/>
    </w:p>
    <w:p w14:paraId="16E04CC6" w14:textId="77777777" w:rsidR="001F1727" w:rsidRPr="00A05BAE" w:rsidRDefault="001F1727" w:rsidP="00095D39">
      <w:pPr>
        <w:spacing w:beforeLines="50" w:before="180"/>
        <w:rPr>
          <w:rFonts w:ascii="Times New Roman" w:hAnsi="Times New Roman"/>
          <w:b/>
        </w:rPr>
      </w:pPr>
      <w:r w:rsidRPr="00A05BAE">
        <w:rPr>
          <w:rFonts w:ascii="Times New Roman" w:hAnsi="Times New Roman"/>
          <w:b/>
        </w:rPr>
        <w:t>（一）</w:t>
      </w:r>
      <w:r w:rsidR="00465D41" w:rsidRPr="00A05BAE">
        <w:rPr>
          <w:rFonts w:ascii="Times New Roman" w:hAnsi="Times New Roman" w:hint="eastAsia"/>
          <w:b/>
        </w:rPr>
        <w:t>「文以載道」包含小說嗎？</w:t>
      </w:r>
    </w:p>
    <w:p w14:paraId="35EDFC3B" w14:textId="0BA4562A" w:rsidR="001F1727" w:rsidRPr="00A05BAE" w:rsidRDefault="00605D74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 </w:t>
      </w:r>
      <w:r w:rsidRPr="00A05BAE">
        <w:rPr>
          <w:rFonts w:ascii="Times New Roman" w:hAnsi="Times New Roman"/>
        </w:rPr>
        <w:t xml:space="preserve">   </w:t>
      </w:r>
      <w:r w:rsidRPr="00A05BAE">
        <w:rPr>
          <w:rFonts w:ascii="Times New Roman" w:hAnsi="Times New Roman" w:hint="eastAsia"/>
        </w:rPr>
        <w:t>「文章」被古人視為傳遞思想及人格特質的載體，繼韓愈推行古文運動起始，就成為文人建立不朽的一項工具，其中是否包含所謂虛構的「小說」呢？</w:t>
      </w:r>
      <w:r w:rsidR="003C4D56">
        <w:rPr>
          <w:rFonts w:ascii="Times New Roman" w:hAnsi="Times New Roman" w:hint="eastAsia"/>
        </w:rPr>
        <w:t>根據</w:t>
      </w:r>
      <w:r w:rsidR="00A117DB">
        <w:rPr>
          <w:rFonts w:ascii="Times New Roman" w:hAnsi="Times New Roman" w:hint="eastAsia"/>
        </w:rPr>
        <w:t>下文</w:t>
      </w:r>
      <w:proofErr w:type="gramStart"/>
      <w:r w:rsidR="0033119F">
        <w:rPr>
          <w:rFonts w:hint="eastAsia"/>
        </w:rPr>
        <w:t>《</w:t>
      </w:r>
      <w:proofErr w:type="gramEnd"/>
      <w:r w:rsidR="0033119F">
        <w:rPr>
          <w:rFonts w:hint="eastAsia"/>
        </w:rPr>
        <w:t>閱微草堂筆記．序</w:t>
      </w:r>
      <w:proofErr w:type="gramStart"/>
      <w:r w:rsidR="0033119F">
        <w:rPr>
          <w:rFonts w:hint="eastAsia"/>
        </w:rPr>
        <w:t>》</w:t>
      </w:r>
      <w:proofErr w:type="gramEnd"/>
      <w:r w:rsidR="0033119F">
        <w:rPr>
          <w:rFonts w:hint="eastAsia"/>
        </w:rPr>
        <w:t>，</w:t>
      </w:r>
      <w:r w:rsidR="003C4D56">
        <w:rPr>
          <w:rFonts w:hint="eastAsia"/>
        </w:rPr>
        <w:t>試回答相關問題</w:t>
      </w:r>
      <w:r w:rsidR="0033119F">
        <w:rPr>
          <w:rFonts w:hint="eastAsia"/>
        </w:rPr>
        <w:t>：</w:t>
      </w:r>
    </w:p>
    <w:p w14:paraId="05F23509" w14:textId="77777777" w:rsidR="00605D74" w:rsidRPr="00A05BAE" w:rsidRDefault="00605D74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4620" wp14:editId="47DFA15E">
                <wp:simplePos x="0" y="0"/>
                <wp:positionH relativeFrom="column">
                  <wp:posOffset>2643</wp:posOffset>
                </wp:positionH>
                <wp:positionV relativeFrom="paragraph">
                  <wp:posOffset>87946</wp:posOffset>
                </wp:positionV>
                <wp:extent cx="6601651" cy="1676400"/>
                <wp:effectExtent l="0" t="0" r="2794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651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0293B" w14:textId="77777777" w:rsidR="00E412E4" w:rsidRDefault="001E208E" w:rsidP="00605D74">
                            <w:pPr>
                              <w:ind w:firstLineChars="200" w:firstLine="480"/>
                            </w:pPr>
                            <w:r w:rsidRPr="00605D74">
                              <w:rPr>
                                <w:rFonts w:hint="eastAsia"/>
                              </w:rPr>
                              <w:t>文以載道，儒者無不能言之。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夫道豈深隱莫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測，秘密不傳，如佛家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之心印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，道家之口訣哉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  <w:r w:rsidRPr="00605D74">
                              <w:rPr>
                                <w:rFonts w:hint="eastAsia"/>
                              </w:rPr>
                              <w:t>萬事當然之理，是即道矣。故道在天地，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如汞瀉地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顆顆皆圓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 w:rsidRPr="00605D74">
                              <w:rPr>
                                <w:rFonts w:hint="eastAsia"/>
                              </w:rPr>
                              <w:t>如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月映水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，處處皆見。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大至於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治國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605D74">
                              <w:rPr>
                                <w:rFonts w:hint="eastAsia"/>
                              </w:rPr>
                              <w:t>平天下，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小至於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一事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物、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動一言，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無乎不在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焉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  <w:r w:rsidRPr="00605D74">
                              <w:rPr>
                                <w:rFonts w:hint="eastAsia"/>
                              </w:rPr>
                              <w:t>文，其中之一端也。文之大者為《六經》，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固道所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寄矣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 w:rsidRPr="00605D74">
                              <w:rPr>
                                <w:rFonts w:hint="eastAsia"/>
                              </w:rPr>
                              <w:t>降而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為列朝之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史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 w:rsidRPr="00605D74">
                              <w:rPr>
                                <w:rFonts w:hint="eastAsia"/>
                              </w:rPr>
                              <w:t>降而為諸子之書，降而為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百氏之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集，是又文中之一端，其言足以明道。再降而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稗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官小說，似無與於道矣。然《漢書‧藝文志》列為一家，歷代書目亦皆著錄。豈非以荒誕悖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妄</w:t>
                            </w:r>
                            <w:proofErr w:type="gramEnd"/>
                            <w:r w:rsidRPr="00605D74">
                              <w:rPr>
                                <w:rFonts w:hint="eastAsia"/>
                              </w:rPr>
                              <w:t>者雖不足數，其近於正者，於人心世道，亦未嘗無所</w:t>
                            </w:r>
                            <w:proofErr w:type="gramStart"/>
                            <w:r w:rsidRPr="00605D74">
                              <w:rPr>
                                <w:rFonts w:hint="eastAsia"/>
                              </w:rPr>
                              <w:t>裨歟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14:paraId="4ACA7BFA" w14:textId="77777777" w:rsidR="001E208E" w:rsidRDefault="001E208E" w:rsidP="00E412E4">
                            <w:pPr>
                              <w:ind w:firstLineChars="200" w:firstLine="480"/>
                              <w:jc w:val="righ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盛時彥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閱微草堂筆記．序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462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2pt;margin-top:6.9pt;width:519.8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GIYgIAAKYEAAAOAAAAZHJzL2Uyb0RvYy54bWysVFtuEzEU/UdiD5b/6UxKmkLUSRVaFSFV&#10;baUU9dvxeJoRHl9jO5kpG0BiAeWbBbAAFtSug2Nnkj7gC/Hj8X34Ps65dw4Ou0azlXK+JlPwwU7O&#10;mTKSytpcF/zj5cmrN5z5IEwpNBlV8Bvl+eHk5YuD1o7VLi1Il8oxBDF+3NqCL0Kw4yzzcqEa4XfI&#10;KgNjRa4RAaK7zkonWkRvdLab56OsJVdaR1J5D+3x2sgnKX5VKRnOq8qrwHTBUVtIp0vnPJ7Z5ECM&#10;r52wi1r2ZYh/qKIRtUHSbahjEQRbuvqPUE0tHXmqwo6kJqOqqqVKPaCbQf6sm9lCWJV6ATjebmHy&#10;/y+sPFtdOFaX4I4zIxpQdH/79e7n9/vbX3c/vrFBRKi1fgzHmYVr6N5RF717vYcyNt5VrolftMRg&#10;B9Y3W3xVF5iEcjTKB6M9JJKwDUb7o2GeGMgenlvnw3tFDYuXgjsQmHAVq1MfkBKuG5eYzZOuy5Na&#10;6yTEoVFH2rGVAN06pCLx4omXNqxFKa/38hT4iS2G3r6fayE/xTafRoCkDZQRlHXz8Ra6edcjMqfy&#10;BkA5Wg+bt/KkRtxT4cOFcJguYIONCec4Kk0ohvobZwtyX/6mj/4gHVbOWkxrwf3npXCKM/3BYBze&#10;DobDON5JGO7t70Jwjy3zxxazbI4ICIEJVJeu0T/ozbVy1FxhsaYxK0zCSOQueNhcj8J6h7CYUk2n&#10;yQkDbUU4NTMrY+jISMTzsrsSzvZ8BozCGW3mWoyf0br2jS8NTZeBqjpxHgFeo9rjjmVItPSLG7ft&#10;sZy8Hn4vk98AAAD//wMAUEsDBBQABgAIAAAAIQDyfAfP2wAAAAgBAAAPAAAAZHJzL2Rvd25yZXYu&#10;eG1sTI/BTsMwEETvSPyDtUjcqE2paJrGqQAVLpwoiLMbb22L2I5sNw1/z/ZEjzszmn3TbCbfsxFT&#10;djFIuJ8JYBi6qF0wEr4+X+8qYLmooFUfA0r4xQyb9vqqUbWOp/CB464YRiUh10qCLWWoOc+dRa/y&#10;LA4YyDvE5FWhMxmukzpRue/5XIhH7pUL9MGqAV8sdj+7o5ewfTYr01Uq2W2lnRun78O7eZPy9mZ6&#10;WgMrOJX/MJzxCR1aYtrHY9CZ9RIWlCP1gfjPrlgImraXMF8uK+Btwy8HtH8AAAD//wMAUEsBAi0A&#10;FAAGAAgAAAAhALaDOJL+AAAA4QEAABMAAAAAAAAAAAAAAAAAAAAAAFtDb250ZW50X1R5cGVzXS54&#10;bWxQSwECLQAUAAYACAAAACEAOP0h/9YAAACUAQAACwAAAAAAAAAAAAAAAAAvAQAAX3JlbHMvLnJl&#10;bHNQSwECLQAUAAYACAAAACEAMxoBiGICAACmBAAADgAAAAAAAAAAAAAAAAAuAgAAZHJzL2Uyb0Rv&#10;Yy54bWxQSwECLQAUAAYACAAAACEA8nwHz9sAAAAIAQAADwAAAAAAAAAAAAAAAAC8BAAAZHJzL2Rv&#10;d25yZXYueG1sUEsFBgAAAAAEAAQA8wAAAMQFAAAAAA==&#10;" fillcolor="white [3201]" strokeweight=".5pt">
                <v:textbox>
                  <w:txbxContent>
                    <w:p w14:paraId="16D0293B" w14:textId="77777777" w:rsidR="00E412E4" w:rsidRDefault="001E208E" w:rsidP="00605D74">
                      <w:pPr>
                        <w:ind w:firstLineChars="200" w:firstLine="480"/>
                      </w:pPr>
                      <w:r w:rsidRPr="00605D74">
                        <w:rPr>
                          <w:rFonts w:hint="eastAsia"/>
                        </w:rPr>
                        <w:t>文以載道，儒者無不能言之。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夫道豈深隱莫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測，秘密不傳，如佛家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之心印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，道家之口訣哉</w:t>
                      </w:r>
                      <w:r>
                        <w:rPr>
                          <w:rFonts w:hint="eastAsia"/>
                        </w:rPr>
                        <w:t>！</w:t>
                      </w:r>
                      <w:r w:rsidRPr="00605D74">
                        <w:rPr>
                          <w:rFonts w:hint="eastAsia"/>
                        </w:rPr>
                        <w:t>萬事當然之理，是即道矣。故道在天地，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如汞瀉地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，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顆顆皆圓</w:t>
                      </w:r>
                      <w:proofErr w:type="gramEnd"/>
                      <w:r>
                        <w:rPr>
                          <w:rFonts w:hint="eastAsia"/>
                        </w:rPr>
                        <w:t>；</w:t>
                      </w:r>
                      <w:r w:rsidRPr="00605D74">
                        <w:rPr>
                          <w:rFonts w:hint="eastAsia"/>
                        </w:rPr>
                        <w:t>如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月映水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，處處皆見。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大至於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治國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605D74">
                        <w:rPr>
                          <w:rFonts w:hint="eastAsia"/>
                        </w:rPr>
                        <w:t>平天下，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小至於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一事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物、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動一言，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無乎不在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焉</w:t>
                      </w:r>
                      <w:r>
                        <w:rPr>
                          <w:rFonts w:hint="eastAsia"/>
                        </w:rPr>
                        <w:t>！</w:t>
                      </w:r>
                      <w:r w:rsidRPr="00605D74">
                        <w:rPr>
                          <w:rFonts w:hint="eastAsia"/>
                        </w:rPr>
                        <w:t>文，其中之一端也。文之大者為《六經》，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固道所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寄矣</w:t>
                      </w:r>
                      <w:r>
                        <w:rPr>
                          <w:rFonts w:hint="eastAsia"/>
                        </w:rPr>
                        <w:t>；</w:t>
                      </w:r>
                      <w:r w:rsidRPr="00605D74">
                        <w:rPr>
                          <w:rFonts w:hint="eastAsia"/>
                        </w:rPr>
                        <w:t>降而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為列朝之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史</w:t>
                      </w:r>
                      <w:r>
                        <w:rPr>
                          <w:rFonts w:hint="eastAsia"/>
                        </w:rPr>
                        <w:t>；</w:t>
                      </w:r>
                      <w:r w:rsidRPr="00605D74">
                        <w:rPr>
                          <w:rFonts w:hint="eastAsia"/>
                        </w:rPr>
                        <w:t>降而為諸子之書，降而為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百氏之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集，是又文中之一端，其言足以明道。再降而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稗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官小說，似無與於道矣。然《漢書‧藝文志》列為一家，歷代書目亦皆著錄。豈非以荒誕悖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妄</w:t>
                      </w:r>
                      <w:proofErr w:type="gramEnd"/>
                      <w:r w:rsidRPr="00605D74">
                        <w:rPr>
                          <w:rFonts w:hint="eastAsia"/>
                        </w:rPr>
                        <w:t>者雖不足數，其近於正者，於人心世道，亦未嘗無所</w:t>
                      </w:r>
                      <w:proofErr w:type="gramStart"/>
                      <w:r w:rsidRPr="00605D74">
                        <w:rPr>
                          <w:rFonts w:hint="eastAsia"/>
                        </w:rPr>
                        <w:t>裨歟</w:t>
                      </w:r>
                      <w:proofErr w:type="gramEnd"/>
                      <w:r>
                        <w:rPr>
                          <w:rFonts w:hint="eastAsia"/>
                        </w:rPr>
                        <w:t>！</w:t>
                      </w:r>
                    </w:p>
                    <w:p w14:paraId="4ACA7BFA" w14:textId="77777777" w:rsidR="001E208E" w:rsidRDefault="001E208E" w:rsidP="00E412E4">
                      <w:pPr>
                        <w:ind w:firstLineChars="200" w:firstLine="480"/>
                        <w:jc w:val="right"/>
                      </w:pPr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>
                        <w:rPr>
                          <w:rFonts w:hint="eastAsia"/>
                        </w:rPr>
                        <w:t>盛時彥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閱微草堂筆記．序</w:t>
                      </w:r>
                      <w:proofErr w:type="gramStart"/>
                      <w:r>
                        <w:rPr>
                          <w:rFonts w:hint="eastAsia"/>
                        </w:rPr>
                        <w:t>》）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E94654" w14:textId="77777777" w:rsidR="00605D74" w:rsidRPr="00A05BAE" w:rsidRDefault="00605D74">
      <w:pPr>
        <w:rPr>
          <w:rFonts w:ascii="Times New Roman" w:hAnsi="Times New Roman"/>
        </w:rPr>
      </w:pPr>
    </w:p>
    <w:p w14:paraId="0B3BD6DE" w14:textId="77777777" w:rsidR="00605D74" w:rsidRPr="00A05BAE" w:rsidRDefault="00605D74">
      <w:pPr>
        <w:rPr>
          <w:rFonts w:ascii="Times New Roman" w:hAnsi="Times New Roman"/>
        </w:rPr>
      </w:pPr>
    </w:p>
    <w:p w14:paraId="11AEA7AB" w14:textId="77777777" w:rsidR="00605D74" w:rsidRPr="00A05BAE" w:rsidRDefault="00605D74">
      <w:pPr>
        <w:rPr>
          <w:rFonts w:ascii="Times New Roman" w:hAnsi="Times New Roman"/>
        </w:rPr>
      </w:pPr>
    </w:p>
    <w:p w14:paraId="7462F441" w14:textId="77777777" w:rsidR="00605D74" w:rsidRPr="00A05BAE" w:rsidRDefault="00605D74">
      <w:pPr>
        <w:rPr>
          <w:rFonts w:ascii="Times New Roman" w:hAnsi="Times New Roman"/>
        </w:rPr>
      </w:pPr>
    </w:p>
    <w:p w14:paraId="1341571B" w14:textId="77777777" w:rsidR="00605D74" w:rsidRPr="00A05BAE" w:rsidRDefault="00605D74">
      <w:pPr>
        <w:rPr>
          <w:rFonts w:ascii="Times New Roman" w:hAnsi="Times New Roman"/>
        </w:rPr>
      </w:pPr>
    </w:p>
    <w:p w14:paraId="4CB75317" w14:textId="77777777" w:rsidR="00605D74" w:rsidRPr="00A05BAE" w:rsidRDefault="00605D74">
      <w:pPr>
        <w:rPr>
          <w:rFonts w:ascii="Times New Roman" w:hAnsi="Times New Roman"/>
        </w:rPr>
      </w:pPr>
    </w:p>
    <w:p w14:paraId="2FFB809C" w14:textId="77777777" w:rsidR="00605D74" w:rsidRPr="00A05BAE" w:rsidRDefault="00605D74">
      <w:pPr>
        <w:rPr>
          <w:rFonts w:ascii="Times New Roman" w:hAnsi="Times New Roman"/>
        </w:rPr>
      </w:pPr>
    </w:p>
    <w:p w14:paraId="5E819FAF" w14:textId="77777777" w:rsidR="00605D74" w:rsidRPr="00A05BAE" w:rsidRDefault="00605D74">
      <w:pPr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</w:t>
      </w:r>
      <w:r w:rsidR="00F60176" w:rsidRPr="00A05BAE">
        <w:rPr>
          <w:rFonts w:ascii="Times New Roman" w:hAnsi="Times New Roman" w:hint="eastAsia"/>
        </w:rPr>
        <w:t>「文以載道」是哪一家的思想主張？</w:t>
      </w:r>
      <w:r w:rsidR="0004538E" w:rsidRPr="00A05BAE">
        <w:rPr>
          <w:rFonts w:ascii="Times New Roman" w:hAnsi="Times New Roman" w:hint="eastAsia"/>
        </w:rPr>
        <w:t>可見「道」是以什麼來傳播的？</w:t>
      </w:r>
    </w:p>
    <w:p w14:paraId="2DD7F390" w14:textId="77777777" w:rsidR="00F60176" w:rsidRPr="00E04054" w:rsidRDefault="00F60176">
      <w:pPr>
        <w:rPr>
          <w:rFonts w:ascii="Times New Roman" w:hAnsi="Times New Roman"/>
          <w:color w:val="FFFFFF" w:themeColor="background1"/>
        </w:rPr>
      </w:pPr>
      <w:r w:rsidRPr="00FD715C">
        <w:rPr>
          <w:rFonts w:ascii="Times New Roman" w:hAnsi="Times New Roman" w:hint="eastAsia"/>
          <w:b/>
        </w:rPr>
        <w:t>答：</w:t>
      </w:r>
      <w:r w:rsidRPr="00E04054">
        <w:rPr>
          <w:rFonts w:ascii="Times New Roman" w:hAnsi="Times New Roman" w:hint="eastAsia"/>
          <w:color w:val="FFFFFF" w:themeColor="background1"/>
        </w:rPr>
        <w:t>儒家。</w:t>
      </w:r>
      <w:r w:rsidR="0004538E" w:rsidRPr="00E04054">
        <w:rPr>
          <w:rFonts w:ascii="Times New Roman" w:hAnsi="Times New Roman" w:hint="eastAsia"/>
          <w:color w:val="FFFFFF" w:themeColor="background1"/>
        </w:rPr>
        <w:t>以「文字」傳播。</w:t>
      </w:r>
    </w:p>
    <w:p w14:paraId="50A79FDF" w14:textId="77777777" w:rsidR="00F60176" w:rsidRPr="00A05BAE" w:rsidRDefault="00F60176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Q2</w:t>
      </w:r>
      <w:r w:rsidRPr="00A05BAE">
        <w:rPr>
          <w:rFonts w:ascii="Times New Roman" w:hAnsi="Times New Roman" w:hint="eastAsia"/>
        </w:rPr>
        <w:t>：</w:t>
      </w:r>
      <w:r w:rsidR="000B3B17" w:rsidRPr="00A05BAE">
        <w:rPr>
          <w:rFonts w:ascii="Times New Roman" w:hAnsi="Times New Roman" w:hint="eastAsia"/>
        </w:rPr>
        <w:t>按照文章所述，文章中的大者為什麼？最小的為什麼？</w:t>
      </w:r>
    </w:p>
    <w:p w14:paraId="49AD0F91" w14:textId="77777777" w:rsidR="00465D41" w:rsidRPr="00E04054" w:rsidRDefault="000B3B17">
      <w:pPr>
        <w:rPr>
          <w:rFonts w:ascii="Times New Roman" w:hAnsi="Times New Roman"/>
          <w:color w:val="FFFFFF" w:themeColor="background1"/>
        </w:rPr>
      </w:pPr>
      <w:r w:rsidRPr="00FD715C">
        <w:rPr>
          <w:rFonts w:ascii="Times New Roman" w:hAnsi="Times New Roman" w:hint="eastAsia"/>
          <w:b/>
        </w:rPr>
        <w:t>答：</w:t>
      </w:r>
      <w:r w:rsidRPr="00E04054">
        <w:rPr>
          <w:rFonts w:ascii="Times New Roman" w:hAnsi="Times New Roman" w:hint="eastAsia"/>
          <w:color w:val="FFFFFF" w:themeColor="background1"/>
        </w:rPr>
        <w:t>最大為《六經》，最小為</w:t>
      </w:r>
      <w:proofErr w:type="gramStart"/>
      <w:r w:rsidRPr="00E04054">
        <w:rPr>
          <w:rFonts w:ascii="Times New Roman" w:hAnsi="Times New Roman" w:hint="eastAsia"/>
          <w:color w:val="FFFFFF" w:themeColor="background1"/>
        </w:rPr>
        <w:t>稗</w:t>
      </w:r>
      <w:proofErr w:type="gramEnd"/>
      <w:r w:rsidRPr="00E04054">
        <w:rPr>
          <w:rFonts w:ascii="Times New Roman" w:hAnsi="Times New Roman" w:hint="eastAsia"/>
          <w:color w:val="FFFFFF" w:themeColor="background1"/>
        </w:rPr>
        <w:t>官小說。</w:t>
      </w:r>
    </w:p>
    <w:p w14:paraId="0F3B1A8D" w14:textId="77777777" w:rsidR="000B3B17" w:rsidRPr="00A05BAE" w:rsidRDefault="000B3B17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Q3</w:t>
      </w:r>
      <w:r w:rsidRPr="00A05BAE">
        <w:rPr>
          <w:rFonts w:ascii="Times New Roman" w:hAnsi="Times New Roman" w:hint="eastAsia"/>
        </w:rPr>
        <w:t>：根據盛時彥的評語，</w:t>
      </w:r>
      <w:r w:rsidR="0004538E" w:rsidRPr="00A05BAE">
        <w:rPr>
          <w:rFonts w:ascii="Times New Roman" w:hAnsi="Times New Roman" w:hint="eastAsia"/>
        </w:rPr>
        <w:t>小說是否有益於人心世道呢？若有益，其理由為何？若無益，其理由為何？（請以原文作答）</w:t>
      </w:r>
    </w:p>
    <w:p w14:paraId="697643C6" w14:textId="77777777" w:rsidR="000B3B17" w:rsidRPr="00E04054" w:rsidRDefault="0004538E">
      <w:pPr>
        <w:rPr>
          <w:rFonts w:ascii="Times New Roman" w:hAnsi="Times New Roman"/>
          <w:color w:val="FFFFFF" w:themeColor="background1"/>
        </w:rPr>
      </w:pPr>
      <w:r w:rsidRPr="00FD715C">
        <w:rPr>
          <w:rFonts w:ascii="Times New Roman" w:hAnsi="Times New Roman" w:hint="eastAsia"/>
          <w:b/>
        </w:rPr>
        <w:lastRenderedPageBreak/>
        <w:t>答：</w:t>
      </w:r>
      <w:r w:rsidRPr="00E04054">
        <w:rPr>
          <w:rFonts w:ascii="Times New Roman" w:hAnsi="Times New Roman" w:hint="eastAsia"/>
          <w:color w:val="FFFFFF" w:themeColor="background1"/>
        </w:rPr>
        <w:t>小說是有益於人心世道的。理由一，《漢書‧藝文志》列為一家；理由二，歷代書目亦皆著錄。豈非以荒誕悖</w:t>
      </w:r>
      <w:proofErr w:type="gramStart"/>
      <w:r w:rsidRPr="00E04054">
        <w:rPr>
          <w:rFonts w:ascii="Times New Roman" w:hAnsi="Times New Roman" w:hint="eastAsia"/>
          <w:color w:val="FFFFFF" w:themeColor="background1"/>
        </w:rPr>
        <w:t>妄</w:t>
      </w:r>
      <w:proofErr w:type="gramEnd"/>
      <w:r w:rsidRPr="00E04054">
        <w:rPr>
          <w:rFonts w:ascii="Times New Roman" w:hAnsi="Times New Roman" w:hint="eastAsia"/>
          <w:color w:val="FFFFFF" w:themeColor="background1"/>
        </w:rPr>
        <w:t>者雖不足數，其近於正者，於人心世道，亦未嘗無所</w:t>
      </w:r>
      <w:proofErr w:type="gramStart"/>
      <w:r w:rsidRPr="00E04054">
        <w:rPr>
          <w:rFonts w:ascii="Times New Roman" w:hAnsi="Times New Roman" w:hint="eastAsia"/>
          <w:color w:val="FFFFFF" w:themeColor="background1"/>
        </w:rPr>
        <w:t>裨歟</w:t>
      </w:r>
      <w:proofErr w:type="gramEnd"/>
      <w:r w:rsidRPr="00E04054">
        <w:rPr>
          <w:rFonts w:ascii="Times New Roman" w:hAnsi="Times New Roman" w:hint="eastAsia"/>
          <w:color w:val="FFFFFF" w:themeColor="background1"/>
        </w:rPr>
        <w:t>。</w:t>
      </w:r>
    </w:p>
    <w:p w14:paraId="7912F7BD" w14:textId="77777777" w:rsidR="0004538E" w:rsidRPr="00A05BAE" w:rsidRDefault="00E124A1" w:rsidP="00A802DF">
      <w:pPr>
        <w:spacing w:beforeLines="50" w:before="180"/>
        <w:rPr>
          <w:rFonts w:ascii="Times New Roman" w:hAnsi="Times New Roman"/>
          <w:b/>
        </w:rPr>
      </w:pPr>
      <w:r w:rsidRPr="00A05BAE">
        <w:rPr>
          <w:rFonts w:ascii="Times New Roman" w:hAnsi="Times New Roman" w:hint="eastAsia"/>
          <w:b/>
        </w:rPr>
        <w:t>（二）</w:t>
      </w:r>
      <w:r w:rsidR="001B1BEC" w:rsidRPr="00A05BAE">
        <w:rPr>
          <w:rFonts w:ascii="Times New Roman" w:hAnsi="Times New Roman" w:hint="eastAsia"/>
          <w:b/>
        </w:rPr>
        <w:t>兩種創作觀</w:t>
      </w:r>
    </w:p>
    <w:p w14:paraId="67B714AE" w14:textId="6EFCC1B2" w:rsidR="00E124A1" w:rsidRPr="00A05BAE" w:rsidRDefault="001B1BEC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　　即使</w:t>
      </w:r>
      <w:proofErr w:type="gramStart"/>
      <w:r w:rsidRPr="00A05BAE">
        <w:rPr>
          <w:rFonts w:ascii="Times New Roman" w:hAnsi="Times New Roman" w:hint="eastAsia"/>
        </w:rPr>
        <w:t>是</w:t>
      </w:r>
      <w:r w:rsidR="00DB6A2D" w:rsidRPr="00A05BAE">
        <w:rPr>
          <w:rFonts w:ascii="Times New Roman" w:hAnsi="Times New Roman" w:hint="eastAsia"/>
        </w:rPr>
        <w:t>志怪題材</w:t>
      </w:r>
      <w:proofErr w:type="gramEnd"/>
      <w:r w:rsidR="00DB6A2D" w:rsidRPr="00A05BAE">
        <w:rPr>
          <w:rFonts w:ascii="Times New Roman" w:hAnsi="Times New Roman" w:hint="eastAsia"/>
        </w:rPr>
        <w:t>的著作，</w:t>
      </w:r>
      <w:r w:rsidR="0023709E" w:rsidRPr="00A05BAE">
        <w:rPr>
          <w:rFonts w:ascii="Times New Roman" w:hAnsi="Times New Roman" w:hint="eastAsia"/>
        </w:rPr>
        <w:t>《閱微草堂筆記》與</w:t>
      </w:r>
      <w:r w:rsidR="00DB6A2D" w:rsidRPr="00A05BAE">
        <w:rPr>
          <w:rFonts w:ascii="Times New Roman" w:hAnsi="Times New Roman" w:hint="eastAsia"/>
        </w:rPr>
        <w:t>《聊齋</w:t>
      </w:r>
      <w:r w:rsidR="0023709E">
        <w:rPr>
          <w:rFonts w:ascii="Times New Roman" w:hAnsi="Times New Roman" w:hint="eastAsia"/>
        </w:rPr>
        <w:t>志異</w:t>
      </w:r>
      <w:r w:rsidR="00DB6A2D" w:rsidRPr="00A05BAE">
        <w:rPr>
          <w:rFonts w:ascii="Times New Roman" w:hAnsi="Times New Roman" w:hint="eastAsia"/>
        </w:rPr>
        <w:t>》呈現兩種不同的創作觀點</w:t>
      </w:r>
      <w:r w:rsidRPr="00A05BAE">
        <w:rPr>
          <w:rFonts w:ascii="Times New Roman" w:hAnsi="Times New Roman" w:hint="eastAsia"/>
        </w:rPr>
        <w:t>，</w:t>
      </w:r>
      <w:r w:rsidR="00DB6A2D" w:rsidRPr="00A05BAE">
        <w:rPr>
          <w:rFonts w:ascii="Times New Roman" w:hAnsi="Times New Roman" w:hint="eastAsia"/>
        </w:rPr>
        <w:t>閱讀下列文字後，比較兩篇作者的自序，</w:t>
      </w:r>
      <w:r w:rsidRPr="00A05BAE">
        <w:rPr>
          <w:rFonts w:ascii="Times New Roman" w:hAnsi="Times New Roman" w:hint="eastAsia"/>
        </w:rPr>
        <w:t>試回答下列問題：</w:t>
      </w:r>
    </w:p>
    <w:p w14:paraId="75A13D56" w14:textId="77777777" w:rsidR="00070C02" w:rsidRPr="00A05BAE" w:rsidRDefault="00070C02">
      <w:pPr>
        <w:rPr>
          <w:rFonts w:ascii="Times New Roman" w:hAnsi="Times New Roman"/>
        </w:rPr>
      </w:pPr>
      <w:r w:rsidRPr="00A05BA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A11BC" wp14:editId="499C8D80">
                <wp:simplePos x="0" y="0"/>
                <wp:positionH relativeFrom="column">
                  <wp:posOffset>2445</wp:posOffset>
                </wp:positionH>
                <wp:positionV relativeFrom="paragraph">
                  <wp:posOffset>84350</wp:posOffset>
                </wp:positionV>
                <wp:extent cx="6579235" cy="2322674"/>
                <wp:effectExtent l="0" t="0" r="12065" b="2095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5" cy="2322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8082" w14:textId="77777777" w:rsidR="001E208E" w:rsidRDefault="001E208E" w:rsidP="001B1BEC">
                            <w:r>
                              <w:rPr>
                                <w:rFonts w:hint="eastAsia"/>
                              </w:rPr>
                              <w:t>甲、</w:t>
                            </w:r>
                          </w:p>
                          <w:p w14:paraId="5D772276" w14:textId="77777777" w:rsidR="0023709E" w:rsidRDefault="001E208E" w:rsidP="00FD715C">
                            <w:pPr>
                              <w:spacing w:afterLines="50" w:after="180"/>
                              <w:ind w:firstLineChars="200" w:firstLine="480"/>
                              <w:jc w:val="both"/>
                            </w:pP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余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性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耽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孤寂，而不能自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閒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。卷軸筆硯，自束髮至今，無數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十日相離也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。三十以前，講考證之學，所坐之處，典籍環繞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如獺祭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；三十以後，以文章與天下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相馳驟，抽黃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對白，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恒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徹夜構思；五十以後，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領修秘籍，復折而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講考證。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今老矣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，無復當年之意興，惟時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拈紙墨，追錄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舊聞，姑以消遣歲月而已。故已成《灤陽消夏錄》等三書，復有此集。緬昔作者，如王仲任、應仲遠，引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經據古，博辨宏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通；陶淵明、劉敬叔、劉義慶，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簡談數言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自然妙遠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。誠不敢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妄擬前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修。然大旨期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不乖於風教，若懷挾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恩怨，顛倒是非，如魏泰、陳善之所為，則自信無是矣。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適盛子松雲欲為剞劂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，因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率書數行弁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於首，以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多得諸傳聞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也。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遂采《莊子》之語名曰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《姑妄聽之》。</w:t>
                            </w:r>
                          </w:p>
                          <w:p w14:paraId="6E09E03A" w14:textId="7154CE31" w:rsidR="001E208E" w:rsidRDefault="001E208E" w:rsidP="0023709E">
                            <w:pPr>
                              <w:spacing w:afterLines="50" w:after="180"/>
                              <w:ind w:firstLineChars="200" w:firstLine="480"/>
                              <w:jc w:val="right"/>
                            </w:pPr>
                            <w:r w:rsidRPr="001B1BEC">
                              <w:rPr>
                                <w:rFonts w:hint="eastAsia"/>
                              </w:rPr>
                              <w:t>乾隆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癸丑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七月二十五日，觀弈</w:t>
                            </w:r>
                            <w:proofErr w:type="gramStart"/>
                            <w:r w:rsidRPr="001B1BEC">
                              <w:rPr>
                                <w:rFonts w:hint="eastAsia"/>
                              </w:rPr>
                              <w:t>道人自題</w:t>
                            </w:r>
                            <w:proofErr w:type="gramEnd"/>
                            <w:r w:rsidRPr="001B1BEC"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紀曉嵐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姑妄聽之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．自序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》）</w:t>
                            </w:r>
                            <w:proofErr w:type="gramEnd"/>
                          </w:p>
                          <w:p w14:paraId="0BEC0B95" w14:textId="77777777" w:rsidR="001E208E" w:rsidRDefault="001E208E" w:rsidP="00070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11BC" id="文字方塊 2" o:spid="_x0000_s1027" type="#_x0000_t202" style="position:absolute;margin-left:.2pt;margin-top:6.65pt;width:518.05pt;height:18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PQrgIAAL4FAAAOAAAAZHJzL2Uyb0RvYy54bWysVF1OGzEQfq/UO1h+L5ssCZSIDUpBVJUQ&#10;oELFs+O1yQqvx7Wd7KYXQOoB6HMP0AP0QHCOjr2bTUJ5oerL7tjzzd/nmTk8qktFFsK6AnRG+zs9&#10;SoTmkBf6NqNfrk/fvafEeaZzpkCLjC6Fo0fjt28OKzMSKcxA5cISdKLdqDIZnXlvRkni+EyUzO2A&#10;ERqVEmzJPB7tbZJbVqH3UiVpr7eXVGBzY4EL5/D2pFHScfQvpeD+QkonPFEZxdx8/Nr4nYZvMj5k&#10;o1vLzKzgbRrsH7IoWaExaOfqhHlG5rb4y1VZcAsOpN/hUCYgZcFFrAGr6feeVXM1Y0bEWpAcZzqa&#10;3P9zy88Xl5YUeUZTSjQr8YmeHu4ff/14evj9+PM7SQNDlXEjBF4ZhPr6A9T40qt7h5eh8FraMvyx&#10;JIJ65HrZ8StqTzhe7g33D9LdISUcdelumu7tD4KfZG1urPMfBZQkCBm1+ICRV7Y4c76BriAhmgNV&#10;5KeFUvEQmkYcK0sWDJ9b+ZgkOt9CKU0qTGV32IuOt3TBdWc/VYzfteltoNCf0iGciO3VphUoaqiI&#10;kl8qETBKfxYS6Y2MvJAj41zoLs+IDiiJFb3GsMWvs3qNcVMHWsTIoH1nXBYabMPSNrX53Ypa2eDx&#10;DTfqDqKvp3Xsq65TppAvsYEsNEPoDD8tkO8z5vwlszh12DO4SfwFfqQCfCRoJUpmYL+9dB/wOAyo&#10;paTCKc6o+zpnVlCiPmkck4P+YBDGPh4Gw/0UD3ZTM93U6Hl5DNg5fdxZhkcx4L1aidJCeYMLZxKi&#10;ooppjrEz6lfisW92Cy4sLiaTCMJBN8yf6SvDg+vAcuiz6/qGWdP2uccROYfVvLPRs3ZvsMFSw2Tu&#10;QRZxFgLPDast/7gk4jS1Cy1soc1zRK3X7vgPAAAA//8DAFBLAwQUAAYACAAAACEAsUQ8xtwAAAAI&#10;AQAADwAAAGRycy9kb3ducmV2LnhtbEyPwU7DMBBE70j8g7VI3KhTAiVN41SACpeeKKhnN97aFvE6&#10;st00/D3uCY6zM5p526wn17MRQ7SeBMxnBTCkzitLWsDX59tdBSwmSUr2nlDAD0ZYt9dXjayVP9MH&#10;jrukWS6hWEsBJqWh5jx2Bp2MMz8gZe/og5Mpy6C5CvKcy13P74tiwZ20lBeMHPDVYPe9OzkBmxe9&#10;1F0lg9lUytpx2h+3+l2I25vpeQUs4ZT+wnDBz+jQZqaDP5GKrBfwkHP5WpbALm5RLh6BHQSUT8s5&#10;8Lbh/x9ofwEAAP//AwBQSwECLQAUAAYACAAAACEAtoM4kv4AAADhAQAAEwAAAAAAAAAAAAAAAAAA&#10;AAAAW0NvbnRlbnRfVHlwZXNdLnhtbFBLAQItABQABgAIAAAAIQA4/SH/1gAAAJQBAAALAAAAAAAA&#10;AAAAAAAAAC8BAABfcmVscy8ucmVsc1BLAQItABQABgAIAAAAIQBkglPQrgIAAL4FAAAOAAAAAAAA&#10;AAAAAAAAAC4CAABkcnMvZTJvRG9jLnhtbFBLAQItABQABgAIAAAAIQCxRDzG3AAAAAgBAAAPAAAA&#10;AAAAAAAAAAAAAAgFAABkcnMvZG93bnJldi54bWxQSwUGAAAAAAQABADzAAAAEQYAAAAA&#10;" fillcolor="white [3201]" strokeweight=".5pt">
                <v:textbox>
                  <w:txbxContent>
                    <w:p w14:paraId="6CF78082" w14:textId="77777777" w:rsidR="001E208E" w:rsidRDefault="001E208E" w:rsidP="001B1BEC">
                      <w:r>
                        <w:rPr>
                          <w:rFonts w:hint="eastAsia"/>
                        </w:rPr>
                        <w:t>甲、</w:t>
                      </w:r>
                    </w:p>
                    <w:p w14:paraId="5D772276" w14:textId="77777777" w:rsidR="0023709E" w:rsidRDefault="001E208E" w:rsidP="00FD715C">
                      <w:pPr>
                        <w:spacing w:afterLines="50" w:after="180"/>
                        <w:ind w:firstLineChars="200" w:firstLine="480"/>
                        <w:jc w:val="both"/>
                      </w:pPr>
                      <w:proofErr w:type="gramStart"/>
                      <w:r w:rsidRPr="001B1BEC">
                        <w:rPr>
                          <w:rFonts w:hint="eastAsia"/>
                        </w:rPr>
                        <w:t>余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性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耽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孤寂，而不能自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閒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。卷軸筆硯，自束髮至今，無數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十日相離也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。三十以前，講考證之學，所坐之處，典籍環繞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如獺祭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；三十以後，以文章與天下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相馳驟，抽黃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對白，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恒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徹夜構思；五十以後，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領修秘籍，復折而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講考證。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今老矣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，無復當年之意興，惟時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拈紙墨，追錄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舊聞，姑以消遣歲月而已。故已成《灤陽消夏錄》等三書，復有此集。緬昔作者，如王仲任、應仲遠，引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經據古，博辨宏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通；陶淵明、劉敬叔、劉義慶，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簡談數言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，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自然妙遠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。誠不敢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妄擬前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修。然大旨期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不乖於風教，若懷挾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恩怨，顛倒是非，如魏泰、陳善之所為，則自信無是矣。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適盛子松雲欲為剞劂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，因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率書數行弁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於首，以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多得諸傳聞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也。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遂采《莊子》之語名曰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《姑妄聽之》。</w:t>
                      </w:r>
                    </w:p>
                    <w:p w14:paraId="6E09E03A" w14:textId="7154CE31" w:rsidR="001E208E" w:rsidRDefault="001E208E" w:rsidP="0023709E">
                      <w:pPr>
                        <w:spacing w:afterLines="50" w:after="180"/>
                        <w:ind w:firstLineChars="200" w:firstLine="480"/>
                        <w:jc w:val="right"/>
                      </w:pPr>
                      <w:r w:rsidRPr="001B1BEC">
                        <w:rPr>
                          <w:rFonts w:hint="eastAsia"/>
                        </w:rPr>
                        <w:t>乾隆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癸丑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七月二十五日，觀弈</w:t>
                      </w:r>
                      <w:proofErr w:type="gramStart"/>
                      <w:r w:rsidRPr="001B1BEC">
                        <w:rPr>
                          <w:rFonts w:hint="eastAsia"/>
                        </w:rPr>
                        <w:t>道人自題</w:t>
                      </w:r>
                      <w:proofErr w:type="gramEnd"/>
                      <w:r w:rsidRPr="001B1BEC">
                        <w:rPr>
                          <w:rFonts w:hint="eastAsia"/>
                        </w:rPr>
                        <w:t>。</w:t>
                      </w:r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>
                        <w:rPr>
                          <w:rFonts w:hint="eastAsia"/>
                        </w:rPr>
                        <w:t>紀曉嵐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姑妄聽之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．自序</w:t>
                      </w:r>
                      <w:proofErr w:type="gramStart"/>
                      <w:r>
                        <w:rPr>
                          <w:rFonts w:hint="eastAsia"/>
                        </w:rPr>
                        <w:t>》）</w:t>
                      </w:r>
                      <w:proofErr w:type="gramEnd"/>
                    </w:p>
                    <w:p w14:paraId="0BEC0B95" w14:textId="77777777" w:rsidR="001E208E" w:rsidRDefault="001E208E" w:rsidP="00070C02"/>
                  </w:txbxContent>
                </v:textbox>
              </v:shape>
            </w:pict>
          </mc:Fallback>
        </mc:AlternateContent>
      </w:r>
    </w:p>
    <w:p w14:paraId="45BAFC2F" w14:textId="77777777" w:rsidR="00070C02" w:rsidRPr="00A05BAE" w:rsidRDefault="00070C02">
      <w:pPr>
        <w:rPr>
          <w:rFonts w:ascii="Times New Roman" w:hAnsi="Times New Roman"/>
        </w:rPr>
      </w:pPr>
    </w:p>
    <w:p w14:paraId="31697F4D" w14:textId="77777777" w:rsidR="00070C02" w:rsidRPr="00A05BAE" w:rsidRDefault="00070C02">
      <w:pPr>
        <w:rPr>
          <w:rFonts w:ascii="Times New Roman" w:hAnsi="Times New Roman"/>
        </w:rPr>
      </w:pPr>
    </w:p>
    <w:p w14:paraId="374579DA" w14:textId="77777777" w:rsidR="00070C02" w:rsidRPr="00A05BAE" w:rsidRDefault="00070C02">
      <w:pPr>
        <w:rPr>
          <w:rFonts w:ascii="Times New Roman" w:hAnsi="Times New Roman"/>
        </w:rPr>
      </w:pPr>
    </w:p>
    <w:p w14:paraId="7F60619B" w14:textId="77777777" w:rsidR="00070C02" w:rsidRPr="00A05BAE" w:rsidRDefault="00070C02">
      <w:pPr>
        <w:rPr>
          <w:rFonts w:ascii="Times New Roman" w:hAnsi="Times New Roman"/>
        </w:rPr>
      </w:pPr>
    </w:p>
    <w:p w14:paraId="2F8D671A" w14:textId="77777777" w:rsidR="00070C02" w:rsidRPr="00A05BAE" w:rsidRDefault="00070C02">
      <w:pPr>
        <w:rPr>
          <w:rFonts w:ascii="Times New Roman" w:hAnsi="Times New Roman"/>
        </w:rPr>
      </w:pPr>
    </w:p>
    <w:p w14:paraId="5EB92A95" w14:textId="77777777" w:rsidR="00070C02" w:rsidRPr="00A05BAE" w:rsidRDefault="00070C02">
      <w:pPr>
        <w:rPr>
          <w:rFonts w:ascii="Times New Roman" w:hAnsi="Times New Roman"/>
        </w:rPr>
      </w:pPr>
    </w:p>
    <w:p w14:paraId="00A383AE" w14:textId="77777777" w:rsidR="00070C02" w:rsidRPr="00A05BAE" w:rsidRDefault="00070C02">
      <w:pPr>
        <w:rPr>
          <w:rFonts w:ascii="Times New Roman" w:hAnsi="Times New Roman"/>
        </w:rPr>
      </w:pPr>
    </w:p>
    <w:p w14:paraId="1BFF4CC1" w14:textId="77777777" w:rsidR="00070C02" w:rsidRPr="00A05BAE" w:rsidRDefault="00070C02">
      <w:pPr>
        <w:rPr>
          <w:rFonts w:ascii="Times New Roman" w:hAnsi="Times New Roman"/>
        </w:rPr>
      </w:pPr>
    </w:p>
    <w:p w14:paraId="2C3057D7" w14:textId="77777777" w:rsidR="00070C02" w:rsidRPr="00A05BAE" w:rsidRDefault="00070C02">
      <w:pPr>
        <w:rPr>
          <w:rFonts w:ascii="Times New Roman" w:hAnsi="Times New Roman"/>
        </w:rPr>
      </w:pPr>
    </w:p>
    <w:p w14:paraId="55A69C46" w14:textId="1008ED9A" w:rsidR="00070C02" w:rsidRDefault="00070C02">
      <w:pPr>
        <w:rPr>
          <w:rFonts w:ascii="Times New Roman" w:hAnsi="Times New Roman"/>
        </w:rPr>
      </w:pPr>
    </w:p>
    <w:p w14:paraId="418FE6B7" w14:textId="69D5494C" w:rsidR="0023709E" w:rsidRDefault="0023709E">
      <w:pPr>
        <w:rPr>
          <w:rFonts w:ascii="Times New Roman" w:hAnsi="Times New Roman"/>
        </w:rPr>
      </w:pPr>
      <w:r w:rsidRPr="00A05BA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2051D" wp14:editId="5C018446">
                <wp:simplePos x="0" y="0"/>
                <wp:positionH relativeFrom="column">
                  <wp:posOffset>31115</wp:posOffset>
                </wp:positionH>
                <wp:positionV relativeFrom="paragraph">
                  <wp:posOffset>104102</wp:posOffset>
                </wp:positionV>
                <wp:extent cx="6579235" cy="1294765"/>
                <wp:effectExtent l="0" t="0" r="12065" b="196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23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43B03" w14:textId="77777777" w:rsidR="001E208E" w:rsidRDefault="001E208E" w:rsidP="00070C02">
                            <w:r>
                              <w:rPr>
                                <w:rFonts w:hint="eastAsia"/>
                              </w:rPr>
                              <w:t>乙、</w:t>
                            </w:r>
                          </w:p>
                          <w:p w14:paraId="3E53B2D2" w14:textId="1A633433" w:rsidR="001E208E" w:rsidRDefault="001E208E" w:rsidP="00FD715C">
                            <w:pPr>
                              <w:ind w:firstLineChars="200" w:firstLine="480"/>
                              <w:jc w:val="both"/>
                            </w:pPr>
                            <w:r w:rsidRPr="00070C02">
                              <w:rPr>
                                <w:rFonts w:hint="eastAsia"/>
                              </w:rPr>
                              <w:t>才非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干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寶，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雅愛搜神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；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情</w:t>
                            </w:r>
                            <w:r>
                              <w:rPr>
                                <w:rFonts w:hint="eastAsia"/>
                              </w:rPr>
                              <w:t>類黃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州，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喜人談鬼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；聞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則命筆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以成編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。久之，四方同人，又以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郵筒相寄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，因而物以好聚，所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積益夥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獨是子夜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熒熒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燈昏欲蕊</w:t>
                            </w:r>
                            <w:r w:rsidRPr="00070C02">
                              <w:rPr>
                                <w:rFonts w:hint="eastAsia"/>
                              </w:rPr>
                              <w:t>，蕭齋瑟</w:t>
                            </w:r>
                            <w:r>
                              <w:rPr>
                                <w:rFonts w:hint="eastAsia"/>
                              </w:rPr>
                              <w:t>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，案冷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冰。集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腋為裘，妄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續幽冥之錄；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浮白</w:t>
                            </w:r>
                            <w:r w:rsidRPr="00070C02">
                              <w:rPr>
                                <w:rFonts w:hint="eastAsia"/>
                              </w:rPr>
                              <w:t>載筆，僅成孤憤之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書；寄託如此，亦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足悲矣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！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嗟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乎！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驚霜寒雀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，抱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樹無溫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；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弔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月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秋蟲，偎闌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自熱。知我者，其在青</w:t>
                            </w:r>
                            <w:proofErr w:type="gramStart"/>
                            <w:r w:rsidRPr="00070C02">
                              <w:rPr>
                                <w:rFonts w:hint="eastAsia"/>
                              </w:rPr>
                              <w:t>林黑塞間乎</w:t>
                            </w:r>
                            <w:proofErr w:type="gramEnd"/>
                            <w:r w:rsidRPr="00070C02">
                              <w:rPr>
                                <w:rFonts w:hint="eastAsia"/>
                              </w:rPr>
                              <w:t>！</w:t>
                            </w:r>
                            <w:r w:rsidRPr="001B1BEC"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蒲松齡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聊齋．自志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》）</w:t>
                            </w:r>
                            <w:proofErr w:type="gramEnd"/>
                          </w:p>
                          <w:p w14:paraId="2C000904" w14:textId="77777777" w:rsidR="001E208E" w:rsidRDefault="001E208E" w:rsidP="0012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051D" id="文字方塊 3" o:spid="_x0000_s1028" type="#_x0000_t202" style="position:absolute;margin-left:2.45pt;margin-top:8.2pt;width:518.05pt;height:101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5rgIAAL4FAAAOAAAAZHJzL2Uyb0RvYy54bWysVF1O3DAQfq/UO1h+L9lfKCuyaAuiqoQK&#10;KlQ8ex2bjbA9ru3dZHuBSj0Afe4BeoAeCM7RsZMsC+WFqi/J2PPN3+eZOTistSIr4XwJJqf9nR4l&#10;wnAoSnOd08+XJ2/eUuIDMwVTYERO18LTw+nrVweVnYgBLEAVwhF0YvyksjldhGAnWeb5Qmjmd8AK&#10;g0oJTrOAR3edFY5V6F2rbNDr7WYVuMI64MJ7vD1ulHSa/EspeDiT0otAVE4xt5C+Ln3n8ZtND9jk&#10;2jG7KHmbBvuHLDQrDQbduDpmgZGlK/9ypUvuwIMMOxx0BlKWXKQasJp+70k1FwtmRaoFyfF2Q5P/&#10;f275x9W5I2WR0yElhml8ovvbb3e/ftzf/r77+Z0MI0OV9RMEXliEhvod1PjS3b3Hy1h4LZ2OfyyJ&#10;oB65Xm/4FXUgHC93x3v7g+GYEo66/mB/tLc7jn6yB3PrfHgvQJMo5NThAyZe2erUhwbaQWI0D6os&#10;Tkql0iE2jThSjqwYPrcKKUl0/gilDKkwleG4lxw/0kXXG/u5YvymTW8Lhf6UieFEaq82rUhRQ0WS&#10;wlqJiFHmk5BIb2LkmRwZ58Js8kzoiJJY0UsMW/xDVi8xbupAixQZTNgY69KAa1h6TG1x01ErGzy+&#10;4VbdUQz1vE59Neg6ZQ7FGhvIQTOE3vKTEvk+ZT6cM4dThz2DmySc4UcqwEeCVqJkAe7rc/cRj8OA&#10;WkoqnOKc+i9L5gQl6oPBMdnvj0Zx7NNhNN4b4MFta+bbGrPUR4Cd08edZXkSIz6oTpQO9BUunFmM&#10;iipmOMbOaejEo9DsFlxYXMxmCYSDblk4NReWR9eR5dhnl/UVc7bt84Aj8hG6eWeTJ+3eYKOlgdky&#10;gCzTLESeG1Zb/nFJpGlqF1rcQtvnhHpYu9M/AAAA//8DAFBLAwQUAAYACAAAACEANwXxU9wAAAAJ&#10;AQAADwAAAGRycy9kb3ducmV2LnhtbEyPwU7DMBBE70j8g7WVuFG7IarSEKcCVLhwoiDObuzaVuN1&#10;FLtp+Hu2JzjuzGj2TbOdQ88mMyYfUcJqKYAZ7KL2aCV8fb7eV8BSVqhVH9FI+DEJtu3tTaNqHS/4&#10;YaZ9toxKMNVKgst5qDlPnTNBpWUcDJJ3jGNQmc7Rcj2qC5WHnhdCrHlQHumDU4N5caY77c9Bwu7Z&#10;bmxXqdHtKu39NH8f3+2blHeL+ekRWDZz/gvDFZ/QoSWmQzyjTqyXUG4oSPK6BHa1RbmibQcJRSEe&#10;gLcN/7+g/QUAAP//AwBQSwECLQAUAAYACAAAACEAtoM4kv4AAADhAQAAEwAAAAAAAAAAAAAAAAAA&#10;AAAAW0NvbnRlbnRfVHlwZXNdLnhtbFBLAQItABQABgAIAAAAIQA4/SH/1gAAAJQBAAALAAAAAAAA&#10;AAAAAAAAAC8BAABfcmVscy8ucmVsc1BLAQItABQABgAIAAAAIQCnvoW5rgIAAL4FAAAOAAAAAAAA&#10;AAAAAAAAAC4CAABkcnMvZTJvRG9jLnhtbFBLAQItABQABgAIAAAAIQA3BfFT3AAAAAkBAAAPAAAA&#10;AAAAAAAAAAAAAAgFAABkcnMvZG93bnJldi54bWxQSwUGAAAAAAQABADzAAAAEQYAAAAA&#10;" fillcolor="white [3201]" strokeweight=".5pt">
                <v:textbox>
                  <w:txbxContent>
                    <w:p w14:paraId="7F443B03" w14:textId="77777777" w:rsidR="001E208E" w:rsidRDefault="001E208E" w:rsidP="00070C02">
                      <w:r>
                        <w:rPr>
                          <w:rFonts w:hint="eastAsia"/>
                        </w:rPr>
                        <w:t>乙、</w:t>
                      </w:r>
                    </w:p>
                    <w:p w14:paraId="3E53B2D2" w14:textId="1A633433" w:rsidR="001E208E" w:rsidRDefault="001E208E" w:rsidP="00FD715C">
                      <w:pPr>
                        <w:ind w:firstLineChars="200" w:firstLine="480"/>
                        <w:jc w:val="both"/>
                      </w:pPr>
                      <w:r w:rsidRPr="00070C02">
                        <w:rPr>
                          <w:rFonts w:hint="eastAsia"/>
                        </w:rPr>
                        <w:t>才非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干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寶，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雅愛搜神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；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情</w:t>
                      </w:r>
                      <w:r>
                        <w:rPr>
                          <w:rFonts w:hint="eastAsia"/>
                        </w:rPr>
                        <w:t>類黃</w:t>
                      </w:r>
                      <w:proofErr w:type="gramEnd"/>
                      <w:r>
                        <w:rPr>
                          <w:rFonts w:hint="eastAsia"/>
                        </w:rPr>
                        <w:t>州，</w:t>
                      </w:r>
                      <w:proofErr w:type="gramStart"/>
                      <w:r>
                        <w:rPr>
                          <w:rFonts w:hint="eastAsia"/>
                        </w:rPr>
                        <w:t>喜人談鬼</w:t>
                      </w:r>
                      <w:proofErr w:type="gramEnd"/>
                      <w:r>
                        <w:rPr>
                          <w:rFonts w:hint="eastAsia"/>
                        </w:rPr>
                        <w:t>；聞</w:t>
                      </w:r>
                      <w:proofErr w:type="gramStart"/>
                      <w:r>
                        <w:rPr>
                          <w:rFonts w:hint="eastAsia"/>
                        </w:rPr>
                        <w:t>則命筆</w:t>
                      </w:r>
                      <w:proofErr w:type="gramEnd"/>
                      <w:r>
                        <w:rPr>
                          <w:rFonts w:hint="eastAsia"/>
                        </w:rPr>
                        <w:t>，遂</w:t>
                      </w:r>
                      <w:proofErr w:type="gramStart"/>
                      <w:r>
                        <w:rPr>
                          <w:rFonts w:hint="eastAsia"/>
                        </w:rPr>
                        <w:t>以成編</w:t>
                      </w:r>
                      <w:proofErr w:type="gramEnd"/>
                      <w:r>
                        <w:rPr>
                          <w:rFonts w:hint="eastAsia"/>
                        </w:rPr>
                        <w:t>。久之，四方同人，又以</w:t>
                      </w:r>
                      <w:proofErr w:type="gramStart"/>
                      <w:r>
                        <w:rPr>
                          <w:rFonts w:hint="eastAsia"/>
                        </w:rPr>
                        <w:t>郵筒相寄</w:t>
                      </w:r>
                      <w:proofErr w:type="gramEnd"/>
                      <w:r>
                        <w:rPr>
                          <w:rFonts w:hint="eastAsia"/>
                        </w:rPr>
                        <w:t>，因而物以好聚，所</w:t>
                      </w:r>
                      <w:proofErr w:type="gramStart"/>
                      <w:r>
                        <w:rPr>
                          <w:rFonts w:hint="eastAsia"/>
                        </w:rPr>
                        <w:t>積益夥</w:t>
                      </w:r>
                      <w:proofErr w:type="gramEnd"/>
                      <w:r>
                        <w:rPr>
                          <w:rFonts w:hint="eastAsia"/>
                        </w:rPr>
                        <w:t>。…</w:t>
                      </w:r>
                      <w:proofErr w:type="gramStart"/>
                      <w:r>
                        <w:rPr>
                          <w:rFonts w:hint="eastAsia"/>
                        </w:rPr>
                        <w:t>…</w:t>
                      </w:r>
                      <w:proofErr w:type="gramEnd"/>
                      <w:r>
                        <w:rPr>
                          <w:rFonts w:hint="eastAsia"/>
                        </w:rPr>
                        <w:t>獨是子夜</w:t>
                      </w:r>
                      <w:proofErr w:type="gramStart"/>
                      <w:r>
                        <w:rPr>
                          <w:rFonts w:hint="eastAsia"/>
                        </w:rPr>
                        <w:t>熒熒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燈昏欲蕊</w:t>
                      </w:r>
                      <w:r w:rsidRPr="00070C02">
                        <w:rPr>
                          <w:rFonts w:hint="eastAsia"/>
                        </w:rPr>
                        <w:t>，蕭齋瑟</w:t>
                      </w:r>
                      <w:r>
                        <w:rPr>
                          <w:rFonts w:hint="eastAsia"/>
                        </w:rPr>
                        <w:t>瑟</w:t>
                      </w:r>
                      <w:proofErr w:type="gramEnd"/>
                      <w:r>
                        <w:rPr>
                          <w:rFonts w:hint="eastAsia"/>
                        </w:rPr>
                        <w:t>，案冷</w:t>
                      </w:r>
                      <w:proofErr w:type="gramStart"/>
                      <w:r>
                        <w:rPr>
                          <w:rFonts w:hint="eastAsia"/>
                        </w:rPr>
                        <w:t>疑</w:t>
                      </w:r>
                      <w:proofErr w:type="gramEnd"/>
                      <w:r>
                        <w:rPr>
                          <w:rFonts w:hint="eastAsia"/>
                        </w:rPr>
                        <w:t>冰。集</w:t>
                      </w:r>
                      <w:proofErr w:type="gramStart"/>
                      <w:r>
                        <w:rPr>
                          <w:rFonts w:hint="eastAsia"/>
                        </w:rPr>
                        <w:t>腋為裘，妄</w:t>
                      </w:r>
                      <w:proofErr w:type="gramEnd"/>
                      <w:r>
                        <w:rPr>
                          <w:rFonts w:hint="eastAsia"/>
                        </w:rPr>
                        <w:t>續幽冥之錄；</w:t>
                      </w:r>
                      <w:proofErr w:type="gramStart"/>
                      <w:r>
                        <w:rPr>
                          <w:rFonts w:hint="eastAsia"/>
                        </w:rPr>
                        <w:t>浮白</w:t>
                      </w:r>
                      <w:r w:rsidRPr="00070C02">
                        <w:rPr>
                          <w:rFonts w:hint="eastAsia"/>
                        </w:rPr>
                        <w:t>載筆，僅成孤憤之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書；寄託如此，亦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足悲矣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！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嗟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乎！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驚霜寒雀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，抱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樹無溫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；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弔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月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秋蟲，偎闌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自熱。知我者，其在青</w:t>
                      </w:r>
                      <w:proofErr w:type="gramStart"/>
                      <w:r w:rsidRPr="00070C02">
                        <w:rPr>
                          <w:rFonts w:hint="eastAsia"/>
                        </w:rPr>
                        <w:t>林黑塞間乎</w:t>
                      </w:r>
                      <w:proofErr w:type="gramEnd"/>
                      <w:r w:rsidRPr="00070C02">
                        <w:rPr>
                          <w:rFonts w:hint="eastAsia"/>
                        </w:rPr>
                        <w:t>！</w:t>
                      </w:r>
                      <w:r w:rsidRPr="001B1BEC">
                        <w:rPr>
                          <w:rFonts w:hint="eastAsia"/>
                        </w:rPr>
                        <w:t>。</w:t>
                      </w:r>
                      <w:proofErr w:type="gramStart"/>
                      <w:r>
                        <w:rPr>
                          <w:rFonts w:hint="eastAsia"/>
                        </w:rPr>
                        <w:t>（</w:t>
                      </w:r>
                      <w:proofErr w:type="gramEnd"/>
                      <w:r>
                        <w:rPr>
                          <w:rFonts w:hint="eastAsia"/>
                        </w:rPr>
                        <w:t>蒲松齡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聊齋．自志</w:t>
                      </w:r>
                      <w:proofErr w:type="gramStart"/>
                      <w:r>
                        <w:rPr>
                          <w:rFonts w:hint="eastAsia"/>
                        </w:rPr>
                        <w:t>》）</w:t>
                      </w:r>
                      <w:proofErr w:type="gramEnd"/>
                    </w:p>
                    <w:p w14:paraId="2C000904" w14:textId="77777777" w:rsidR="001E208E" w:rsidRDefault="001E208E" w:rsidP="00123B20"/>
                  </w:txbxContent>
                </v:textbox>
              </v:shape>
            </w:pict>
          </mc:Fallback>
        </mc:AlternateContent>
      </w:r>
    </w:p>
    <w:p w14:paraId="75DA3211" w14:textId="5C4288B7" w:rsidR="0023709E" w:rsidRPr="00A05BAE" w:rsidRDefault="0023709E">
      <w:pPr>
        <w:rPr>
          <w:rFonts w:ascii="Times New Roman" w:hAnsi="Times New Roman"/>
        </w:rPr>
      </w:pPr>
    </w:p>
    <w:p w14:paraId="73C5FE5C" w14:textId="0F2A6E47" w:rsidR="00070C02" w:rsidRPr="00A05BAE" w:rsidRDefault="00070C02">
      <w:pPr>
        <w:rPr>
          <w:rFonts w:ascii="Times New Roman" w:hAnsi="Times New Roman"/>
        </w:rPr>
      </w:pPr>
    </w:p>
    <w:p w14:paraId="0DBBF82D" w14:textId="77777777" w:rsidR="00E124A1" w:rsidRPr="00A05BAE" w:rsidRDefault="00E124A1">
      <w:pPr>
        <w:rPr>
          <w:rFonts w:ascii="Times New Roman" w:hAnsi="Times New Roman"/>
        </w:rPr>
      </w:pPr>
    </w:p>
    <w:p w14:paraId="7F2C876C" w14:textId="77777777" w:rsidR="00070C02" w:rsidRPr="00A05BAE" w:rsidRDefault="00070C02">
      <w:pPr>
        <w:rPr>
          <w:rFonts w:ascii="Times New Roman" w:hAnsi="Times New Roman"/>
        </w:rPr>
      </w:pPr>
    </w:p>
    <w:p w14:paraId="6A543976" w14:textId="77777777" w:rsidR="00070C02" w:rsidRPr="00A05BAE" w:rsidRDefault="00070C02">
      <w:pPr>
        <w:rPr>
          <w:rFonts w:ascii="Times New Roman" w:hAnsi="Times New Roman"/>
        </w:rPr>
      </w:pPr>
    </w:p>
    <w:p w14:paraId="5376A0EF" w14:textId="77777777" w:rsidR="00070C02" w:rsidRPr="00A05BAE" w:rsidRDefault="00070C02" w:rsidP="00EA0C45">
      <w:pPr>
        <w:spacing w:beforeLines="50" w:before="180" w:line="276" w:lineRule="auto"/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</w:t>
      </w:r>
      <w:proofErr w:type="gramStart"/>
      <w:r w:rsidR="00DB6A2D" w:rsidRPr="00A05BAE">
        <w:rPr>
          <w:rFonts w:ascii="Times New Roman" w:hAnsi="Times New Roman" w:hint="eastAsia"/>
        </w:rPr>
        <w:t>由甲文</w:t>
      </w:r>
      <w:r w:rsidR="00D95AE2" w:rsidRPr="00A05BAE">
        <w:rPr>
          <w:rFonts w:ascii="Times New Roman" w:hAnsi="Times New Roman" w:hint="eastAsia"/>
        </w:rPr>
        <w:t>敘述</w:t>
      </w:r>
      <w:proofErr w:type="gramEnd"/>
      <w:r w:rsidR="00D95AE2" w:rsidRPr="00A05BAE">
        <w:rPr>
          <w:rFonts w:ascii="Times New Roman" w:hAnsi="Times New Roman" w:hint="eastAsia"/>
        </w:rPr>
        <w:t>「三十以前，講考證之學，所坐之處，典籍環繞</w:t>
      </w:r>
      <w:proofErr w:type="gramStart"/>
      <w:r w:rsidR="00D95AE2" w:rsidRPr="00A05BAE">
        <w:rPr>
          <w:rFonts w:ascii="Times New Roman" w:hAnsi="Times New Roman" w:hint="eastAsia"/>
        </w:rPr>
        <w:t>如獺祭</w:t>
      </w:r>
      <w:proofErr w:type="gramEnd"/>
      <w:r w:rsidR="00D95AE2" w:rsidRPr="00A05BAE">
        <w:rPr>
          <w:rFonts w:ascii="Times New Roman" w:hAnsi="Times New Roman" w:hint="eastAsia"/>
        </w:rPr>
        <w:t>」，可知紀昀在創作時，受到當時期的哪一種學術思潮影響？</w:t>
      </w:r>
    </w:p>
    <w:p w14:paraId="0908C4BF" w14:textId="77777777" w:rsidR="00070C02" w:rsidRPr="00A05BAE" w:rsidRDefault="00D95AE2" w:rsidP="00EA0C45">
      <w:pPr>
        <w:spacing w:line="276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  <w:b/>
        </w:rPr>
        <w:t>答：</w:t>
      </w:r>
      <w:r w:rsidRPr="00E04054">
        <w:rPr>
          <w:rFonts w:ascii="Times New Roman" w:hAnsi="Times New Roman" w:hint="eastAsia"/>
          <w:color w:val="FFFFFF" w:themeColor="background1"/>
        </w:rPr>
        <w:t>以考據為主</w:t>
      </w:r>
      <w:proofErr w:type="gramStart"/>
      <w:r w:rsidRPr="00E04054">
        <w:rPr>
          <w:rFonts w:ascii="Times New Roman" w:hAnsi="Times New Roman" w:hint="eastAsia"/>
          <w:color w:val="FFFFFF" w:themeColor="background1"/>
        </w:rPr>
        <w:t>的乾嘉實學</w:t>
      </w:r>
      <w:proofErr w:type="gramEnd"/>
      <w:r w:rsidRPr="00E04054">
        <w:rPr>
          <w:rFonts w:ascii="Times New Roman" w:hAnsi="Times New Roman" w:hint="eastAsia"/>
          <w:color w:val="FFFFFF" w:themeColor="background1"/>
        </w:rPr>
        <w:t>。</w:t>
      </w:r>
    </w:p>
    <w:p w14:paraId="307097A6" w14:textId="77777777" w:rsidR="00070C02" w:rsidRPr="00A05BAE" w:rsidRDefault="00070C02" w:rsidP="00EA0C45">
      <w:pPr>
        <w:spacing w:beforeLines="50" w:before="180" w:line="276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Q2</w:t>
      </w:r>
      <w:r w:rsidRPr="00A05BAE">
        <w:rPr>
          <w:rFonts w:ascii="Times New Roman" w:hAnsi="Times New Roman" w:hint="eastAsia"/>
        </w:rPr>
        <w:t>：</w:t>
      </w:r>
      <w:proofErr w:type="gramStart"/>
      <w:r w:rsidR="00D95AE2" w:rsidRPr="00A05BAE">
        <w:rPr>
          <w:rFonts w:ascii="Times New Roman" w:hAnsi="Times New Roman" w:hint="eastAsia"/>
        </w:rPr>
        <w:t>依據甲文</w:t>
      </w:r>
      <w:proofErr w:type="gramEnd"/>
      <w:r w:rsidR="00D95AE2" w:rsidRPr="00A05BAE">
        <w:rPr>
          <w:rFonts w:ascii="Times New Roman" w:hAnsi="Times New Roman" w:hint="eastAsia"/>
        </w:rPr>
        <w:t>，紀昀如何評價文中所提及古時候的作者？自己的創作意旨在於？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0"/>
        <w:gridCol w:w="3450"/>
        <w:gridCol w:w="3450"/>
      </w:tblGrid>
      <w:tr w:rsidR="00D95AE2" w:rsidRPr="00A05BAE" w14:paraId="4151C6C7" w14:textId="77777777" w:rsidTr="00E412E4"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6A7680FC" w14:textId="77777777" w:rsidR="00D95AE2" w:rsidRPr="00A05BAE" w:rsidRDefault="00D95AE2" w:rsidP="002F43B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古時作者</w:t>
            </w:r>
          </w:p>
        </w:tc>
        <w:tc>
          <w:tcPr>
            <w:tcW w:w="1654" w:type="pct"/>
            <w:shd w:val="clear" w:color="auto" w:fill="D9D9D9" w:themeFill="background1" w:themeFillShade="D9"/>
            <w:vAlign w:val="center"/>
          </w:tcPr>
          <w:p w14:paraId="5F3F40E6" w14:textId="77777777" w:rsidR="00D95AE2" w:rsidRPr="00A05BAE" w:rsidRDefault="00BA0A3B" w:rsidP="002F43B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紀昀</w:t>
            </w:r>
            <w:r w:rsidR="00D95AE2" w:rsidRPr="00A05BAE">
              <w:rPr>
                <w:rFonts w:ascii="Times New Roman" w:hAnsi="Times New Roman" w:hint="eastAsia"/>
                <w:b/>
              </w:rPr>
              <w:t>評價（引用原文）</w:t>
            </w:r>
          </w:p>
        </w:tc>
        <w:tc>
          <w:tcPr>
            <w:tcW w:w="1654" w:type="pct"/>
            <w:shd w:val="clear" w:color="auto" w:fill="D9D9D9" w:themeFill="background1" w:themeFillShade="D9"/>
            <w:vAlign w:val="center"/>
          </w:tcPr>
          <w:p w14:paraId="18A9B357" w14:textId="77777777" w:rsidR="00D95AE2" w:rsidRPr="00A05BAE" w:rsidRDefault="00BA0A3B" w:rsidP="002F43B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紀昀</w:t>
            </w:r>
            <w:r w:rsidR="00D95AE2" w:rsidRPr="00A05BAE">
              <w:rPr>
                <w:rFonts w:ascii="Times New Roman" w:hAnsi="Times New Roman" w:hint="eastAsia"/>
                <w:b/>
              </w:rPr>
              <w:t>的創作意旨</w:t>
            </w:r>
            <w:r w:rsidRPr="00A05BAE">
              <w:rPr>
                <w:rFonts w:ascii="Times New Roman" w:hAnsi="Times New Roman" w:hint="eastAsia"/>
                <w:b/>
              </w:rPr>
              <w:t>（引用原文）</w:t>
            </w:r>
          </w:p>
        </w:tc>
      </w:tr>
      <w:tr w:rsidR="00D95AE2" w:rsidRPr="00A05BAE" w14:paraId="4DBAFFFF" w14:textId="77777777" w:rsidTr="00BA0A3B">
        <w:trPr>
          <w:trHeight w:val="510"/>
        </w:trPr>
        <w:tc>
          <w:tcPr>
            <w:tcW w:w="1692" w:type="pct"/>
            <w:vAlign w:val="center"/>
          </w:tcPr>
          <w:p w14:paraId="7943A6A4" w14:textId="77777777" w:rsidR="00D95AE2" w:rsidRPr="00A05BAE" w:rsidRDefault="00D95AE2" w:rsidP="00D95AE2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王仲任、</w:t>
            </w:r>
            <w:proofErr w:type="gramStart"/>
            <w:r w:rsidRPr="00A05BAE">
              <w:rPr>
                <w:rFonts w:ascii="Times New Roman" w:hAnsi="Times New Roman" w:hint="eastAsia"/>
              </w:rPr>
              <w:t>應仲遠</w:t>
            </w:r>
            <w:proofErr w:type="gramEnd"/>
          </w:p>
        </w:tc>
        <w:tc>
          <w:tcPr>
            <w:tcW w:w="1654" w:type="pct"/>
            <w:vAlign w:val="center"/>
          </w:tcPr>
          <w:p w14:paraId="335CE66D" w14:textId="77777777" w:rsidR="00D95AE2" w:rsidRPr="00E04054" w:rsidRDefault="00BA0A3B" w:rsidP="00D95AE2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E04054">
              <w:rPr>
                <w:rFonts w:ascii="Times New Roman" w:hAnsi="Times New Roman" w:hint="eastAsia"/>
                <w:color w:val="FFFFFF" w:themeColor="background1"/>
              </w:rPr>
              <w:t>引</w:t>
            </w:r>
            <w:proofErr w:type="gramStart"/>
            <w:r w:rsidRPr="00E04054">
              <w:rPr>
                <w:rFonts w:ascii="Times New Roman" w:hAnsi="Times New Roman" w:hint="eastAsia"/>
                <w:color w:val="FFFFFF" w:themeColor="background1"/>
              </w:rPr>
              <w:t>經據古，博辨宏</w:t>
            </w:r>
            <w:proofErr w:type="gramEnd"/>
            <w:r w:rsidRPr="00E04054">
              <w:rPr>
                <w:rFonts w:ascii="Times New Roman" w:hAnsi="Times New Roman" w:hint="eastAsia"/>
                <w:color w:val="FFFFFF" w:themeColor="background1"/>
              </w:rPr>
              <w:t>通</w:t>
            </w:r>
          </w:p>
        </w:tc>
        <w:tc>
          <w:tcPr>
            <w:tcW w:w="1654" w:type="pct"/>
            <w:vMerge w:val="restart"/>
            <w:vAlign w:val="center"/>
          </w:tcPr>
          <w:p w14:paraId="0E00BF63" w14:textId="77777777" w:rsidR="00D95AE2" w:rsidRPr="00A05BAE" w:rsidRDefault="00BA0A3B" w:rsidP="00D95AE2">
            <w:pPr>
              <w:jc w:val="center"/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 w:hint="eastAsia"/>
                <w:color w:val="FFFFFF" w:themeColor="background1"/>
              </w:rPr>
              <w:t>大旨期</w:t>
            </w:r>
            <w:proofErr w:type="gramStart"/>
            <w:r w:rsidRPr="00E04054">
              <w:rPr>
                <w:rFonts w:ascii="Times New Roman" w:hAnsi="Times New Roman" w:hint="eastAsia"/>
                <w:color w:val="FFFFFF" w:themeColor="background1"/>
              </w:rPr>
              <w:t>不乖於風教</w:t>
            </w:r>
            <w:proofErr w:type="gramEnd"/>
          </w:p>
        </w:tc>
      </w:tr>
      <w:tr w:rsidR="00D95AE2" w:rsidRPr="00A05BAE" w14:paraId="6BAC6142" w14:textId="77777777" w:rsidTr="00BA0A3B">
        <w:trPr>
          <w:trHeight w:val="510"/>
        </w:trPr>
        <w:tc>
          <w:tcPr>
            <w:tcW w:w="1692" w:type="pct"/>
            <w:vAlign w:val="center"/>
          </w:tcPr>
          <w:p w14:paraId="19FBBAF9" w14:textId="77777777" w:rsidR="00D95AE2" w:rsidRPr="00A05BAE" w:rsidRDefault="00D95AE2" w:rsidP="00D95AE2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陶淵明、劉敬叔、劉義慶</w:t>
            </w:r>
          </w:p>
        </w:tc>
        <w:tc>
          <w:tcPr>
            <w:tcW w:w="1654" w:type="pct"/>
            <w:vAlign w:val="center"/>
          </w:tcPr>
          <w:p w14:paraId="6940940F" w14:textId="77777777" w:rsidR="00D95AE2" w:rsidRPr="00E04054" w:rsidRDefault="00BA0A3B" w:rsidP="00D95AE2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  <w:proofErr w:type="gramStart"/>
            <w:r w:rsidRPr="00E04054">
              <w:rPr>
                <w:rFonts w:ascii="Times New Roman" w:hAnsi="Times New Roman" w:hint="eastAsia"/>
                <w:color w:val="FFFFFF" w:themeColor="background1"/>
              </w:rPr>
              <w:t>簡談數言</w:t>
            </w:r>
            <w:proofErr w:type="gramEnd"/>
            <w:r w:rsidRPr="00E04054">
              <w:rPr>
                <w:rFonts w:ascii="Times New Roman" w:hAnsi="Times New Roman" w:hint="eastAsia"/>
                <w:color w:val="FFFFFF" w:themeColor="background1"/>
              </w:rPr>
              <w:t>，</w:t>
            </w:r>
            <w:proofErr w:type="gramStart"/>
            <w:r w:rsidRPr="00E04054">
              <w:rPr>
                <w:rFonts w:ascii="Times New Roman" w:hAnsi="Times New Roman" w:hint="eastAsia"/>
                <w:color w:val="FFFFFF" w:themeColor="background1"/>
              </w:rPr>
              <w:t>自然妙遠</w:t>
            </w:r>
            <w:proofErr w:type="gramEnd"/>
          </w:p>
        </w:tc>
        <w:tc>
          <w:tcPr>
            <w:tcW w:w="1654" w:type="pct"/>
            <w:vMerge/>
            <w:vAlign w:val="center"/>
          </w:tcPr>
          <w:p w14:paraId="6D7CE6BA" w14:textId="77777777" w:rsidR="00D95AE2" w:rsidRPr="00A05BAE" w:rsidRDefault="00D95AE2" w:rsidP="00D95AE2">
            <w:pPr>
              <w:jc w:val="center"/>
              <w:rPr>
                <w:rFonts w:ascii="Times New Roman" w:hAnsi="Times New Roman"/>
              </w:rPr>
            </w:pPr>
          </w:p>
        </w:tc>
      </w:tr>
      <w:tr w:rsidR="00D95AE2" w:rsidRPr="00A05BAE" w14:paraId="2F5E829E" w14:textId="77777777" w:rsidTr="00BA0A3B">
        <w:trPr>
          <w:trHeight w:val="510"/>
        </w:trPr>
        <w:tc>
          <w:tcPr>
            <w:tcW w:w="1692" w:type="pct"/>
            <w:vAlign w:val="center"/>
          </w:tcPr>
          <w:p w14:paraId="4F1C0C33" w14:textId="77777777" w:rsidR="00D95AE2" w:rsidRPr="00A05BAE" w:rsidRDefault="00D95AE2" w:rsidP="00D95AE2">
            <w:pPr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魏泰、陳善之</w:t>
            </w:r>
          </w:p>
        </w:tc>
        <w:tc>
          <w:tcPr>
            <w:tcW w:w="1654" w:type="pct"/>
            <w:vAlign w:val="center"/>
          </w:tcPr>
          <w:p w14:paraId="020CD7AC" w14:textId="77777777" w:rsidR="00D95AE2" w:rsidRPr="00E04054" w:rsidRDefault="00BA0A3B" w:rsidP="00D95AE2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  <w:proofErr w:type="gramStart"/>
            <w:r w:rsidRPr="00E04054">
              <w:rPr>
                <w:rFonts w:ascii="Times New Roman" w:hAnsi="Times New Roman" w:hint="eastAsia"/>
                <w:color w:val="FFFFFF" w:themeColor="background1"/>
              </w:rPr>
              <w:t>懷挾恩怨</w:t>
            </w:r>
            <w:proofErr w:type="gramEnd"/>
            <w:r w:rsidRPr="00E04054">
              <w:rPr>
                <w:rFonts w:ascii="Times New Roman" w:hAnsi="Times New Roman" w:hint="eastAsia"/>
                <w:color w:val="FFFFFF" w:themeColor="background1"/>
              </w:rPr>
              <w:t>，顛倒是非</w:t>
            </w:r>
          </w:p>
        </w:tc>
        <w:tc>
          <w:tcPr>
            <w:tcW w:w="1654" w:type="pct"/>
            <w:vMerge/>
            <w:vAlign w:val="center"/>
          </w:tcPr>
          <w:p w14:paraId="41BA9E7A" w14:textId="77777777" w:rsidR="00D95AE2" w:rsidRPr="00A05BAE" w:rsidRDefault="00D95AE2" w:rsidP="00D95AE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7C5BF23" w14:textId="024683C3" w:rsidR="00070C02" w:rsidRPr="00A05BAE" w:rsidRDefault="00BA0A3B" w:rsidP="00EA0C45">
      <w:pPr>
        <w:spacing w:beforeLines="50" w:before="180" w:line="276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Q3</w:t>
      </w:r>
      <w:r w:rsidRPr="00A05BAE">
        <w:rPr>
          <w:rFonts w:ascii="Times New Roman" w:hAnsi="Times New Roman" w:hint="eastAsia"/>
        </w:rPr>
        <w:t>：</w:t>
      </w:r>
      <w:proofErr w:type="gramStart"/>
      <w:r w:rsidR="00E412E4" w:rsidRPr="00A05BAE">
        <w:rPr>
          <w:rFonts w:ascii="Times New Roman" w:hAnsi="Times New Roman" w:hint="eastAsia"/>
        </w:rPr>
        <w:t>根據</w:t>
      </w:r>
      <w:r w:rsidRPr="00A05BAE">
        <w:rPr>
          <w:rFonts w:ascii="Times New Roman" w:hAnsi="Times New Roman" w:hint="eastAsia"/>
        </w:rPr>
        <w:t>乙文</w:t>
      </w:r>
      <w:proofErr w:type="gramEnd"/>
      <w:r w:rsidRPr="00A05BAE">
        <w:rPr>
          <w:rFonts w:ascii="Times New Roman" w:hAnsi="Times New Roman" w:hint="eastAsia"/>
        </w:rPr>
        <w:t>，</w:t>
      </w:r>
      <w:r w:rsidR="00E412E4" w:rsidRPr="00A05BAE">
        <w:rPr>
          <w:rFonts w:ascii="Times New Roman" w:hAnsi="Times New Roman" w:hint="eastAsia"/>
        </w:rPr>
        <w:t>並</w:t>
      </w:r>
      <w:r w:rsidR="00123B20" w:rsidRPr="00A05BAE">
        <w:rPr>
          <w:rFonts w:ascii="Times New Roman" w:hAnsi="Times New Roman" w:hint="eastAsia"/>
        </w:rPr>
        <w:t>綜合對作者背景的認識，</w:t>
      </w:r>
      <w:r w:rsidR="008A2F08" w:rsidRPr="00A05BAE">
        <w:rPr>
          <w:rFonts w:ascii="Times New Roman" w:hAnsi="Times New Roman" w:hint="eastAsia"/>
        </w:rPr>
        <w:t>以及</w:t>
      </w:r>
      <w:proofErr w:type="gramStart"/>
      <w:r w:rsidR="008A2F08" w:rsidRPr="00A05BAE">
        <w:rPr>
          <w:rFonts w:ascii="Times New Roman" w:hAnsi="Times New Roman" w:hint="eastAsia"/>
        </w:rPr>
        <w:t>《</w:t>
      </w:r>
      <w:proofErr w:type="gramEnd"/>
      <w:r w:rsidR="008A2F08" w:rsidRPr="00A05BAE">
        <w:rPr>
          <w:rFonts w:ascii="Times New Roman" w:hAnsi="Times New Roman" w:hint="eastAsia"/>
        </w:rPr>
        <w:t>聊齋</w:t>
      </w:r>
      <w:r w:rsidR="0023709E">
        <w:rPr>
          <w:rFonts w:ascii="Times New Roman" w:hAnsi="Times New Roman" w:hint="eastAsia"/>
        </w:rPr>
        <w:t>志異</w:t>
      </w:r>
      <w:r w:rsidR="008A2F08" w:rsidRPr="00A05BAE">
        <w:rPr>
          <w:rFonts w:ascii="Times New Roman" w:hAnsi="Times New Roman" w:hint="eastAsia"/>
        </w:rPr>
        <w:t>．自志</w:t>
      </w:r>
      <w:proofErr w:type="gramStart"/>
      <w:r w:rsidR="008A2F08" w:rsidRPr="00A05BAE">
        <w:rPr>
          <w:rFonts w:ascii="Times New Roman" w:hAnsi="Times New Roman" w:hint="eastAsia"/>
        </w:rPr>
        <w:t>》</w:t>
      </w:r>
      <w:proofErr w:type="gramEnd"/>
      <w:r w:rsidR="008A2F08" w:rsidRPr="00A05BAE">
        <w:rPr>
          <w:rFonts w:ascii="Times New Roman" w:hAnsi="Times New Roman" w:hint="eastAsia"/>
        </w:rPr>
        <w:t>內容，</w:t>
      </w:r>
      <w:r w:rsidR="00123B20" w:rsidRPr="00A05BAE">
        <w:rPr>
          <w:rFonts w:ascii="Times New Roman" w:hAnsi="Times New Roman" w:hint="eastAsia"/>
        </w:rPr>
        <w:t>分析歸納作者</w:t>
      </w:r>
      <w:r w:rsidR="008A2F08" w:rsidRPr="00A05BAE">
        <w:rPr>
          <w:rFonts w:ascii="Times New Roman" w:hAnsi="Times New Roman" w:hint="eastAsia"/>
        </w:rPr>
        <w:t>創作意旨為何</w:t>
      </w:r>
      <w:r w:rsidRPr="00A05BAE">
        <w:rPr>
          <w:rFonts w:ascii="Times New Roman" w:hAnsi="Times New Roman" w:hint="eastAsia"/>
        </w:rPr>
        <w:t>？</w:t>
      </w:r>
    </w:p>
    <w:p w14:paraId="58429674" w14:textId="77777777" w:rsidR="00070C02" w:rsidRPr="00E04054" w:rsidRDefault="00BA0A3B" w:rsidP="00EA0C45">
      <w:pPr>
        <w:spacing w:line="276" w:lineRule="auto"/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b/>
        </w:rPr>
        <w:t>答：</w:t>
      </w:r>
      <w:r w:rsidR="008A2F08" w:rsidRPr="00E04054">
        <w:rPr>
          <w:rFonts w:ascii="Times New Roman" w:hAnsi="Times New Roman" w:hint="eastAsia"/>
          <w:color w:val="FFFFFF" w:themeColor="background1"/>
        </w:rPr>
        <w:t>蒲松齡一生困頓、科舉不得志，為了養家活口，當了四十幾年的私塾教師，深深感到官場的腐敗、科舉制度的弊端，農民生活疾苦。故聊齋志異儼然是一部</w:t>
      </w:r>
      <w:proofErr w:type="gramStart"/>
      <w:r w:rsidR="008A2F08" w:rsidRPr="00E04054">
        <w:rPr>
          <w:rFonts w:ascii="Times New Roman" w:hAnsi="Times New Roman" w:hint="eastAsia"/>
          <w:color w:val="FFFFFF" w:themeColor="background1"/>
        </w:rPr>
        <w:t>藉鬼狐述史、寓窮愁</w:t>
      </w:r>
      <w:proofErr w:type="gramEnd"/>
      <w:r w:rsidR="008A2F08" w:rsidRPr="00E04054">
        <w:rPr>
          <w:rFonts w:ascii="Times New Roman" w:hAnsi="Times New Roman" w:hint="eastAsia"/>
          <w:color w:val="FFFFFF" w:themeColor="background1"/>
        </w:rPr>
        <w:t>，抒</w:t>
      </w:r>
      <w:proofErr w:type="gramStart"/>
      <w:r w:rsidR="008A2F08" w:rsidRPr="00E04054">
        <w:rPr>
          <w:rFonts w:ascii="Times New Roman" w:hAnsi="Times New Roman" w:hint="eastAsia"/>
          <w:color w:val="FFFFFF" w:themeColor="background1"/>
        </w:rPr>
        <w:t>洩</w:t>
      </w:r>
      <w:proofErr w:type="gramEnd"/>
      <w:r w:rsidR="008A2F08" w:rsidRPr="00E04054">
        <w:rPr>
          <w:rFonts w:ascii="Times New Roman" w:hAnsi="Times New Roman" w:hint="eastAsia"/>
          <w:color w:val="FFFFFF" w:themeColor="background1"/>
        </w:rPr>
        <w:t>「</w:t>
      </w:r>
      <w:proofErr w:type="gramStart"/>
      <w:r w:rsidR="008A2F08" w:rsidRPr="00E04054">
        <w:rPr>
          <w:rFonts w:ascii="Times New Roman" w:hAnsi="Times New Roman" w:hint="eastAsia"/>
          <w:color w:val="FFFFFF" w:themeColor="background1"/>
        </w:rPr>
        <w:t>孤憤」</w:t>
      </w:r>
      <w:proofErr w:type="gramEnd"/>
      <w:r w:rsidR="008A2F08" w:rsidRPr="00E04054">
        <w:rPr>
          <w:rFonts w:ascii="Times New Roman" w:hAnsi="Times New Roman" w:hint="eastAsia"/>
          <w:color w:val="FFFFFF" w:themeColor="background1"/>
        </w:rPr>
        <w:t>之作。如其〈自志〉所</w:t>
      </w:r>
      <w:proofErr w:type="gramStart"/>
      <w:r w:rsidR="008A2F08" w:rsidRPr="00E04054">
        <w:rPr>
          <w:rFonts w:ascii="Times New Roman" w:hAnsi="Times New Roman" w:hint="eastAsia"/>
          <w:color w:val="FFFFFF" w:themeColor="background1"/>
        </w:rPr>
        <w:t>云</w:t>
      </w:r>
      <w:proofErr w:type="gramEnd"/>
      <w:r w:rsidR="008A2F08" w:rsidRPr="00E04054">
        <w:rPr>
          <w:rFonts w:ascii="Times New Roman" w:hAnsi="Times New Roman" w:hint="eastAsia"/>
          <w:color w:val="FFFFFF" w:themeColor="background1"/>
        </w:rPr>
        <w:t>：「</w:t>
      </w:r>
      <w:proofErr w:type="gramStart"/>
      <w:r w:rsidR="008A2F08" w:rsidRPr="00E04054">
        <w:rPr>
          <w:rFonts w:ascii="Times New Roman" w:hAnsi="Times New Roman" w:hint="eastAsia"/>
          <w:color w:val="FFFFFF" w:themeColor="background1"/>
        </w:rPr>
        <w:t>僅成孤憤之</w:t>
      </w:r>
      <w:proofErr w:type="gramEnd"/>
      <w:r w:rsidR="008A2F08" w:rsidRPr="00E04054">
        <w:rPr>
          <w:rFonts w:ascii="Times New Roman" w:hAnsi="Times New Roman" w:hint="eastAsia"/>
          <w:color w:val="FFFFFF" w:themeColor="background1"/>
        </w:rPr>
        <w:t>書；寄託如此，亦</w:t>
      </w:r>
      <w:proofErr w:type="gramStart"/>
      <w:r w:rsidR="008A2F08" w:rsidRPr="00E04054">
        <w:rPr>
          <w:rFonts w:ascii="Times New Roman" w:hAnsi="Times New Roman" w:hint="eastAsia"/>
          <w:color w:val="FFFFFF" w:themeColor="background1"/>
        </w:rPr>
        <w:t>足悲矣</w:t>
      </w:r>
      <w:proofErr w:type="gramEnd"/>
      <w:r w:rsidR="008A2F08" w:rsidRPr="00E04054">
        <w:rPr>
          <w:rFonts w:ascii="Times New Roman" w:hAnsi="Times New Roman" w:hint="eastAsia"/>
          <w:color w:val="FFFFFF" w:themeColor="background1"/>
        </w:rPr>
        <w:t>！」藉由諸多奇幻靈異的故事，寄寓對現實人生的嘲諷與感慨。</w:t>
      </w:r>
    </w:p>
    <w:p w14:paraId="0D92B9D5" w14:textId="3B6F09D9" w:rsidR="00BA0A3B" w:rsidRPr="00A05BAE" w:rsidRDefault="00BA0A3B" w:rsidP="00EA0C45">
      <w:pPr>
        <w:spacing w:beforeLines="50" w:before="180" w:line="276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lastRenderedPageBreak/>
        <w:t>Q4</w:t>
      </w:r>
      <w:r w:rsidR="009F2704">
        <w:rPr>
          <w:rFonts w:ascii="Times New Roman" w:hAnsi="Times New Roman" w:hint="eastAsia"/>
        </w:rPr>
        <w:t>：從上面三個問題的討論</w:t>
      </w:r>
      <w:r w:rsidRPr="00A05BAE">
        <w:rPr>
          <w:rFonts w:ascii="Times New Roman" w:hAnsi="Times New Roman" w:hint="eastAsia"/>
        </w:rPr>
        <w:t>，請分析歸納紀昀和蒲松齡</w:t>
      </w:r>
      <w:r w:rsidR="002F43BD" w:rsidRPr="00A05BAE">
        <w:rPr>
          <w:rFonts w:ascii="Times New Roman" w:hAnsi="Times New Roman" w:hint="eastAsia"/>
        </w:rPr>
        <w:t>二人，在小說創作動機</w:t>
      </w:r>
      <w:r w:rsidR="00E51B30" w:rsidRPr="00A05BAE">
        <w:rPr>
          <w:rFonts w:ascii="Times New Roman" w:hAnsi="Times New Roman" w:hint="eastAsia"/>
        </w:rPr>
        <w:t>與目的</w:t>
      </w:r>
      <w:r w:rsidR="002F43BD" w:rsidRPr="00A05BAE">
        <w:rPr>
          <w:rFonts w:ascii="Times New Roman" w:hAnsi="Times New Roman" w:hint="eastAsia"/>
        </w:rPr>
        <w:t>上</w:t>
      </w:r>
      <w:r w:rsidRPr="00A05BAE">
        <w:rPr>
          <w:rFonts w:ascii="Times New Roman" w:hAnsi="Times New Roman" w:hint="eastAsia"/>
        </w:rPr>
        <w:t>，有何不同？</w:t>
      </w:r>
    </w:p>
    <w:p w14:paraId="50EFE41D" w14:textId="77777777" w:rsidR="002F6831" w:rsidRPr="00E04054" w:rsidRDefault="00BA0A3B" w:rsidP="00EA0C45">
      <w:pPr>
        <w:spacing w:line="276" w:lineRule="auto"/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b/>
        </w:rPr>
        <w:t>答：</w:t>
      </w:r>
      <w:r w:rsidRPr="00E04054">
        <w:rPr>
          <w:rFonts w:ascii="Times New Roman" w:hAnsi="Times New Roman" w:hint="eastAsia"/>
          <w:color w:val="FFFFFF" w:themeColor="background1"/>
        </w:rPr>
        <w:t>從上面問題分析歸納，</w:t>
      </w:r>
      <w:proofErr w:type="gramStart"/>
      <w:r w:rsidR="002F6831" w:rsidRPr="00E04054">
        <w:rPr>
          <w:rFonts w:ascii="Times New Roman" w:hAnsi="Times New Roman" w:hint="eastAsia"/>
          <w:color w:val="FFFFFF" w:themeColor="background1"/>
        </w:rPr>
        <w:t>在乾嘉實學</w:t>
      </w:r>
      <w:proofErr w:type="gramEnd"/>
      <w:r w:rsidR="002F6831" w:rsidRPr="00E04054">
        <w:rPr>
          <w:rFonts w:ascii="Times New Roman" w:hAnsi="Times New Roman" w:hint="eastAsia"/>
          <w:color w:val="FFFFFF" w:themeColor="background1"/>
        </w:rPr>
        <w:t>的影響之下，</w:t>
      </w:r>
      <w:r w:rsidRPr="00E04054">
        <w:rPr>
          <w:rFonts w:ascii="Times New Roman" w:hAnsi="Times New Roman" w:hint="eastAsia"/>
          <w:color w:val="FFFFFF" w:themeColor="background1"/>
        </w:rPr>
        <w:t>紀昀創作《</w:t>
      </w:r>
      <w:r w:rsidR="002F6831" w:rsidRPr="00E04054">
        <w:rPr>
          <w:rFonts w:ascii="Times New Roman" w:hAnsi="Times New Roman" w:hint="eastAsia"/>
          <w:color w:val="FFFFFF" w:themeColor="background1"/>
        </w:rPr>
        <w:t>閱微草堂筆記》充滿考證的精神，</w:t>
      </w:r>
      <w:proofErr w:type="gramStart"/>
      <w:r w:rsidR="002F6831" w:rsidRPr="00E04054">
        <w:rPr>
          <w:rFonts w:ascii="Times New Roman" w:hAnsi="Times New Roman" w:hint="eastAsia"/>
          <w:color w:val="FFFFFF" w:themeColor="background1"/>
        </w:rPr>
        <w:t>對於志怪小說</w:t>
      </w:r>
      <w:proofErr w:type="gramEnd"/>
      <w:r w:rsidR="002F6831" w:rsidRPr="00E04054">
        <w:rPr>
          <w:rFonts w:ascii="Times New Roman" w:hAnsi="Times New Roman" w:hint="eastAsia"/>
          <w:color w:val="FFFFFF" w:themeColor="background1"/>
        </w:rPr>
        <w:t>輔以資考證、廣見聞、寓勸誡、助文章等實用性的要求，為其治學理念的延續，並視小說為助於風俗教化之工具。</w:t>
      </w:r>
    </w:p>
    <w:p w14:paraId="1E0F0E2B" w14:textId="77777777" w:rsidR="00BA0A3B" w:rsidRPr="00E04054" w:rsidRDefault="002F6831" w:rsidP="00EA0C45">
      <w:pPr>
        <w:spacing w:line="276" w:lineRule="auto"/>
        <w:rPr>
          <w:rFonts w:ascii="Times New Roman" w:hAnsi="Times New Roman"/>
          <w:color w:val="FFFFFF" w:themeColor="background1"/>
        </w:rPr>
      </w:pPr>
      <w:r w:rsidRPr="00E04054">
        <w:rPr>
          <w:rFonts w:ascii="Times New Roman" w:hAnsi="Times New Roman" w:hint="eastAsia"/>
          <w:color w:val="FFFFFF" w:themeColor="background1"/>
        </w:rPr>
        <w:t xml:space="preserve">　　而蒲松齡除了在前人的著作基礎之上，對故事題材有所發揮，創作的主旨，則在於抒發個人的「</w:t>
      </w:r>
      <w:proofErr w:type="gramStart"/>
      <w:r w:rsidRPr="00E04054">
        <w:rPr>
          <w:rFonts w:ascii="Times New Roman" w:hAnsi="Times New Roman" w:hint="eastAsia"/>
          <w:color w:val="FFFFFF" w:themeColor="background1"/>
        </w:rPr>
        <w:t>孤憤」</w:t>
      </w:r>
      <w:proofErr w:type="gramEnd"/>
      <w:r w:rsidRPr="00E04054">
        <w:rPr>
          <w:rFonts w:ascii="Times New Roman" w:hAnsi="Times New Roman" w:hint="eastAsia"/>
          <w:color w:val="FFFFFF" w:themeColor="background1"/>
        </w:rPr>
        <w:t>之情，寄託個人</w:t>
      </w:r>
      <w:proofErr w:type="gramStart"/>
      <w:r w:rsidRPr="00E04054">
        <w:rPr>
          <w:rFonts w:ascii="Times New Roman" w:hAnsi="Times New Roman" w:hint="eastAsia"/>
          <w:color w:val="FFFFFF" w:themeColor="background1"/>
        </w:rPr>
        <w:t>的情志</w:t>
      </w:r>
      <w:proofErr w:type="gramEnd"/>
      <w:r w:rsidRPr="00E04054">
        <w:rPr>
          <w:rFonts w:ascii="Times New Roman" w:hAnsi="Times New Roman" w:hint="eastAsia"/>
          <w:color w:val="FFFFFF" w:themeColor="background1"/>
        </w:rPr>
        <w:t>，乃至於個人對現實社會的看法。</w:t>
      </w:r>
    </w:p>
    <w:p w14:paraId="429F5519" w14:textId="77777777" w:rsidR="00BA0A3B" w:rsidRPr="00A05BAE" w:rsidRDefault="00BA0A3B">
      <w:pPr>
        <w:rPr>
          <w:rFonts w:ascii="Times New Roman" w:hAnsi="Times New Roman"/>
        </w:rPr>
      </w:pPr>
    </w:p>
    <w:p w14:paraId="759072E0" w14:textId="77777777" w:rsidR="002F6831" w:rsidRPr="00A05BAE" w:rsidRDefault="002F6831" w:rsidP="00AB2264">
      <w:pPr>
        <w:spacing w:line="360" w:lineRule="auto"/>
        <w:rPr>
          <w:rFonts w:ascii="Times New Roman" w:hAnsi="Times New Roman"/>
          <w:b/>
          <w:sz w:val="28"/>
          <w:szCs w:val="28"/>
          <w:bdr w:val="single" w:sz="4" w:space="0" w:color="auto"/>
        </w:rPr>
      </w:pPr>
      <w:r w:rsidRPr="00A05BAE">
        <w:rPr>
          <w:rFonts w:ascii="Times New Roman" w:hAnsi="Times New Roman"/>
          <w:b/>
          <w:szCs w:val="24"/>
          <w:bdr w:val="single" w:sz="4" w:space="0" w:color="auto"/>
        </w:rPr>
        <w:t>課中學習單</w:t>
      </w:r>
    </w:p>
    <w:p w14:paraId="4193F090" w14:textId="77777777" w:rsidR="002F6831" w:rsidRPr="00A05BAE" w:rsidRDefault="002F6831" w:rsidP="00A802DF">
      <w:pPr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05BAE">
        <w:rPr>
          <w:rFonts w:ascii="Times New Roman" w:hAnsi="Times New Roman" w:hint="eastAsia"/>
          <w:b/>
          <w:sz w:val="28"/>
          <w:szCs w:val="28"/>
        </w:rPr>
        <w:t>二</w:t>
      </w:r>
      <w:r w:rsidRPr="00A05BAE">
        <w:rPr>
          <w:rFonts w:ascii="Times New Roman" w:hAnsi="Times New Roman"/>
          <w:b/>
          <w:sz w:val="28"/>
          <w:szCs w:val="28"/>
        </w:rPr>
        <w:t>、</w:t>
      </w:r>
      <w:r w:rsidR="00CA53EF" w:rsidRPr="00A05BAE">
        <w:rPr>
          <w:rFonts w:ascii="Times New Roman" w:hAnsi="Times New Roman" w:hint="eastAsia"/>
          <w:b/>
          <w:sz w:val="28"/>
          <w:szCs w:val="28"/>
        </w:rPr>
        <w:t>見「微」</w:t>
      </w:r>
      <w:proofErr w:type="gramStart"/>
      <w:r w:rsidR="00CA53EF" w:rsidRPr="00A05BAE">
        <w:rPr>
          <w:rFonts w:ascii="Times New Roman" w:hAnsi="Times New Roman" w:hint="eastAsia"/>
          <w:b/>
          <w:sz w:val="28"/>
          <w:szCs w:val="28"/>
        </w:rPr>
        <w:t>知著</w:t>
      </w:r>
      <w:proofErr w:type="gramEnd"/>
    </w:p>
    <w:p w14:paraId="6380A172" w14:textId="77777777" w:rsidR="00CA53EF" w:rsidRPr="00A05BAE" w:rsidRDefault="00A802DF" w:rsidP="00A802DF">
      <w:pPr>
        <w:snapToGrid w:val="0"/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　　</w:t>
      </w:r>
      <w:r w:rsidR="00CA53EF" w:rsidRPr="00A05BAE">
        <w:rPr>
          <w:rFonts w:ascii="Times New Roman" w:hAnsi="Times New Roman" w:hint="eastAsia"/>
        </w:rPr>
        <w:t>以下兩則《閱微草堂筆記》選文：來看紀昀如何在筆記小說中實踐他的「風俗教化」的理念。</w:t>
      </w:r>
    </w:p>
    <w:p w14:paraId="58BE8A26" w14:textId="77777777" w:rsidR="00A40738" w:rsidRPr="00A05BAE" w:rsidRDefault="00CA53EF" w:rsidP="00A802DF">
      <w:pPr>
        <w:snapToGrid w:val="0"/>
        <w:spacing w:line="360" w:lineRule="auto"/>
        <w:rPr>
          <w:rFonts w:ascii="Times New Roman" w:hAnsi="Times New Roman"/>
          <w:b/>
        </w:rPr>
      </w:pPr>
      <w:r w:rsidRPr="00A05BAE">
        <w:rPr>
          <w:rFonts w:ascii="Times New Roman" w:hAnsi="Times New Roman" w:hint="eastAsia"/>
          <w:b/>
        </w:rPr>
        <w:t>（一）</w:t>
      </w:r>
      <w:proofErr w:type="gramStart"/>
      <w:r w:rsidRPr="00A05BAE">
        <w:rPr>
          <w:rFonts w:ascii="Times New Roman" w:hAnsi="Times New Roman" w:hint="eastAsia"/>
          <w:b/>
        </w:rPr>
        <w:t>假雷殺人</w:t>
      </w:r>
      <w:proofErr w:type="gramEnd"/>
    </w:p>
    <w:p w14:paraId="20C6B7B0" w14:textId="77777777" w:rsidR="00EA0C45" w:rsidRPr="00A05BAE" w:rsidRDefault="00EA0C45" w:rsidP="00A802DF">
      <w:pPr>
        <w:snapToGrid w:val="0"/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　　敘述縣令運用廣博的知識，與細密的查案技巧，破獲</w:t>
      </w:r>
      <w:proofErr w:type="gramStart"/>
      <w:r w:rsidRPr="00A05BAE">
        <w:rPr>
          <w:rFonts w:ascii="Times New Roman" w:hAnsi="Times New Roman" w:hint="eastAsia"/>
        </w:rPr>
        <w:t>一起偽托雷雨</w:t>
      </w:r>
      <w:proofErr w:type="gramEnd"/>
      <w:r w:rsidRPr="00A05BAE">
        <w:rPr>
          <w:rFonts w:ascii="Times New Roman" w:hAnsi="Times New Roman" w:hint="eastAsia"/>
        </w:rPr>
        <w:t>的殺人案。</w:t>
      </w:r>
    </w:p>
    <w:p w14:paraId="0281934A" w14:textId="77777777" w:rsidR="00CA53EF" w:rsidRPr="00AD390F" w:rsidRDefault="00CA53EF" w:rsidP="00E412E4">
      <w:pPr>
        <w:spacing w:line="360" w:lineRule="auto"/>
        <w:rPr>
          <w:rFonts w:ascii="Times New Roman" w:hAnsi="Times New Roman"/>
          <w:b/>
        </w:rPr>
      </w:pPr>
      <w:r w:rsidRPr="00AD390F">
        <w:rPr>
          <w:rFonts w:ascii="Times New Roman" w:hAnsi="Times New Roman" w:hint="eastAsia"/>
          <w:b/>
          <w:bdr w:val="single" w:sz="4" w:space="0" w:color="auto"/>
        </w:rPr>
        <w:t>第一段</w:t>
      </w:r>
      <w:r w:rsidRPr="00AD390F">
        <w:rPr>
          <w:rFonts w:ascii="Times New Roman" w:hAnsi="Times New Roman" w:hint="eastAsia"/>
          <w:b/>
        </w:rPr>
        <w:t xml:space="preserve">　　</w:t>
      </w:r>
      <w:r w:rsidR="001770B0" w:rsidRPr="00AD390F">
        <w:rPr>
          <w:rFonts w:ascii="Times New Roman" w:hAnsi="Times New Roman" w:hint="eastAsia"/>
          <w:b/>
        </w:rPr>
        <w:t>事件發生：</w:t>
      </w:r>
      <w:r w:rsidRPr="00AD390F">
        <w:rPr>
          <w:rFonts w:ascii="Times New Roman" w:hAnsi="Times New Roman" w:hint="eastAsia"/>
          <w:b/>
        </w:rPr>
        <w:t>略述事發經過</w:t>
      </w:r>
    </w:p>
    <w:p w14:paraId="3FFC21C6" w14:textId="77777777" w:rsidR="00A40738" w:rsidRPr="00A05BAE" w:rsidRDefault="00A40738" w:rsidP="00E412E4">
      <w:pPr>
        <w:snapToGrid w:val="0"/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5496C" wp14:editId="0E9E8682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648450" cy="36195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404FB" w14:textId="77777777" w:rsidR="00A40738" w:rsidRPr="00A40738" w:rsidRDefault="00A40738" w:rsidP="00A40738">
                            <w:pPr>
                              <w:ind w:firstLineChars="200" w:firstLine="480"/>
                            </w:pPr>
                            <w:r w:rsidRPr="00A40738">
                              <w:rPr>
                                <w:rFonts w:hint="eastAsia"/>
                              </w:rPr>
                              <w:t>雍正壬子六月夜，大雷雨。獻縣城西有村民為雷擊。縣令明公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晟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往驗，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飭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棺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殮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496C" id="文字方塊 4" o:spid="_x0000_s1029" type="#_x0000_t202" style="position:absolute;margin-left:-.75pt;margin-top:4.5pt;width:523.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tLZAIAAKwEAAAOAAAAZHJzL2Uyb0RvYy54bWysVF1OGzEQfq/UO1h+L5vAkkLEBqUgqkoI&#10;kELFs+P1klW9Htd2sksvUKkHoM89QA/QA8E5+tn5IYU+VX3xznjG38x8M7NHx12j2UI5X5MpeH+n&#10;x5kyksra3Bb84/XZmwPOfBCmFJqMKvid8vx49PrVUWuHapdmpEvlGECMH7a24LMQ7DDLvJypRvgd&#10;ssrAWJFrRIDqbrPSiRbojc52e71B1pIrrSOpvMft6dLIRwm/qpQMl1XlVWC64MgtpNOlcxrPbHQk&#10;hrdO2FktV2mIf8iiEbVB0A3UqQiCzV39AqqppSNPVdiR1GRUVbVUqQZU0+89q2YyE1alWkCOtxua&#10;/P+DlReLK8fqsuA5Z0Y0aNHj/deHn98f7389/PjG8shQa/0QjhML19C9ow6dXt97XMbCu8o18YuS&#10;GOzg+m7Dr+oCk7gcDPKDfB8mCdveoH8IGfDZ02vrfHivqGFRKLhD/xKtYnHuw9J17RKDedJ1eVZr&#10;nZQ4M+pEO7YQ6LYOKUeA/+GlDWuRyR5Cv0CI0Jv3Uy3kp1V6WwjA0wY5R06WtUcpdNMusbi35mVK&#10;5R3ocrQcOW/lWQ34c+HDlXCYMdCAvQmXOCpNyIlWEmczcl/+dh/90XpYOWsxswX3n+fCKc70B4Oh&#10;OOzneRzypOT7b3ehuG3LdNti5s0Jgag+NtTKJEb/oNdi5ai5wXqNY1SYhJGIXfCwFk/CcpOwnlKN&#10;x8kJY21FODcTKyN05DjSet3dCGdXbQ0YiAtaT7cYPuvu0je+NDSeB6rq1PrI85LVFf1YiTQ8q/WN&#10;O7etJ6+nn8zoNwAAAP//AwBQSwMEFAAGAAgAAAAhAGuaNqDbAAAACAEAAA8AAABkcnMvZG93bnJl&#10;di54bWxMj8FOwzAQRO9I/IO1SNxau4hGaYhTASpcOFEQ523s2haxHdluGv6e7QmOOzOafdNuZz+w&#10;SafsYpCwWgpgOvRRuWAkfH68LGpguWBQOMSgJfzoDNvu+qrFRsVzeNfTvhhGJSE3KMGWMjac595q&#10;j3kZRx3IO8bksdCZDFcJz1TuB34nRMU9ukAfLI762er+e3/yEnZPZmP6GpPd1cq5af46vplXKW9v&#10;5scHYEXP5S8MF3xCh46YDvEUVGaDhMVqTUkJG1p0scX9moSDhKoSwLuW/x/Q/QIAAP//AwBQSwEC&#10;LQAUAAYACAAAACEAtoM4kv4AAADhAQAAEwAAAAAAAAAAAAAAAAAAAAAAW0NvbnRlbnRfVHlwZXNd&#10;LnhtbFBLAQItABQABgAIAAAAIQA4/SH/1gAAAJQBAAALAAAAAAAAAAAAAAAAAC8BAABfcmVscy8u&#10;cmVsc1BLAQItABQABgAIAAAAIQAnYNtLZAIAAKwEAAAOAAAAAAAAAAAAAAAAAC4CAABkcnMvZTJv&#10;RG9jLnhtbFBLAQItABQABgAIAAAAIQBrmjag2wAAAAgBAAAPAAAAAAAAAAAAAAAAAL4EAABkcnMv&#10;ZG93bnJldi54bWxQSwUGAAAAAAQABADzAAAAxgUAAAAA&#10;" fillcolor="white [3201]" strokeweight=".5pt">
                <v:textbox>
                  <w:txbxContent>
                    <w:p w14:paraId="37E404FB" w14:textId="77777777" w:rsidR="00A40738" w:rsidRPr="00A40738" w:rsidRDefault="00A40738" w:rsidP="00A40738">
                      <w:pPr>
                        <w:ind w:firstLineChars="200" w:firstLine="480"/>
                      </w:pPr>
                      <w:r w:rsidRPr="00A40738">
                        <w:rPr>
                          <w:rFonts w:hint="eastAsia"/>
                        </w:rPr>
                        <w:t>雍正壬子六月夜，大雷雨。獻縣城西有村民為雷擊。縣令明公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晟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往驗，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飭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棺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殮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矣。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A882FF" w14:textId="77777777" w:rsidR="00A40738" w:rsidRPr="00A05BAE" w:rsidRDefault="00A40738" w:rsidP="00A40738">
      <w:pPr>
        <w:spacing w:line="0" w:lineRule="atLeast"/>
        <w:rPr>
          <w:rFonts w:ascii="Times New Roman" w:hAnsi="Times New Roman"/>
        </w:rPr>
      </w:pPr>
    </w:p>
    <w:p w14:paraId="49B647DA" w14:textId="77777777" w:rsidR="00A40738" w:rsidRPr="00A05BAE" w:rsidRDefault="00A40738" w:rsidP="00AB2264">
      <w:pPr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：請依據上述段落，完成下列表格。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1732"/>
        <w:gridCol w:w="2456"/>
        <w:gridCol w:w="1686"/>
        <w:gridCol w:w="2096"/>
      </w:tblGrid>
      <w:tr w:rsidR="00CA53EF" w:rsidRPr="00A05BAE" w14:paraId="1747C929" w14:textId="77777777" w:rsidTr="00844186">
        <w:tc>
          <w:tcPr>
            <w:tcW w:w="1179" w:type="pct"/>
            <w:shd w:val="clear" w:color="auto" w:fill="D9D9D9" w:themeFill="background1" w:themeFillShade="D9"/>
            <w:vAlign w:val="center"/>
          </w:tcPr>
          <w:p w14:paraId="70EF6084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事發時間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2A569E7E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事發地點</w:t>
            </w:r>
          </w:p>
        </w:tc>
        <w:tc>
          <w:tcPr>
            <w:tcW w:w="1177" w:type="pct"/>
            <w:shd w:val="clear" w:color="auto" w:fill="D9D9D9" w:themeFill="background1" w:themeFillShade="D9"/>
            <w:vAlign w:val="center"/>
          </w:tcPr>
          <w:p w14:paraId="580B0909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具體事件</w:t>
            </w:r>
          </w:p>
        </w:tc>
        <w:tc>
          <w:tcPr>
            <w:tcW w:w="808" w:type="pct"/>
            <w:shd w:val="clear" w:color="auto" w:fill="D9D9D9" w:themeFill="background1" w:themeFillShade="D9"/>
          </w:tcPr>
          <w:p w14:paraId="3A668020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相關人物</w:t>
            </w:r>
          </w:p>
        </w:tc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094E2E02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事發天候</w:t>
            </w:r>
          </w:p>
        </w:tc>
      </w:tr>
      <w:tr w:rsidR="00CA53EF" w:rsidRPr="00A05BAE" w14:paraId="60AA644A" w14:textId="77777777" w:rsidTr="00CF1253">
        <w:trPr>
          <w:trHeight w:val="620"/>
        </w:trPr>
        <w:tc>
          <w:tcPr>
            <w:tcW w:w="1179" w:type="pct"/>
            <w:vAlign w:val="center"/>
          </w:tcPr>
          <w:p w14:paraId="37FCF9D8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雍正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）壬子六月夜</w:t>
            </w:r>
          </w:p>
        </w:tc>
        <w:tc>
          <w:tcPr>
            <w:tcW w:w="830" w:type="pct"/>
            <w:vAlign w:val="center"/>
          </w:tcPr>
          <w:p w14:paraId="7F09A609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獻縣城西</w:t>
            </w:r>
          </w:p>
        </w:tc>
        <w:tc>
          <w:tcPr>
            <w:tcW w:w="1177" w:type="pct"/>
            <w:vAlign w:val="center"/>
          </w:tcPr>
          <w:p w14:paraId="3033ADEB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有村民為（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雷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）擊</w:t>
            </w:r>
          </w:p>
        </w:tc>
        <w:tc>
          <w:tcPr>
            <w:tcW w:w="808" w:type="pct"/>
            <w:vAlign w:val="center"/>
          </w:tcPr>
          <w:p w14:paraId="49A3D395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村民、縣令</w:t>
            </w:r>
          </w:p>
        </w:tc>
        <w:tc>
          <w:tcPr>
            <w:tcW w:w="1005" w:type="pct"/>
            <w:vAlign w:val="center"/>
          </w:tcPr>
          <w:p w14:paraId="2CF8D259" w14:textId="77777777" w:rsidR="00CA53EF" w:rsidRPr="00A05BAE" w:rsidRDefault="00CA53EF" w:rsidP="00AB226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大雷雨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</w:tbl>
    <w:p w14:paraId="03D6616C" w14:textId="77777777" w:rsidR="00CA53EF" w:rsidRPr="00AD390F" w:rsidRDefault="00A802DF" w:rsidP="00E412E4">
      <w:pPr>
        <w:spacing w:beforeLines="50" w:before="180" w:line="360" w:lineRule="auto"/>
        <w:rPr>
          <w:rFonts w:ascii="Times New Roman" w:hAnsi="Times New Roman"/>
          <w:b/>
        </w:rPr>
      </w:pPr>
      <w:r w:rsidRPr="00AD390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AEDA2" wp14:editId="3C9B59D6">
                <wp:simplePos x="0" y="0"/>
                <wp:positionH relativeFrom="column">
                  <wp:posOffset>-13408</wp:posOffset>
                </wp:positionH>
                <wp:positionV relativeFrom="paragraph">
                  <wp:posOffset>470993</wp:posOffset>
                </wp:positionV>
                <wp:extent cx="6648450" cy="1162821"/>
                <wp:effectExtent l="0" t="0" r="19050" b="184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162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3201C" w14:textId="77777777" w:rsidR="00A40738" w:rsidRPr="00A40738" w:rsidRDefault="00A40738" w:rsidP="00574FF4">
                            <w:pPr>
                              <w:snapToGrid w:val="0"/>
                              <w:spacing w:line="360" w:lineRule="auto"/>
                              <w:ind w:firstLineChars="200" w:firstLine="480"/>
                            </w:pPr>
                            <w:r w:rsidRPr="00A40738">
                              <w:rPr>
                                <w:rFonts w:hint="eastAsia"/>
                              </w:rPr>
                              <w:t>越半月餘，忽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拘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一人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訊之曰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：「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爾買火藥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何為？」曰：「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以取鳥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。」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詰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曰：「以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銃擊雀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，少不過數錢，多至兩許，足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日用矣。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爾買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二、三十斤，何也？」曰：「備多日之用。」又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詰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曰：「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爾買藥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未滿一月，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計所用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不過一、二斤，其餘，今貯何處？」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其人詞窮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。刑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鞫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之，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果得因姦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謀殺狀，與婦並伏法。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EDA2" id="文字方塊 5" o:spid="_x0000_s1030" type="#_x0000_t202" style="position:absolute;margin-left:-1.05pt;margin-top:37.1pt;width:523.5pt;height:9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q8ZAIAAK0EAAAOAAAAZHJzL2Uyb0RvYy54bWysVF1uEzEQfkfiDpbf6SYhCSXqpgqtipCq&#10;tlKL+ux4vc0Kr8fYTnbLBZA4QHnmAByAA7Xn4LOTTUPLE+LFO3/+PPPNzB4ctrVmK+V8RSbn/b0e&#10;Z8pIKipzk/OPVyev9jnzQZhCaDIq57fK88PpyxcHjZ2oAS1IF8oxgBg/aWzOFyHYSZZ5uVC18Htk&#10;lYGzJFeLANXdZIUTDdBrnQ16vXHWkCusI6m8h/V47eTThF+WSobzsvQqMJ1z5BbS6dI5j2c2PRCT&#10;GyfsopKbNMQ/ZFGLyuDRLdSxCIItXfUMqq6kI09l2JNUZ1SWlVSpBlTT7z2p5nIhrEq1gBxvtzT5&#10;/wcrz1YXjlVFzkecGVGjRQ93X+9/fn+4+3X/4xsbRYYa6ycIvLQIDe07atHpzu5hjIW3pavjFyUx&#10;+MH17ZZf1QYmYRyPh/vDEVwSvn5/PNgfJJzs8bp1PrxXVLMo5NyhgYlXsTr1AakgtAuJr3nSVXFS&#10;aZ2UODTqSDu2Emi3Dh34H1HasAapvEYezxAi9Pb+XAv5KZaJN3cQoGkDYyRlXXyUQjtvE43Djpg5&#10;Fbfgy9F65ryVJxXgT4UPF8JhyMADFiec4yg1ISfaSJwtyH35mz3Go/fwctZgaHPuPy+FU5zpDwZT&#10;8bY/HMYpT8pw9GYAxe165rses6yPCET1saJWJjHGB92JpaP6Gvs1i6/CJYzE2zkPnXgU1quE/ZRq&#10;NktBmGsrwqm5tDJCR44jrVfttXB209aAiTijbrzF5El317HxpqHZMlBZpdZHntesbujHTqTubPY3&#10;Lt2unqIe/zLT3wAAAP//AwBQSwMEFAAGAAgAAAAhAAhNg5jeAAAACgEAAA8AAABkcnMvZG93bnJl&#10;di54bWxMjzFPwzAUhHck/oP1kNhapyHQNM1LBaiwdKKgzq+xa1vEdhS7afj3uBOMpzvdfVdvJtux&#10;UQ7BeIewmGfApGu9ME4hfH2+zUpgIZIT1HknEX5kgE1ze1NTJfzFfchxHxVLJS5UhKBj7CvOQ6ul&#10;pTD3vXTJO/nBUkxyUFwMdEnltuN5lj1xS8alBU29fNWy/d6fLcL2Ra1UW9Kgt6UwZpwOp516R7y/&#10;m57XwKKc4l8YrvgJHZrEdPRnJwLrEGb5IiURlkUO7OpnRbECdkTIH5cPwJua/7/Q/AIAAP//AwBQ&#10;SwECLQAUAAYACAAAACEAtoM4kv4AAADhAQAAEwAAAAAAAAAAAAAAAAAAAAAAW0NvbnRlbnRfVHlw&#10;ZXNdLnhtbFBLAQItABQABgAIAAAAIQA4/SH/1gAAAJQBAAALAAAAAAAAAAAAAAAAAC8BAABfcmVs&#10;cy8ucmVsc1BLAQItABQABgAIAAAAIQCWkKq8ZAIAAK0EAAAOAAAAAAAAAAAAAAAAAC4CAABkcnMv&#10;ZTJvRG9jLnhtbFBLAQItABQABgAIAAAAIQAITYOY3gAAAAoBAAAPAAAAAAAAAAAAAAAAAL4EAABk&#10;cnMvZG93bnJldi54bWxQSwUGAAAAAAQABADzAAAAyQUAAAAA&#10;" fillcolor="white [3201]" strokeweight=".5pt">
                <v:textbox>
                  <w:txbxContent>
                    <w:p w14:paraId="2B73201C" w14:textId="77777777" w:rsidR="00A40738" w:rsidRPr="00A40738" w:rsidRDefault="00A40738" w:rsidP="00574FF4">
                      <w:pPr>
                        <w:snapToGrid w:val="0"/>
                        <w:spacing w:line="360" w:lineRule="auto"/>
                        <w:ind w:firstLineChars="200" w:firstLine="480"/>
                      </w:pPr>
                      <w:r w:rsidRPr="00A40738">
                        <w:rPr>
                          <w:rFonts w:hint="eastAsia"/>
                        </w:rPr>
                        <w:t>越半月餘，忽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拘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一人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訊之曰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：「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爾買火藥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何為？」曰：「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以取鳥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。」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詰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曰：「以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銃擊雀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，少不過數錢，多至兩許，足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日用矣。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爾買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二、三十斤，何也？」曰：「備多日之用。」又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詰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曰：「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爾買藥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未滿一月，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計所用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不過一、二斤，其餘，今貯何處？」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其人詞窮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。刑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鞫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之，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果得因姦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謀殺狀，與婦並伏法。</w:t>
                      </w:r>
                    </w:p>
                  </w:txbxContent>
                </v:textbox>
              </v:shape>
            </w:pict>
          </mc:Fallback>
        </mc:AlternateContent>
      </w:r>
      <w:r w:rsidR="00EF563C" w:rsidRPr="00AD390F">
        <w:rPr>
          <w:rFonts w:ascii="Times New Roman" w:hAnsi="Times New Roman" w:hint="eastAsia"/>
          <w:b/>
          <w:bdr w:val="single" w:sz="4" w:space="0" w:color="auto"/>
        </w:rPr>
        <w:t>第二段</w:t>
      </w:r>
      <w:r w:rsidR="00EF563C" w:rsidRPr="00A05BAE">
        <w:rPr>
          <w:rFonts w:ascii="Times New Roman" w:hAnsi="Times New Roman" w:hint="eastAsia"/>
        </w:rPr>
        <w:t xml:space="preserve">　　</w:t>
      </w:r>
      <w:r w:rsidR="001770B0" w:rsidRPr="00AD390F">
        <w:rPr>
          <w:rFonts w:ascii="Times New Roman" w:hAnsi="Times New Roman" w:hint="eastAsia"/>
          <w:b/>
        </w:rPr>
        <w:t>探求線索：</w:t>
      </w:r>
      <w:r w:rsidR="00EF563C" w:rsidRPr="00AD390F">
        <w:rPr>
          <w:rFonts w:ascii="Times New Roman" w:hAnsi="Times New Roman" w:hint="eastAsia"/>
          <w:b/>
        </w:rPr>
        <w:t>敘述辦案情形</w:t>
      </w:r>
    </w:p>
    <w:p w14:paraId="52642D59" w14:textId="77777777" w:rsidR="00E412E4" w:rsidRPr="00A05BAE" w:rsidRDefault="00E412E4" w:rsidP="00E412E4">
      <w:pPr>
        <w:spacing w:beforeLines="50" w:before="180" w:line="360" w:lineRule="auto"/>
        <w:rPr>
          <w:rFonts w:ascii="Times New Roman" w:hAnsi="Times New Roman"/>
        </w:rPr>
      </w:pPr>
    </w:p>
    <w:p w14:paraId="682C8340" w14:textId="77777777" w:rsidR="00A40738" w:rsidRPr="00A05BAE" w:rsidRDefault="00A40738" w:rsidP="00E412E4">
      <w:pPr>
        <w:snapToGrid w:val="0"/>
        <w:spacing w:line="360" w:lineRule="auto"/>
        <w:rPr>
          <w:rFonts w:ascii="Times New Roman" w:hAnsi="Times New Roman"/>
        </w:rPr>
      </w:pPr>
    </w:p>
    <w:p w14:paraId="0EB418E0" w14:textId="77777777" w:rsidR="00A40738" w:rsidRPr="00A05BAE" w:rsidRDefault="00A40738" w:rsidP="00E412E4">
      <w:pPr>
        <w:snapToGrid w:val="0"/>
        <w:spacing w:line="360" w:lineRule="auto"/>
        <w:rPr>
          <w:rFonts w:ascii="Times New Roman" w:hAnsi="Times New Roman"/>
        </w:rPr>
      </w:pPr>
    </w:p>
    <w:p w14:paraId="2E2B0F0F" w14:textId="77777777" w:rsidR="00A40738" w:rsidRPr="00A05BAE" w:rsidRDefault="00A40738" w:rsidP="00E412E4">
      <w:pPr>
        <w:snapToGrid w:val="0"/>
        <w:spacing w:line="360" w:lineRule="auto"/>
        <w:rPr>
          <w:rFonts w:ascii="Times New Roman" w:hAnsi="Times New Roman"/>
        </w:rPr>
      </w:pPr>
    </w:p>
    <w:p w14:paraId="44ED8971" w14:textId="77777777" w:rsidR="009F1505" w:rsidRPr="00A05BAE" w:rsidRDefault="00A40738" w:rsidP="00A802DF">
      <w:pPr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</w:t>
      </w:r>
      <w:r w:rsidR="009F1505" w:rsidRPr="00A05BAE">
        <w:rPr>
          <w:rFonts w:ascii="Times New Roman" w:hAnsi="Times New Roman" w:hint="eastAsia"/>
        </w:rPr>
        <w:t>越半月餘，忽</w:t>
      </w:r>
      <w:proofErr w:type="gramStart"/>
      <w:r w:rsidR="009F1505" w:rsidRPr="00A05BAE">
        <w:rPr>
          <w:rFonts w:ascii="Times New Roman" w:hAnsi="Times New Roman" w:hint="eastAsia"/>
        </w:rPr>
        <w:t>拘</w:t>
      </w:r>
      <w:proofErr w:type="gramEnd"/>
      <w:r w:rsidR="009F1505" w:rsidRPr="00A05BAE">
        <w:rPr>
          <w:rFonts w:ascii="Times New Roman" w:hAnsi="Times New Roman" w:hint="eastAsia"/>
        </w:rPr>
        <w:t>一人</w:t>
      </w:r>
      <w:proofErr w:type="gramStart"/>
      <w:r w:rsidR="009F1505" w:rsidRPr="00A05BAE">
        <w:rPr>
          <w:rFonts w:ascii="Times New Roman" w:hAnsi="Times New Roman" w:hint="eastAsia"/>
        </w:rPr>
        <w:t>訊之曰</w:t>
      </w:r>
      <w:proofErr w:type="gramEnd"/>
      <w:r w:rsidR="009F1505" w:rsidRPr="00A05BAE">
        <w:rPr>
          <w:rFonts w:ascii="Times New Roman" w:hAnsi="Times New Roman" w:hint="eastAsia"/>
        </w:rPr>
        <w:t>：「</w:t>
      </w:r>
      <w:proofErr w:type="gramStart"/>
      <w:r w:rsidR="009F1505" w:rsidRPr="00A05BAE">
        <w:rPr>
          <w:rFonts w:ascii="Times New Roman" w:hAnsi="Times New Roman" w:hint="eastAsia"/>
        </w:rPr>
        <w:t>爾買火藥</w:t>
      </w:r>
      <w:proofErr w:type="gramEnd"/>
      <w:r w:rsidR="009F1505" w:rsidRPr="00A05BAE">
        <w:rPr>
          <w:rFonts w:ascii="Times New Roman" w:hAnsi="Times New Roman" w:hint="eastAsia"/>
        </w:rPr>
        <w:t>何為？」</w:t>
      </w:r>
      <w:r w:rsidR="009F1505" w:rsidRPr="00A05BAE">
        <w:rPr>
          <w:rFonts w:ascii="Times New Roman" w:hAnsi="Times New Roman"/>
        </w:rPr>
        <w:sym w:font="Wingdings" w:char="F0E0"/>
      </w:r>
      <w:r w:rsidR="009F1505" w:rsidRPr="00A05BAE">
        <w:rPr>
          <w:rFonts w:ascii="Times New Roman" w:hAnsi="Times New Roman" w:hint="eastAsia"/>
        </w:rPr>
        <w:t>（</w:t>
      </w:r>
      <w:r w:rsidR="009F1505" w:rsidRPr="00E04054">
        <w:rPr>
          <w:rFonts w:ascii="Times New Roman" w:hAnsi="Times New Roman" w:hint="eastAsia"/>
          <w:color w:val="FFFFFF" w:themeColor="background1"/>
        </w:rPr>
        <w:t>忽</w:t>
      </w:r>
      <w:r w:rsidR="009F1505" w:rsidRPr="00A05BAE">
        <w:rPr>
          <w:rFonts w:ascii="Times New Roman" w:hAnsi="Times New Roman" w:hint="eastAsia"/>
        </w:rPr>
        <w:t>）字轉折，引起下文問答。</w:t>
      </w:r>
    </w:p>
    <w:p w14:paraId="67BE8978" w14:textId="77777777" w:rsidR="00EF563C" w:rsidRPr="00A05BAE" w:rsidRDefault="00EF563C" w:rsidP="00AB2264">
      <w:pPr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</w:t>
      </w:r>
      <w:r w:rsidR="00A40738" w:rsidRPr="00A05BAE">
        <w:rPr>
          <w:rFonts w:ascii="Times New Roman" w:hAnsi="Times New Roman"/>
        </w:rPr>
        <w:t>2</w:t>
      </w:r>
      <w:r w:rsidRPr="00A05BAE">
        <w:rPr>
          <w:rFonts w:ascii="Times New Roman" w:hAnsi="Times New Roman" w:hint="eastAsia"/>
        </w:rPr>
        <w:t>：依據縣令所提出的第一個問題，推論縣令與犯人如此問答的</w:t>
      </w:r>
      <w:r w:rsidR="006911FD" w:rsidRPr="00A05BAE">
        <w:rPr>
          <w:rFonts w:ascii="Times New Roman" w:hAnsi="Times New Roman" w:hint="eastAsia"/>
        </w:rPr>
        <w:t>動機</w:t>
      </w:r>
      <w:r w:rsidRPr="00A05BAE">
        <w:rPr>
          <w:rFonts w:ascii="Times New Roman" w:hAnsi="Times New Roman" w:hint="eastAsia"/>
        </w:rPr>
        <w:t>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4"/>
        <w:gridCol w:w="3826"/>
        <w:gridCol w:w="5200"/>
      </w:tblGrid>
      <w:tr w:rsidR="00EF563C" w:rsidRPr="00A05BAE" w14:paraId="056B3F12" w14:textId="77777777" w:rsidTr="00CF1253"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13AC9D22" w14:textId="77777777" w:rsidR="00EF563C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小說</w:t>
            </w:r>
            <w:r w:rsidR="00EF563C" w:rsidRPr="00A05BAE">
              <w:rPr>
                <w:rFonts w:ascii="Times New Roman" w:hAnsi="Times New Roman" w:hint="eastAsia"/>
                <w:b/>
              </w:rPr>
              <w:t>人物</w:t>
            </w:r>
          </w:p>
        </w:tc>
        <w:tc>
          <w:tcPr>
            <w:tcW w:w="1834" w:type="pct"/>
            <w:shd w:val="clear" w:color="auto" w:fill="D9D9D9" w:themeFill="background1" w:themeFillShade="D9"/>
            <w:vAlign w:val="center"/>
          </w:tcPr>
          <w:p w14:paraId="6014E157" w14:textId="77777777" w:rsidR="00EF563C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辦案</w:t>
            </w:r>
            <w:r w:rsidR="00EF563C" w:rsidRPr="00A05BAE">
              <w:rPr>
                <w:rFonts w:ascii="Times New Roman" w:hAnsi="Times New Roman" w:hint="eastAsia"/>
                <w:b/>
              </w:rPr>
              <w:t>問答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14:paraId="1C15A518" w14:textId="77777777" w:rsidR="00EF563C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推理</w:t>
            </w:r>
            <w:r w:rsidR="006911FD" w:rsidRPr="00A05BAE">
              <w:rPr>
                <w:rFonts w:ascii="Times New Roman" w:hAnsi="Times New Roman" w:hint="eastAsia"/>
                <w:b/>
              </w:rPr>
              <w:t>動機</w:t>
            </w:r>
          </w:p>
        </w:tc>
      </w:tr>
      <w:tr w:rsidR="00EF563C" w:rsidRPr="00A05BAE" w14:paraId="5B19B0BC" w14:textId="77777777" w:rsidTr="00CF1253">
        <w:tc>
          <w:tcPr>
            <w:tcW w:w="673" w:type="pct"/>
            <w:vAlign w:val="center"/>
          </w:tcPr>
          <w:p w14:paraId="7E5F5599" w14:textId="77777777" w:rsidR="00EF563C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縣令</w:t>
            </w:r>
          </w:p>
        </w:tc>
        <w:tc>
          <w:tcPr>
            <w:tcW w:w="1834" w:type="pct"/>
            <w:vAlign w:val="center"/>
          </w:tcPr>
          <w:p w14:paraId="2A63DA66" w14:textId="77777777" w:rsidR="00EF563C" w:rsidRPr="00A05BAE" w:rsidRDefault="00EF563C" w:rsidP="00AB226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爾買火藥</w:t>
            </w:r>
            <w:proofErr w:type="gramEnd"/>
            <w:r w:rsidRPr="00A05BAE">
              <w:rPr>
                <w:rFonts w:ascii="Times New Roman" w:hAnsi="Times New Roman" w:hint="eastAsia"/>
              </w:rPr>
              <w:t>何為？</w:t>
            </w:r>
          </w:p>
        </w:tc>
        <w:tc>
          <w:tcPr>
            <w:tcW w:w="2493" w:type="pct"/>
          </w:tcPr>
          <w:p w14:paraId="53BE52CB" w14:textId="3AE03F3D" w:rsidR="00EF563C" w:rsidRPr="00A05BAE" w:rsidRDefault="00EF563C" w:rsidP="00AB226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火藥爆炸的聲音與雷擊相似</w:t>
            </w:r>
            <w:r w:rsidR="001B0804" w:rsidRPr="00A05BAE">
              <w:rPr>
                <w:rFonts w:ascii="Times New Roman" w:hAnsi="Times New Roman"/>
                <w:color w:val="000000" w:themeColor="text1"/>
              </w:rPr>
              <w:sym w:font="Wingdings" w:char="F0E0"/>
            </w:r>
            <w:r w:rsidR="001B0804" w:rsidRPr="00A05BAE">
              <w:rPr>
                <w:rFonts w:ascii="Times New Roman" w:hAnsi="Times New Roman" w:hint="eastAsia"/>
                <w:color w:val="000000" w:themeColor="text1"/>
              </w:rPr>
              <w:t>推論為（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1B0804" w:rsidRPr="00E04054">
              <w:rPr>
                <w:rFonts w:ascii="Times New Roman" w:hAnsi="Times New Roman" w:hint="eastAsia"/>
                <w:color w:val="FFFFFF" w:themeColor="background1"/>
              </w:rPr>
              <w:t>偽雷</w:t>
            </w:r>
            <w:r w:rsidR="00E04054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="001B0804"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  <w:p w14:paraId="477B2A7C" w14:textId="56B4899F" w:rsidR="001B0804" w:rsidRPr="00A05BAE" w:rsidRDefault="001B0804" w:rsidP="00AB2264">
            <w:pPr>
              <w:spacing w:line="360" w:lineRule="auto"/>
              <w:jc w:val="both"/>
              <w:rPr>
                <w:rFonts w:ascii="Times New Roman" w:hAnsi="Times New Roman"/>
                <w:color w:val="FF0000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推論購買火藥的（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用途</w:t>
            </w:r>
            <w:r w:rsidR="00E04054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  <w:tr w:rsidR="00EF563C" w:rsidRPr="00A05BAE" w14:paraId="1F175E49" w14:textId="77777777" w:rsidTr="00CF1253">
        <w:tc>
          <w:tcPr>
            <w:tcW w:w="673" w:type="pct"/>
            <w:vAlign w:val="center"/>
          </w:tcPr>
          <w:p w14:paraId="039E0666" w14:textId="77777777" w:rsidR="00EF563C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犯人</w:t>
            </w:r>
          </w:p>
        </w:tc>
        <w:tc>
          <w:tcPr>
            <w:tcW w:w="1834" w:type="pct"/>
            <w:vAlign w:val="center"/>
          </w:tcPr>
          <w:p w14:paraId="60683252" w14:textId="77777777" w:rsidR="00EF563C" w:rsidRPr="00A05BAE" w:rsidRDefault="00EF563C" w:rsidP="00AB226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以取鳥</w:t>
            </w:r>
            <w:proofErr w:type="gramEnd"/>
          </w:p>
        </w:tc>
        <w:tc>
          <w:tcPr>
            <w:tcW w:w="2493" w:type="pct"/>
          </w:tcPr>
          <w:p w14:paraId="185F67A2" w14:textId="1E52F58C" w:rsidR="00EF563C" w:rsidRPr="00A05BAE" w:rsidRDefault="00EF563C" w:rsidP="00AB226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在獵槍</w:t>
            </w:r>
            <w:r w:rsidR="006911FD" w:rsidRPr="00A05BAE">
              <w:rPr>
                <w:rFonts w:ascii="Times New Roman" w:hAnsi="Times New Roman" w:hint="eastAsia"/>
                <w:color w:val="000000" w:themeColor="text1"/>
              </w:rPr>
              <w:t>裝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火藥，可以</w:t>
            </w:r>
            <w:r w:rsidR="006911FD" w:rsidRPr="00A05BAE">
              <w:rPr>
                <w:rFonts w:ascii="Times New Roman" w:hAnsi="Times New Roman" w:hint="eastAsia"/>
                <w:color w:val="000000" w:themeColor="text1"/>
              </w:rPr>
              <w:t>獵取動物</w:t>
            </w:r>
            <w:r w:rsidR="009F1505" w:rsidRPr="00A05BAE">
              <w:rPr>
                <w:rFonts w:ascii="Times New Roman" w:hAnsi="Times New Roman"/>
                <w:color w:val="000000" w:themeColor="text1"/>
              </w:rPr>
              <w:sym w:font="Wingdings" w:char="F0E0"/>
            </w:r>
            <w:r w:rsidR="009F1505" w:rsidRPr="00A05BAE">
              <w:rPr>
                <w:rFonts w:ascii="Times New Roman" w:hAnsi="Times New Roman" w:hint="eastAsia"/>
                <w:color w:val="000000" w:themeColor="text1"/>
              </w:rPr>
              <w:t>回答（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9F1505" w:rsidRPr="00E04054">
              <w:rPr>
                <w:rFonts w:ascii="Times New Roman" w:hAnsi="Times New Roman" w:hint="eastAsia"/>
                <w:color w:val="FFFFFF" w:themeColor="background1"/>
              </w:rPr>
              <w:t>用途</w:t>
            </w:r>
            <w:r w:rsidR="00E04054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="009F1505"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</w:tbl>
    <w:p w14:paraId="5E88E558" w14:textId="77777777" w:rsidR="00EF563C" w:rsidRPr="00A05BAE" w:rsidRDefault="006911FD" w:rsidP="00A802DF">
      <w:pPr>
        <w:snapToGrid w:val="0"/>
        <w:spacing w:beforeLines="50" w:before="180"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lastRenderedPageBreak/>
        <w:t>Q</w:t>
      </w:r>
      <w:r w:rsidR="00A40738" w:rsidRPr="00A05BAE">
        <w:rPr>
          <w:rFonts w:ascii="Times New Roman" w:hAnsi="Times New Roman"/>
        </w:rPr>
        <w:t>3</w:t>
      </w:r>
      <w:r w:rsidR="00F353CD" w:rsidRPr="00A05BAE">
        <w:rPr>
          <w:rFonts w:ascii="Times New Roman" w:hAnsi="Times New Roman" w:hint="eastAsia"/>
        </w:rPr>
        <w:t>：依據縣令所提出的第二</w:t>
      </w:r>
      <w:proofErr w:type="gramStart"/>
      <w:r w:rsidR="00F353CD" w:rsidRPr="00A05BAE">
        <w:rPr>
          <w:rFonts w:ascii="Times New Roman" w:hAnsi="Times New Roman" w:hint="eastAsia"/>
        </w:rPr>
        <w:t>個</w:t>
      </w:r>
      <w:proofErr w:type="gramEnd"/>
      <w:r w:rsidR="00F353CD" w:rsidRPr="00A05BAE">
        <w:rPr>
          <w:rFonts w:ascii="Times New Roman" w:hAnsi="Times New Roman" w:hint="eastAsia"/>
        </w:rPr>
        <w:t>問題，推論縣令與犯人如此問答的</w:t>
      </w:r>
      <w:r w:rsidRPr="00A05BAE">
        <w:rPr>
          <w:rFonts w:ascii="Times New Roman" w:hAnsi="Times New Roman" w:hint="eastAsia"/>
        </w:rPr>
        <w:t>動機。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4"/>
        <w:gridCol w:w="3826"/>
        <w:gridCol w:w="5200"/>
      </w:tblGrid>
      <w:tr w:rsidR="006911FD" w:rsidRPr="00A05BAE" w14:paraId="71F9E2A3" w14:textId="77777777" w:rsidTr="00CF1253"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44D33E1B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小說</w:t>
            </w:r>
            <w:r w:rsidR="006911FD" w:rsidRPr="00A05BAE">
              <w:rPr>
                <w:rFonts w:ascii="Times New Roman" w:hAnsi="Times New Roman" w:hint="eastAsia"/>
                <w:b/>
              </w:rPr>
              <w:t>人物</w:t>
            </w:r>
          </w:p>
        </w:tc>
        <w:tc>
          <w:tcPr>
            <w:tcW w:w="1834" w:type="pct"/>
            <w:shd w:val="clear" w:color="auto" w:fill="D9D9D9" w:themeFill="background1" w:themeFillShade="D9"/>
            <w:vAlign w:val="center"/>
          </w:tcPr>
          <w:p w14:paraId="7702632D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辦案</w:t>
            </w:r>
            <w:r w:rsidR="006911FD" w:rsidRPr="00A05BAE">
              <w:rPr>
                <w:rFonts w:ascii="Times New Roman" w:hAnsi="Times New Roman" w:hint="eastAsia"/>
                <w:b/>
              </w:rPr>
              <w:t>問答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14:paraId="31A3BF97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推理</w:t>
            </w:r>
            <w:r w:rsidR="006911FD" w:rsidRPr="00A05BAE">
              <w:rPr>
                <w:rFonts w:ascii="Times New Roman" w:hAnsi="Times New Roman" w:hint="eastAsia"/>
                <w:b/>
              </w:rPr>
              <w:t>動機</w:t>
            </w:r>
          </w:p>
        </w:tc>
      </w:tr>
      <w:tr w:rsidR="006911FD" w:rsidRPr="00A05BAE" w14:paraId="2A3C7160" w14:textId="77777777" w:rsidTr="00CF1253">
        <w:tc>
          <w:tcPr>
            <w:tcW w:w="673" w:type="pct"/>
            <w:vAlign w:val="center"/>
          </w:tcPr>
          <w:p w14:paraId="1A787ECE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縣令</w:t>
            </w:r>
          </w:p>
        </w:tc>
        <w:tc>
          <w:tcPr>
            <w:tcW w:w="1834" w:type="pct"/>
            <w:vAlign w:val="center"/>
          </w:tcPr>
          <w:p w14:paraId="1BA5546B" w14:textId="77777777" w:rsidR="006911FD" w:rsidRPr="00A05BAE" w:rsidRDefault="006911FD" w:rsidP="00F3293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以</w:t>
            </w:r>
            <w:proofErr w:type="gramStart"/>
            <w:r w:rsidRPr="00A05BAE">
              <w:rPr>
                <w:rFonts w:ascii="Times New Roman" w:hAnsi="Times New Roman" w:hint="eastAsia"/>
              </w:rPr>
              <w:t>銃擊雀</w:t>
            </w:r>
            <w:proofErr w:type="gramEnd"/>
            <w:r w:rsidRPr="00F3293A">
              <w:rPr>
                <w:rFonts w:ascii="Times New Roman" w:hAnsi="Times New Roman" w:hint="eastAsia"/>
                <w:spacing w:val="-20"/>
              </w:rPr>
              <w:t>，</w:t>
            </w:r>
            <w:r w:rsidRPr="00A05BAE">
              <w:rPr>
                <w:rFonts w:ascii="Times New Roman" w:hAnsi="Times New Roman" w:hint="eastAsia"/>
              </w:rPr>
              <w:t>少不過數錢</w:t>
            </w:r>
            <w:r w:rsidRPr="00F3293A">
              <w:rPr>
                <w:rFonts w:ascii="Times New Roman" w:hAnsi="Times New Roman" w:hint="eastAsia"/>
                <w:spacing w:val="-20"/>
              </w:rPr>
              <w:t>，</w:t>
            </w:r>
            <w:r w:rsidRPr="00A05BAE">
              <w:rPr>
                <w:rFonts w:ascii="Times New Roman" w:hAnsi="Times New Roman" w:hint="eastAsia"/>
              </w:rPr>
              <w:t>多至兩許</w:t>
            </w:r>
            <w:r w:rsidRPr="00F3293A">
              <w:rPr>
                <w:rFonts w:ascii="Times New Roman" w:hAnsi="Times New Roman" w:hint="eastAsia"/>
                <w:spacing w:val="-20"/>
              </w:rPr>
              <w:t>，</w:t>
            </w:r>
            <w:r w:rsidRPr="00A05BAE">
              <w:rPr>
                <w:rFonts w:ascii="Times New Roman" w:hAnsi="Times New Roman" w:hint="eastAsia"/>
              </w:rPr>
              <w:t>足</w:t>
            </w:r>
            <w:proofErr w:type="gramStart"/>
            <w:r w:rsidRPr="00A05BAE">
              <w:rPr>
                <w:rFonts w:ascii="Times New Roman" w:hAnsi="Times New Roman" w:hint="eastAsia"/>
              </w:rPr>
              <w:t>一</w:t>
            </w:r>
            <w:proofErr w:type="gramEnd"/>
            <w:r w:rsidRPr="00A05BAE">
              <w:rPr>
                <w:rFonts w:ascii="Times New Roman" w:hAnsi="Times New Roman" w:hint="eastAsia"/>
              </w:rPr>
              <w:t>日用矣</w:t>
            </w:r>
            <w:r w:rsidRPr="00F3293A">
              <w:rPr>
                <w:rFonts w:ascii="Times New Roman" w:hAnsi="Times New Roman" w:hint="eastAsia"/>
                <w:spacing w:val="-20"/>
              </w:rPr>
              <w:t>。</w:t>
            </w:r>
            <w:proofErr w:type="gramStart"/>
            <w:r w:rsidRPr="00A05BAE">
              <w:rPr>
                <w:rFonts w:ascii="Times New Roman" w:hAnsi="Times New Roman" w:hint="eastAsia"/>
              </w:rPr>
              <w:t>爾買</w:t>
            </w:r>
            <w:proofErr w:type="gramEnd"/>
            <w:r w:rsidRPr="00F3293A">
              <w:rPr>
                <w:rFonts w:ascii="Times New Roman" w:hAnsi="Times New Roman" w:hint="eastAsia"/>
                <w:spacing w:val="-20"/>
              </w:rPr>
              <w:t>二、三十</w:t>
            </w:r>
            <w:r w:rsidRPr="00A05BAE">
              <w:rPr>
                <w:rFonts w:ascii="Times New Roman" w:hAnsi="Times New Roman" w:hint="eastAsia"/>
              </w:rPr>
              <w:t>斤</w:t>
            </w:r>
            <w:r w:rsidRPr="00F3293A">
              <w:rPr>
                <w:rFonts w:ascii="Times New Roman" w:hAnsi="Times New Roman" w:hint="eastAsia"/>
                <w:spacing w:val="-20"/>
              </w:rPr>
              <w:t>，</w:t>
            </w:r>
            <w:r w:rsidRPr="00A05BAE">
              <w:rPr>
                <w:rFonts w:ascii="Times New Roman" w:hAnsi="Times New Roman" w:hint="eastAsia"/>
              </w:rPr>
              <w:t>何也？</w:t>
            </w:r>
          </w:p>
        </w:tc>
        <w:tc>
          <w:tcPr>
            <w:tcW w:w="2493" w:type="pct"/>
            <w:vAlign w:val="center"/>
          </w:tcPr>
          <w:p w14:paraId="30A44D76" w14:textId="21CA0313" w:rsidR="006911FD" w:rsidRPr="00A05BAE" w:rsidRDefault="006911FD" w:rsidP="00AB226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鳥的體型很小，不需要大量的火藥，而犯人購買的火藥量，遠超過一日之用量</w:t>
            </w:r>
            <w:r w:rsidR="009F1505" w:rsidRPr="00A05BAE">
              <w:rPr>
                <w:rFonts w:ascii="Times New Roman" w:hAnsi="Times New Roman"/>
                <w:color w:val="000000" w:themeColor="text1"/>
              </w:rPr>
              <w:sym w:font="Wingdings" w:char="F0E0"/>
            </w:r>
            <w:r w:rsidR="009F1505" w:rsidRPr="00A05BAE">
              <w:rPr>
                <w:rFonts w:ascii="Times New Roman" w:hAnsi="Times New Roman" w:hint="eastAsia"/>
                <w:color w:val="000000" w:themeColor="text1"/>
              </w:rPr>
              <w:t>推論（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9F1505" w:rsidRPr="00E04054">
              <w:rPr>
                <w:rFonts w:ascii="Times New Roman" w:hAnsi="Times New Roman" w:hint="eastAsia"/>
                <w:color w:val="FFFFFF" w:themeColor="background1"/>
              </w:rPr>
              <w:t>用量</w:t>
            </w:r>
            <w:r w:rsidR="00E04054">
              <w:rPr>
                <w:rFonts w:ascii="Times New Roman" w:hAnsi="Times New Roman" w:hint="eastAsia"/>
                <w:color w:val="FF0000"/>
              </w:rPr>
              <w:t xml:space="preserve"> </w:t>
            </w:r>
            <w:r w:rsidR="009F1505"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  <w:tr w:rsidR="006911FD" w:rsidRPr="00A05BAE" w14:paraId="58157FE5" w14:textId="77777777" w:rsidTr="00CF1253">
        <w:tc>
          <w:tcPr>
            <w:tcW w:w="673" w:type="pct"/>
            <w:vAlign w:val="center"/>
          </w:tcPr>
          <w:p w14:paraId="6BD62A9E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犯人</w:t>
            </w:r>
          </w:p>
        </w:tc>
        <w:tc>
          <w:tcPr>
            <w:tcW w:w="1834" w:type="pct"/>
            <w:vAlign w:val="center"/>
          </w:tcPr>
          <w:p w14:paraId="122DD8D3" w14:textId="77777777" w:rsidR="006911FD" w:rsidRPr="00A05BAE" w:rsidRDefault="006911FD" w:rsidP="00AB226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備多日之用</w:t>
            </w:r>
          </w:p>
        </w:tc>
        <w:tc>
          <w:tcPr>
            <w:tcW w:w="2493" w:type="pct"/>
            <w:vAlign w:val="center"/>
          </w:tcPr>
          <w:p w14:paraId="03E3E003" w14:textId="5D4ABF3E" w:rsidR="006911FD" w:rsidRPr="00A05BAE" w:rsidRDefault="009F1505" w:rsidP="00AB226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多餘的火藥</w:t>
            </w:r>
            <w:r w:rsidR="006911FD" w:rsidRPr="00A05BAE">
              <w:rPr>
                <w:rFonts w:ascii="Times New Roman" w:hAnsi="Times New Roman" w:hint="eastAsia"/>
                <w:color w:val="000000" w:themeColor="text1"/>
              </w:rPr>
              <w:t>可以用至多日</w:t>
            </w:r>
            <w:r w:rsidRPr="00A05BAE">
              <w:rPr>
                <w:rFonts w:ascii="Times New Roman" w:hAnsi="Times New Roman"/>
                <w:color w:val="000000" w:themeColor="text1"/>
              </w:rPr>
              <w:sym w:font="Wingdings" w:char="F0E0"/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回答（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用量</w:t>
            </w:r>
            <w:r w:rsidR="00E04054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</w:tbl>
    <w:p w14:paraId="4BD865DB" w14:textId="77777777" w:rsidR="006911FD" w:rsidRPr="00A05BAE" w:rsidRDefault="006911FD" w:rsidP="00F3293A">
      <w:pPr>
        <w:snapToGrid w:val="0"/>
        <w:spacing w:beforeLines="50" w:before="180"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</w:t>
      </w:r>
      <w:r w:rsidR="00A40738" w:rsidRPr="00A05BAE">
        <w:rPr>
          <w:rFonts w:ascii="Times New Roman" w:hAnsi="Times New Roman"/>
        </w:rPr>
        <w:t>4</w:t>
      </w:r>
      <w:r w:rsidRPr="00A05BAE">
        <w:rPr>
          <w:rFonts w:ascii="Times New Roman" w:hAnsi="Times New Roman" w:hint="eastAsia"/>
        </w:rPr>
        <w:t>：</w:t>
      </w:r>
      <w:r w:rsidR="00F353CD" w:rsidRPr="00A05BAE">
        <w:rPr>
          <w:rFonts w:ascii="Times New Roman" w:hAnsi="Times New Roman" w:hint="eastAsia"/>
        </w:rPr>
        <w:t>依據縣令所提出的第三</w:t>
      </w:r>
      <w:proofErr w:type="gramStart"/>
      <w:r w:rsidR="00F353CD" w:rsidRPr="00A05BAE">
        <w:rPr>
          <w:rFonts w:ascii="Times New Roman" w:hAnsi="Times New Roman" w:hint="eastAsia"/>
        </w:rPr>
        <w:t>個</w:t>
      </w:r>
      <w:proofErr w:type="gramEnd"/>
      <w:r w:rsidR="00F353CD" w:rsidRPr="00A05BAE">
        <w:rPr>
          <w:rFonts w:ascii="Times New Roman" w:hAnsi="Times New Roman" w:hint="eastAsia"/>
        </w:rPr>
        <w:t>問題，推論縣令與犯人如此問答的動機。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4"/>
        <w:gridCol w:w="3826"/>
        <w:gridCol w:w="5200"/>
      </w:tblGrid>
      <w:tr w:rsidR="006911FD" w:rsidRPr="00A05BAE" w14:paraId="541CC2B8" w14:textId="77777777" w:rsidTr="00CF1253"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47C87174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小說</w:t>
            </w:r>
            <w:r w:rsidR="006911FD" w:rsidRPr="00A05BAE">
              <w:rPr>
                <w:rFonts w:ascii="Times New Roman" w:hAnsi="Times New Roman" w:hint="eastAsia"/>
                <w:b/>
              </w:rPr>
              <w:t>人物</w:t>
            </w:r>
          </w:p>
        </w:tc>
        <w:tc>
          <w:tcPr>
            <w:tcW w:w="1834" w:type="pct"/>
            <w:shd w:val="clear" w:color="auto" w:fill="D9D9D9" w:themeFill="background1" w:themeFillShade="D9"/>
            <w:vAlign w:val="center"/>
          </w:tcPr>
          <w:p w14:paraId="6FB54262" w14:textId="77777777" w:rsidR="006911FD" w:rsidRPr="00A05BAE" w:rsidRDefault="001217E1" w:rsidP="00CF1253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辦案</w:t>
            </w:r>
            <w:r w:rsidR="006911FD" w:rsidRPr="00A05BAE">
              <w:rPr>
                <w:rFonts w:ascii="Times New Roman" w:hAnsi="Times New Roman" w:hint="eastAsia"/>
                <w:b/>
              </w:rPr>
              <w:t>問答</w:t>
            </w:r>
          </w:p>
        </w:tc>
        <w:tc>
          <w:tcPr>
            <w:tcW w:w="2493" w:type="pct"/>
            <w:shd w:val="clear" w:color="auto" w:fill="D9D9D9" w:themeFill="background1" w:themeFillShade="D9"/>
            <w:vAlign w:val="center"/>
          </w:tcPr>
          <w:p w14:paraId="17C0A23D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推理</w:t>
            </w:r>
            <w:r w:rsidR="006911FD" w:rsidRPr="00A05BAE">
              <w:rPr>
                <w:rFonts w:ascii="Times New Roman" w:hAnsi="Times New Roman" w:hint="eastAsia"/>
                <w:b/>
              </w:rPr>
              <w:t>動機</w:t>
            </w:r>
          </w:p>
        </w:tc>
      </w:tr>
      <w:tr w:rsidR="006911FD" w:rsidRPr="00A05BAE" w14:paraId="5786FD56" w14:textId="77777777" w:rsidTr="00CF1253">
        <w:tc>
          <w:tcPr>
            <w:tcW w:w="673" w:type="pct"/>
            <w:vAlign w:val="center"/>
          </w:tcPr>
          <w:p w14:paraId="6E66EE66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縣令</w:t>
            </w:r>
          </w:p>
        </w:tc>
        <w:tc>
          <w:tcPr>
            <w:tcW w:w="1834" w:type="pct"/>
            <w:vAlign w:val="center"/>
          </w:tcPr>
          <w:p w14:paraId="7DD4ABEC" w14:textId="77777777" w:rsidR="006911FD" w:rsidRPr="00A05BAE" w:rsidRDefault="006911FD" w:rsidP="00E412E4">
            <w:pPr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爾買藥</w:t>
            </w:r>
            <w:proofErr w:type="gramEnd"/>
            <w:r w:rsidRPr="00A05BAE">
              <w:rPr>
                <w:rFonts w:ascii="Times New Roman" w:hAnsi="Times New Roman" w:hint="eastAsia"/>
              </w:rPr>
              <w:t>未滿一月，</w:t>
            </w:r>
            <w:proofErr w:type="gramStart"/>
            <w:r w:rsidRPr="00A05BAE">
              <w:rPr>
                <w:rFonts w:ascii="Times New Roman" w:hAnsi="Times New Roman" w:hint="eastAsia"/>
              </w:rPr>
              <w:t>計所用</w:t>
            </w:r>
            <w:proofErr w:type="gramEnd"/>
            <w:r w:rsidRPr="00A05BAE">
              <w:rPr>
                <w:rFonts w:ascii="Times New Roman" w:hAnsi="Times New Roman" w:hint="eastAsia"/>
              </w:rPr>
              <w:t>不過一、二斤，其餘，今貯何處？</w:t>
            </w:r>
          </w:p>
        </w:tc>
        <w:tc>
          <w:tcPr>
            <w:tcW w:w="2493" w:type="pct"/>
            <w:vAlign w:val="center"/>
          </w:tcPr>
          <w:p w14:paraId="62D47A16" w14:textId="565435AC" w:rsidR="00F353CD" w:rsidRPr="00A05BAE" w:rsidRDefault="00F353CD" w:rsidP="00CF1253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估計時間及用量</w:t>
            </w:r>
            <w:r w:rsidRPr="00A05BAE">
              <w:rPr>
                <w:rFonts w:ascii="Times New Roman" w:hAnsi="Times New Roman"/>
                <w:color w:val="000000" w:themeColor="text1"/>
              </w:rPr>
              <w:sym w:font="Wingdings" w:char="F0E0"/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推論（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餘額</w:t>
            </w:r>
            <w:r w:rsidR="00E04054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  <w:p w14:paraId="0C5C99DA" w14:textId="4CD88098" w:rsidR="006911FD" w:rsidRPr="00A05BAE" w:rsidRDefault="00F353CD" w:rsidP="00CF1253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設想剩餘</w:t>
            </w:r>
            <w:r w:rsidR="006911FD" w:rsidRPr="00A05BAE">
              <w:rPr>
                <w:rFonts w:ascii="Times New Roman" w:hAnsi="Times New Roman" w:hint="eastAsia"/>
                <w:color w:val="000000" w:themeColor="text1"/>
              </w:rPr>
              <w:t>火藥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的（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6911FD" w:rsidRPr="00E04054">
              <w:rPr>
                <w:rFonts w:ascii="Times New Roman" w:hAnsi="Times New Roman" w:hint="eastAsia"/>
                <w:color w:val="FFFFFF" w:themeColor="background1"/>
              </w:rPr>
              <w:t>存放地點</w:t>
            </w:r>
            <w:r w:rsidR="00E04054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  <w:tr w:rsidR="006911FD" w:rsidRPr="00A05BAE" w14:paraId="241DB88A" w14:textId="77777777" w:rsidTr="00CF1253">
        <w:tc>
          <w:tcPr>
            <w:tcW w:w="673" w:type="pct"/>
            <w:vAlign w:val="center"/>
          </w:tcPr>
          <w:p w14:paraId="70B1AE78" w14:textId="77777777" w:rsidR="006911FD" w:rsidRPr="00A05BAE" w:rsidRDefault="001217E1" w:rsidP="00AB22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犯人</w:t>
            </w:r>
          </w:p>
        </w:tc>
        <w:tc>
          <w:tcPr>
            <w:tcW w:w="1834" w:type="pct"/>
            <w:vAlign w:val="center"/>
          </w:tcPr>
          <w:p w14:paraId="6B7F36D0" w14:textId="77777777" w:rsidR="006911FD" w:rsidRPr="00A05BAE" w:rsidRDefault="006911FD" w:rsidP="00AB226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詞窮</w:t>
            </w:r>
          </w:p>
        </w:tc>
        <w:tc>
          <w:tcPr>
            <w:tcW w:w="2493" w:type="pct"/>
            <w:vAlign w:val="center"/>
          </w:tcPr>
          <w:p w14:paraId="0A66C845" w14:textId="21539035" w:rsidR="006911FD" w:rsidRPr="00A05BAE" w:rsidRDefault="006911FD" w:rsidP="00AB2264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無法回答</w:t>
            </w:r>
            <w:r w:rsidR="007666C0" w:rsidRPr="00A05BAE">
              <w:rPr>
                <w:rFonts w:ascii="Times New Roman" w:hAnsi="Times New Roman"/>
                <w:color w:val="000000" w:themeColor="text1"/>
              </w:rPr>
              <w:sym w:font="Wingdings" w:char="F0E0"/>
            </w:r>
            <w:r w:rsidR="007666C0" w:rsidRPr="00A05BAE">
              <w:rPr>
                <w:rFonts w:ascii="Times New Roman" w:hAnsi="Times New Roman" w:hint="eastAsia"/>
                <w:color w:val="000000" w:themeColor="text1"/>
              </w:rPr>
              <w:t>心虛，無法（</w:t>
            </w:r>
            <w:r w:rsidR="00E04054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="007666C0" w:rsidRPr="00E04054">
              <w:rPr>
                <w:rFonts w:ascii="Times New Roman" w:hAnsi="Times New Roman" w:hint="eastAsia"/>
                <w:color w:val="FFFFFF" w:themeColor="background1"/>
              </w:rPr>
              <w:t>辯解</w:t>
            </w:r>
            <w:r w:rsidR="00E04054">
              <w:rPr>
                <w:rFonts w:ascii="Times New Roman" w:hAnsi="Times New Roman" w:hint="eastAsia"/>
                <w:color w:val="FF0000"/>
              </w:rPr>
              <w:t xml:space="preserve"> </w:t>
            </w:r>
            <w:r w:rsidR="007666C0"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</w:tbl>
    <w:p w14:paraId="233D45D3" w14:textId="79C5ABA5" w:rsidR="00D0268A" w:rsidRPr="00A05BAE" w:rsidRDefault="00574FF4" w:rsidP="008C5D6C">
      <w:pPr>
        <w:spacing w:beforeLines="50" w:before="180" w:line="360" w:lineRule="auto"/>
        <w:rPr>
          <w:rFonts w:ascii="Times New Roman" w:hAnsi="Times New Roman"/>
        </w:rPr>
      </w:pPr>
      <w:r w:rsidRPr="00AD390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2357E" wp14:editId="061510CA">
                <wp:simplePos x="0" y="0"/>
                <wp:positionH relativeFrom="column">
                  <wp:posOffset>0</wp:posOffset>
                </wp:positionH>
                <wp:positionV relativeFrom="paragraph">
                  <wp:posOffset>460037</wp:posOffset>
                </wp:positionV>
                <wp:extent cx="6648450" cy="1851950"/>
                <wp:effectExtent l="0" t="0" r="19050" b="152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5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39208" w14:textId="77777777" w:rsidR="00A40738" w:rsidRPr="00A40738" w:rsidRDefault="00A40738" w:rsidP="00574FF4">
                            <w:pPr>
                              <w:snapToGrid w:val="0"/>
                              <w:spacing w:line="360" w:lineRule="auto"/>
                              <w:ind w:firstLineChars="200" w:firstLine="480"/>
                            </w:pPr>
                            <w:r w:rsidRPr="00A40738">
                              <w:rPr>
                                <w:rFonts w:hint="eastAsia"/>
                              </w:rPr>
                              <w:t>或問：「何以知為此人？」曰：「火藥非數十斤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不能偽為雷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合藥必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以硫黃，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今方盛夏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，非年節放爆竹時，買硫黃者可數，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吾陰使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人至市，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察買硫黃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者誰多，皆曰某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匠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。又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陰察某匠賣藥於何人，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皆曰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某人，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是以知之。」又問：「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何以知雷為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偽作？」曰：「雷擊人，自上而下，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不裂地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其或毀屋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，亦自上而下。今苫草屋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梁皆飛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起，土炕之面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亦揭去，知火從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下起矣。又此地去城五、六里，雷電相同。是夜雷電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雖迅烈，然皆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盤繞雲中，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無下擊之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狀，是以知之。</w:t>
                            </w:r>
                            <w:proofErr w:type="gramStart"/>
                            <w:r w:rsidRPr="00A40738">
                              <w:rPr>
                                <w:rFonts w:hint="eastAsia"/>
                              </w:rPr>
                              <w:t>爾時其婦先歸</w:t>
                            </w:r>
                            <w:proofErr w:type="gramEnd"/>
                            <w:r w:rsidRPr="00A40738">
                              <w:rPr>
                                <w:rFonts w:hint="eastAsia"/>
                              </w:rPr>
                              <w:t>寗，難以研問，故必先得是人，而後婦可鞫。」此令可謂明察矣！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357E" id="文字方塊 6" o:spid="_x0000_s1031" type="#_x0000_t202" style="position:absolute;margin-left:0;margin-top:36.2pt;width:523.5pt;height:1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8PZAIAAK0EAAAOAAAAZHJzL2Uyb0RvYy54bWysVFFOGzEQ/a/UO1j+L5vQJIWIDUpBVJUQ&#10;IEHFt+P1klW9Htd2sksvUIkD0O8eoAfogeAcffYmIYV+Vf3xznjGb2bezOzBYVtrtlTOV2Ry3t/p&#10;caaMpKIyNzn/dHXyZo8zH4QphCajcn6rPD+cvH510Nix2qU56UI5BhDjx43N+TwEO84yL+eqFn6H&#10;rDIwluRqEaC6m6xwogF6rbPdXm+UNeQK60gq73F73Bn5JOGXpZLhvCy9CkznHLmFdLp0zuKZTQ7E&#10;+MYJO6/kKg3xD1nUojIIuoE6FkGwhateQNWVdOSpDDuS6ozKspIq1YBq+r1n1VzOhVWpFpDj7YYm&#10;//9g5dnywrGqyPmIMyNqtOjx/tvDz++P978eftyxUWSosX4Mx0sL19C+pxadXt97XMbC29LV8YuS&#10;GOzg+nbDr2oDk7gcjQZ7gyFMErb+3rC/DwX42dNz63z4oKhmUci5QwMTr2J56kPnunaJ0Tzpqjip&#10;tE5KHBp1pB1bCrRbh5QkwP/w0oY1SOUtQr9AiNCb9zMt5OdVelsIwNMGOUdSuuKjFNpZm2gcromZ&#10;UXELvhx1M+etPKkAfyp8uBAOQwYesDjhHEepCTnRSuJsTu7r3+6jP3oPK2cNhjbn/stCOMWZ/mgw&#10;Ffv9wSBOeVIGw3e7UNy2ZbZtMYv6iEBUHytqZRKjf9BrsXRUX2O/pjEqTMJIxM55WItHoVsl7KdU&#10;02lywlxbEU7NpZUROnIcab1qr4Wzq7YGTMQZrcdbjJ91t/ONLw1NF4HKKrU+8tyxuqIfO5GGZ7W/&#10;cem29eT19JeZ/AYAAP//AwBQSwMEFAAGAAgAAAAhADfH7cDbAAAACAEAAA8AAABkcnMvZG93bnJl&#10;di54bWxMj8FOwzAQRO9I/IO1SNyoTYnaELKpABUunCiIsxu7tkW8jmw3DX+Pe4Lj7Kxm3rSb2Q9s&#10;0jG5QAi3CwFMUx+UI4Pw+fFyUwNLWZKSQyCN8KMTbLrLi1Y2KpzoXU+7bFgJodRIBJvz2HCeequ9&#10;TIswaireIUQvc5HRcBXlqYT7gS+FWHEvHZUGK0f9bHX/vTt6hO2TuTd9LaPd1sq5af46vJlXxOur&#10;+fEBWNZz/nuGM35Bh64w7cORVGIDQhmSEdbLCtjZFdW6XPYId6tKAO9a/n9A9wsAAP//AwBQSwEC&#10;LQAUAAYACAAAACEAtoM4kv4AAADhAQAAEwAAAAAAAAAAAAAAAAAAAAAAW0NvbnRlbnRfVHlwZXNd&#10;LnhtbFBLAQItABQABgAIAAAAIQA4/SH/1gAAAJQBAAALAAAAAAAAAAAAAAAAAC8BAABfcmVscy8u&#10;cmVsc1BLAQItABQABgAIAAAAIQB9SC8PZAIAAK0EAAAOAAAAAAAAAAAAAAAAAC4CAABkcnMvZTJv&#10;RG9jLnhtbFBLAQItABQABgAIAAAAIQA3x+3A2wAAAAgBAAAPAAAAAAAAAAAAAAAAAL4EAABkcnMv&#10;ZG93bnJldi54bWxQSwUGAAAAAAQABADzAAAAxgUAAAAA&#10;" fillcolor="white [3201]" strokeweight=".5pt">
                <v:textbox>
                  <w:txbxContent>
                    <w:p w14:paraId="6FC39208" w14:textId="77777777" w:rsidR="00A40738" w:rsidRPr="00A40738" w:rsidRDefault="00A40738" w:rsidP="00574FF4">
                      <w:pPr>
                        <w:snapToGrid w:val="0"/>
                        <w:spacing w:line="360" w:lineRule="auto"/>
                        <w:ind w:firstLineChars="200" w:firstLine="480"/>
                      </w:pPr>
                      <w:r w:rsidRPr="00A40738">
                        <w:rPr>
                          <w:rFonts w:hint="eastAsia"/>
                        </w:rPr>
                        <w:t>或問：「何以知為此人？」曰：「火藥非數十斤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不能偽為雷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。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合藥必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以硫黃，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今方盛夏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，非年節放爆竹時，買硫黃者可數，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吾陰使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人至市，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察買硫黃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者誰多，皆曰某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匠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。又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陰察某匠賣藥於何人，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皆曰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某人，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是以知之。」又問：「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何以知雷為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偽作？」曰：「雷擊人，自上而下，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不裂地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。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其或毀屋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，亦自上而下。今苫草屋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梁皆飛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起，土炕之面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亦揭去，知火從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下起矣。又此地去城五、六里，雷電相同。是夜雷電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雖迅烈，然皆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盤繞雲中，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無下擊之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狀，是以知之。</w:t>
                      </w:r>
                      <w:proofErr w:type="gramStart"/>
                      <w:r w:rsidRPr="00A40738">
                        <w:rPr>
                          <w:rFonts w:hint="eastAsia"/>
                        </w:rPr>
                        <w:t>爾時其婦先歸</w:t>
                      </w:r>
                      <w:proofErr w:type="gramEnd"/>
                      <w:r w:rsidRPr="00A40738">
                        <w:rPr>
                          <w:rFonts w:hint="eastAsia"/>
                        </w:rPr>
                        <w:t>寗，難以研問，故必先得是人，而後婦可鞫。」此令可謂明察矣！</w:t>
                      </w:r>
                    </w:p>
                  </w:txbxContent>
                </v:textbox>
              </v:shape>
            </w:pict>
          </mc:Fallback>
        </mc:AlternateContent>
      </w:r>
      <w:r w:rsidR="00D0268A" w:rsidRPr="00AD390F">
        <w:rPr>
          <w:rFonts w:ascii="Times New Roman" w:hAnsi="Times New Roman" w:hint="eastAsia"/>
          <w:b/>
          <w:bdr w:val="single" w:sz="4" w:space="0" w:color="auto"/>
        </w:rPr>
        <w:t>第三段</w:t>
      </w:r>
      <w:r w:rsidR="00D0268A" w:rsidRPr="00A05BAE">
        <w:rPr>
          <w:rFonts w:ascii="Times New Roman" w:hAnsi="Times New Roman" w:hint="eastAsia"/>
        </w:rPr>
        <w:t xml:space="preserve">　　</w:t>
      </w:r>
      <w:r w:rsidR="001770B0" w:rsidRPr="00AD390F">
        <w:rPr>
          <w:rFonts w:ascii="Times New Roman" w:hAnsi="Times New Roman" w:hint="eastAsia"/>
          <w:b/>
        </w:rPr>
        <w:t>分析因果關係：</w:t>
      </w:r>
      <w:r w:rsidR="00D0268A" w:rsidRPr="00AD390F">
        <w:rPr>
          <w:rFonts w:ascii="Times New Roman" w:hAnsi="Times New Roman" w:hint="eastAsia"/>
          <w:b/>
        </w:rPr>
        <w:t>交代破案關鍵</w:t>
      </w:r>
    </w:p>
    <w:p w14:paraId="00AC7245" w14:textId="7D171676" w:rsidR="00A40738" w:rsidRPr="00A05BAE" w:rsidRDefault="00A40738" w:rsidP="00AB2264">
      <w:pPr>
        <w:spacing w:line="360" w:lineRule="auto"/>
        <w:rPr>
          <w:rFonts w:ascii="Times New Roman" w:hAnsi="Times New Roman"/>
        </w:rPr>
      </w:pPr>
    </w:p>
    <w:p w14:paraId="72A86089" w14:textId="77777777" w:rsidR="00A40738" w:rsidRPr="00A05BAE" w:rsidRDefault="00A40738" w:rsidP="00AB2264">
      <w:pPr>
        <w:spacing w:line="360" w:lineRule="auto"/>
        <w:rPr>
          <w:rFonts w:ascii="Times New Roman" w:hAnsi="Times New Roman"/>
        </w:rPr>
      </w:pPr>
    </w:p>
    <w:p w14:paraId="408C4CB3" w14:textId="77777777" w:rsidR="00A40738" w:rsidRPr="00A05BAE" w:rsidRDefault="00A40738" w:rsidP="00AB2264">
      <w:pPr>
        <w:spacing w:line="360" w:lineRule="auto"/>
        <w:rPr>
          <w:rFonts w:ascii="Times New Roman" w:hAnsi="Times New Roman"/>
        </w:rPr>
      </w:pPr>
    </w:p>
    <w:p w14:paraId="616747D1" w14:textId="77777777" w:rsidR="00A40738" w:rsidRPr="00A05BAE" w:rsidRDefault="00A40738" w:rsidP="00AB2264">
      <w:pPr>
        <w:spacing w:line="360" w:lineRule="auto"/>
        <w:rPr>
          <w:rFonts w:ascii="Times New Roman" w:hAnsi="Times New Roman"/>
        </w:rPr>
      </w:pPr>
    </w:p>
    <w:p w14:paraId="523B0021" w14:textId="77777777" w:rsidR="00A40738" w:rsidRPr="00A05BAE" w:rsidRDefault="00A40738" w:rsidP="00AB2264">
      <w:pPr>
        <w:spacing w:line="360" w:lineRule="auto"/>
        <w:rPr>
          <w:rFonts w:ascii="Times New Roman" w:hAnsi="Times New Roman"/>
        </w:rPr>
      </w:pPr>
    </w:p>
    <w:p w14:paraId="3C80DEB6" w14:textId="77777777" w:rsidR="00A40738" w:rsidRPr="00A05BAE" w:rsidRDefault="00A40738" w:rsidP="00AB2264">
      <w:pPr>
        <w:spacing w:line="360" w:lineRule="auto"/>
        <w:rPr>
          <w:rFonts w:ascii="Times New Roman" w:hAnsi="Times New Roman"/>
        </w:rPr>
      </w:pPr>
    </w:p>
    <w:p w14:paraId="36ECB519" w14:textId="77777777" w:rsidR="00A40738" w:rsidRPr="00A05BAE" w:rsidRDefault="00A40738" w:rsidP="00A40738">
      <w:pPr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：請依據原文，完成以下表格。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2015"/>
        <w:gridCol w:w="1863"/>
        <w:gridCol w:w="4293"/>
        <w:gridCol w:w="1738"/>
      </w:tblGrid>
      <w:tr w:rsidR="008C5D6C" w:rsidRPr="00A05BAE" w14:paraId="2B2C09CF" w14:textId="77777777" w:rsidTr="00026485"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31EC56C6" w14:textId="77777777" w:rsidR="0029457F" w:rsidRPr="00A05BAE" w:rsidRDefault="0029457F" w:rsidP="00A4073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52C9C9D6" w14:textId="77777777" w:rsidR="0029457F" w:rsidRPr="00A05BAE" w:rsidRDefault="0029457F" w:rsidP="00A407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探求線索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225103C4" w14:textId="77777777" w:rsidR="0029457F" w:rsidRPr="00A05BAE" w:rsidRDefault="0029457F" w:rsidP="0002648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找尋相關證人、嫌疑人</w:t>
            </w:r>
          </w:p>
        </w:tc>
        <w:tc>
          <w:tcPr>
            <w:tcW w:w="2058" w:type="pct"/>
            <w:shd w:val="clear" w:color="auto" w:fill="D9D9D9" w:themeFill="background1" w:themeFillShade="D9"/>
            <w:vAlign w:val="center"/>
          </w:tcPr>
          <w:p w14:paraId="190A34B2" w14:textId="77777777" w:rsidR="007666C0" w:rsidRPr="00A05BAE" w:rsidRDefault="0029457F" w:rsidP="00A407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突破瓶頸</w:t>
            </w:r>
          </w:p>
          <w:p w14:paraId="379456DF" w14:textId="77777777" w:rsidR="0029457F" w:rsidRPr="00A05BAE" w:rsidRDefault="0029457F" w:rsidP="00A407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（推論出關鍵所在）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0D58A6B" w14:textId="77777777" w:rsidR="0029457F" w:rsidRPr="00A05BAE" w:rsidRDefault="0029457F" w:rsidP="00A407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尋找犯案動機</w:t>
            </w:r>
          </w:p>
        </w:tc>
      </w:tr>
      <w:tr w:rsidR="008C5D6C" w:rsidRPr="00A05BAE" w14:paraId="1C3140B7" w14:textId="77777777" w:rsidTr="00026485">
        <w:tc>
          <w:tcPr>
            <w:tcW w:w="250" w:type="pct"/>
            <w:vAlign w:val="center"/>
          </w:tcPr>
          <w:p w14:paraId="538102FE" w14:textId="77777777" w:rsidR="0029457F" w:rsidRPr="00A05BAE" w:rsidRDefault="007666C0" w:rsidP="00A407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破案流程</w:t>
            </w:r>
          </w:p>
        </w:tc>
        <w:tc>
          <w:tcPr>
            <w:tcW w:w="966" w:type="pct"/>
            <w:vAlign w:val="center"/>
          </w:tcPr>
          <w:p w14:paraId="6EE91863" w14:textId="77777777" w:rsidR="00E04054" w:rsidRDefault="0029457F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 xml:space="preserve">1. </w:t>
            </w:r>
            <w:r w:rsidRPr="00A05BAE">
              <w:rPr>
                <w:rFonts w:ascii="Times New Roman" w:hAnsi="Times New Roman" w:hint="eastAsia"/>
              </w:rPr>
              <w:t>推論為（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偽雷</w:t>
            </w:r>
            <w:r w:rsidRPr="00A05BAE">
              <w:rPr>
                <w:rFonts w:ascii="Times New Roman" w:hAnsi="Times New Roman" w:hint="eastAsia"/>
              </w:rPr>
              <w:t>）</w:t>
            </w:r>
            <w:r w:rsidRPr="00A05BAE">
              <w:rPr>
                <w:rFonts w:ascii="Times New Roman" w:hAnsi="Times New Roman"/>
              </w:rPr>
              <w:sym w:font="Wingdings" w:char="F0E0"/>
            </w:r>
            <w:r w:rsidRPr="00A05BAE">
              <w:rPr>
                <w:rFonts w:ascii="Times New Roman" w:hAnsi="Times New Roman" w:hint="eastAsia"/>
              </w:rPr>
              <w:t>需要（</w:t>
            </w:r>
            <w:r w:rsidR="00026485" w:rsidRPr="00A05BAE">
              <w:rPr>
                <w:rFonts w:ascii="Times New Roman" w:hAnsi="Times New Roman" w:hint="eastAsia"/>
              </w:rPr>
              <w:t xml:space="preserve">　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火藥</w:t>
            </w:r>
            <w:r w:rsidRPr="00A05BAE">
              <w:rPr>
                <w:rFonts w:ascii="Times New Roman" w:hAnsi="Times New Roman" w:hint="eastAsia"/>
              </w:rPr>
              <w:t>）</w:t>
            </w:r>
            <w:r w:rsidRPr="00A05BAE">
              <w:rPr>
                <w:rFonts w:ascii="Times New Roman" w:hAnsi="Times New Roman"/>
              </w:rPr>
              <w:sym w:font="Wingdings" w:char="F0E0"/>
            </w:r>
            <w:r w:rsidRPr="00A05BAE">
              <w:rPr>
                <w:rFonts w:ascii="Times New Roman" w:hAnsi="Times New Roman" w:hint="eastAsia"/>
              </w:rPr>
              <w:t>用量（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數十斤</w:t>
            </w:r>
            <w:r w:rsidRPr="00A05BAE">
              <w:rPr>
                <w:rFonts w:ascii="Times New Roman" w:hAnsi="Times New Roman" w:hint="eastAsia"/>
              </w:rPr>
              <w:t>）</w:t>
            </w:r>
            <w:r w:rsidRPr="00A05BAE">
              <w:rPr>
                <w:rFonts w:ascii="Times New Roman" w:hAnsi="Times New Roman"/>
              </w:rPr>
              <w:sym w:font="Wingdings" w:char="F0E0"/>
            </w:r>
            <w:proofErr w:type="gramStart"/>
            <w:r w:rsidRPr="00A05BAE">
              <w:rPr>
                <w:rFonts w:ascii="Times New Roman" w:hAnsi="Times New Roman" w:hint="eastAsia"/>
              </w:rPr>
              <w:t>合藥必</w:t>
            </w:r>
            <w:proofErr w:type="gramEnd"/>
            <w:r w:rsidRPr="00A05BAE">
              <w:rPr>
                <w:rFonts w:ascii="Times New Roman" w:hAnsi="Times New Roman" w:hint="eastAsia"/>
              </w:rPr>
              <w:t>以</w:t>
            </w:r>
          </w:p>
          <w:p w14:paraId="175CBE57" w14:textId="34CA80B7" w:rsidR="0029457F" w:rsidRPr="00A05BAE" w:rsidRDefault="0029457F" w:rsidP="00E04054">
            <w:pPr>
              <w:spacing w:line="276" w:lineRule="auto"/>
              <w:ind w:firstLineChars="100" w:firstLine="240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="00E04054">
              <w:rPr>
                <w:rFonts w:ascii="Times New Roman" w:hAnsi="Times New Roman" w:hint="eastAsia"/>
              </w:rPr>
              <w:t xml:space="preserve"> 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硫磺</w:t>
            </w:r>
            <w:r w:rsidR="00E04054">
              <w:rPr>
                <w:rFonts w:ascii="Times New Roman" w:hAnsi="Times New Roman" w:hint="eastAsia"/>
                <w:color w:val="FFFFFF" w:themeColor="background1"/>
              </w:rPr>
              <w:t xml:space="preserve">  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  <w:p w14:paraId="10380162" w14:textId="77777777" w:rsidR="00E04054" w:rsidRDefault="0029457F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 xml:space="preserve">2. </w:t>
            </w:r>
            <w:r w:rsidRPr="00A05BAE">
              <w:rPr>
                <w:rFonts w:ascii="Times New Roman" w:hAnsi="Times New Roman" w:hint="eastAsia"/>
              </w:rPr>
              <w:t>時值六月</w:t>
            </w:r>
          </w:p>
          <w:p w14:paraId="5BFED0F1" w14:textId="427150DD" w:rsidR="0029457F" w:rsidRPr="00A05BAE" w:rsidRDefault="0029457F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/>
              </w:rPr>
              <w:sym w:font="Wingdings" w:char="F0E0"/>
            </w:r>
            <w:proofErr w:type="gramStart"/>
            <w:r w:rsidRPr="00A05BAE">
              <w:rPr>
                <w:rFonts w:ascii="Times New Roman" w:hAnsi="Times New Roman" w:hint="eastAsia"/>
              </w:rPr>
              <w:t>今方</w:t>
            </w:r>
            <w:proofErr w:type="gramEnd"/>
            <w:r w:rsidRPr="00A05BAE">
              <w:rPr>
                <w:rFonts w:ascii="Times New Roman" w:hAnsi="Times New Roman" w:hint="eastAsia"/>
              </w:rPr>
              <w:t>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盛夏</w:t>
            </w:r>
            <w:r w:rsidRPr="00E04054">
              <w:rPr>
                <w:rFonts w:ascii="Times New Roman" w:hAnsi="Times New Roman" w:hint="eastAsia"/>
              </w:rPr>
              <w:t>）</w:t>
            </w:r>
            <w:r w:rsidRPr="00A05BAE">
              <w:rPr>
                <w:rFonts w:ascii="Times New Roman" w:hAnsi="Times New Roman" w:hint="eastAsia"/>
              </w:rPr>
              <w:t>，非（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年節</w:t>
            </w:r>
            <w:r w:rsidRPr="00A05BAE">
              <w:rPr>
                <w:rFonts w:ascii="Times New Roman" w:hAnsi="Times New Roman" w:hint="eastAsia"/>
              </w:rPr>
              <w:t>）放爆竹時</w:t>
            </w:r>
          </w:p>
        </w:tc>
        <w:tc>
          <w:tcPr>
            <w:tcW w:w="893" w:type="pct"/>
            <w:vAlign w:val="center"/>
          </w:tcPr>
          <w:p w14:paraId="59A29660" w14:textId="77777777" w:rsidR="00026485" w:rsidRPr="00A05BAE" w:rsidRDefault="0029457F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 xml:space="preserve">1. </w:t>
            </w:r>
            <w:r w:rsidRPr="00A05BAE">
              <w:rPr>
                <w:rFonts w:ascii="Times New Roman" w:hAnsi="Times New Roman" w:hint="eastAsia"/>
              </w:rPr>
              <w:t>找尋</w:t>
            </w:r>
          </w:p>
          <w:p w14:paraId="4D6FBF22" w14:textId="77777777" w:rsidR="0029457F" w:rsidRPr="00A05BAE" w:rsidRDefault="00026485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 xml:space="preserve">　</w:t>
            </w:r>
            <w:r w:rsidR="0029457F" w:rsidRPr="00A05BAE">
              <w:rPr>
                <w:rFonts w:ascii="Times New Roman" w:hAnsi="Times New Roman" w:hint="eastAsia"/>
              </w:rPr>
              <w:t>（</w:t>
            </w:r>
            <w:r w:rsidRPr="00A05BAE">
              <w:rPr>
                <w:rFonts w:ascii="Times New Roman" w:hAnsi="Times New Roman" w:hint="eastAsia"/>
              </w:rPr>
              <w:t xml:space="preserve">　</w:t>
            </w:r>
            <w:r w:rsidR="0029457F" w:rsidRPr="00E04054">
              <w:rPr>
                <w:rFonts w:ascii="Times New Roman" w:hAnsi="Times New Roman" w:hint="eastAsia"/>
                <w:color w:val="FFFFFF" w:themeColor="background1"/>
              </w:rPr>
              <w:t>購硫者</w:t>
            </w:r>
            <w:r w:rsidR="0029457F" w:rsidRPr="00A05BAE">
              <w:rPr>
                <w:rFonts w:ascii="Times New Roman" w:hAnsi="Times New Roman" w:hint="eastAsia"/>
              </w:rPr>
              <w:t>）</w:t>
            </w:r>
          </w:p>
          <w:p w14:paraId="53046885" w14:textId="77777777" w:rsidR="0029457F" w:rsidRPr="00A05BAE" w:rsidRDefault="0029457F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 xml:space="preserve">2. </w:t>
            </w:r>
            <w:r w:rsidRPr="00A05BAE">
              <w:rPr>
                <w:rFonts w:ascii="Times New Roman" w:hAnsi="Times New Roman" w:hint="eastAsia"/>
              </w:rPr>
              <w:t>得某</w:t>
            </w:r>
            <w:proofErr w:type="gramStart"/>
            <w:r w:rsidRPr="00A05BAE">
              <w:rPr>
                <w:rFonts w:ascii="Times New Roman" w:hAnsi="Times New Roman" w:hint="eastAsia"/>
              </w:rPr>
              <w:t>匠</w:t>
            </w:r>
            <w:proofErr w:type="gramEnd"/>
            <w:r w:rsidR="007666C0" w:rsidRPr="00A05BAE">
              <w:rPr>
                <w:rFonts w:ascii="Times New Roman" w:hAnsi="Times New Roman" w:hint="eastAsia"/>
              </w:rPr>
              <w:t>、</w:t>
            </w:r>
            <w:r w:rsidRPr="00A05BAE">
              <w:rPr>
                <w:rFonts w:ascii="Times New Roman" w:hAnsi="Times New Roman" w:hint="eastAsia"/>
              </w:rPr>
              <w:t>得</w:t>
            </w:r>
            <w:r w:rsidR="007666C0" w:rsidRPr="00A05BAE">
              <w:rPr>
                <w:rFonts w:ascii="Times New Roman" w:hAnsi="Times New Roman" w:hint="eastAsia"/>
              </w:rPr>
              <w:t>某</w:t>
            </w:r>
            <w:proofErr w:type="gramStart"/>
            <w:r w:rsidR="007666C0" w:rsidRPr="00A05BAE">
              <w:rPr>
                <w:rFonts w:ascii="Times New Roman" w:hAnsi="Times New Roman" w:hint="eastAsia"/>
              </w:rPr>
              <w:t>人</w:t>
            </w:r>
            <w:proofErr w:type="gramEnd"/>
            <w:r w:rsidR="007666C0" w:rsidRPr="00A05BAE">
              <w:rPr>
                <w:rFonts w:ascii="Times New Roman" w:hAnsi="Times New Roman"/>
              </w:rPr>
              <w:sym w:font="Wingdings" w:char="F0E0"/>
            </w:r>
            <w:r w:rsidR="007666C0" w:rsidRPr="00A05BAE">
              <w:rPr>
                <w:rFonts w:ascii="Times New Roman" w:hAnsi="Times New Roman" w:hint="eastAsia"/>
              </w:rPr>
              <w:t>為</w:t>
            </w:r>
            <w:r w:rsidRPr="00A05BAE">
              <w:rPr>
                <w:rFonts w:ascii="Times New Roman" w:hAnsi="Times New Roman" w:hint="eastAsia"/>
              </w:rPr>
              <w:t>（</w:t>
            </w:r>
            <w:r w:rsidR="007666C0" w:rsidRPr="00E04054">
              <w:rPr>
                <w:rFonts w:ascii="Times New Roman" w:hAnsi="Times New Roman" w:hint="eastAsia"/>
                <w:color w:val="FFFFFF" w:themeColor="background1"/>
              </w:rPr>
              <w:t>犯人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  <w:p w14:paraId="6B2AA91B" w14:textId="77777777" w:rsidR="007666C0" w:rsidRPr="00A05BAE" w:rsidRDefault="007666C0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（呼應第二段）</w:t>
            </w:r>
          </w:p>
        </w:tc>
        <w:tc>
          <w:tcPr>
            <w:tcW w:w="2058" w:type="pct"/>
            <w:vAlign w:val="center"/>
          </w:tcPr>
          <w:p w14:paraId="5EA65523" w14:textId="77777777" w:rsidR="0029457F" w:rsidRPr="00A05BAE" w:rsidRDefault="0029457F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雷擊與現場情況不符</w:t>
            </w:r>
            <w:r w:rsidRPr="00A05BAE">
              <w:rPr>
                <w:rFonts w:ascii="Times New Roman" w:hAnsi="Times New Roman"/>
              </w:rPr>
              <w:sym w:font="Wingdings" w:char="F0E0"/>
            </w:r>
            <w:r w:rsidRPr="00A05BAE">
              <w:rPr>
                <w:rFonts w:ascii="Times New Roman" w:hAnsi="Times New Roman" w:hint="eastAsia"/>
              </w:rPr>
              <w:t>得知為偽雷</w:t>
            </w:r>
          </w:p>
          <w:p w14:paraId="2E1D01F2" w14:textId="77777777" w:rsidR="007666C0" w:rsidRPr="00A05BAE" w:rsidRDefault="00A4522B" w:rsidP="00A4073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關鍵</w:t>
            </w:r>
            <w:r w:rsidRPr="00A05BAE">
              <w:rPr>
                <w:rFonts w:ascii="Times New Roman" w:hAnsi="Times New Roman" w:hint="eastAsia"/>
                <w:b/>
              </w:rPr>
              <w:t>1</w:t>
            </w:r>
            <w:r w:rsidR="0029457F" w:rsidRPr="00A05BAE">
              <w:rPr>
                <w:rFonts w:ascii="Times New Roman" w:hAnsi="Times New Roman" w:hint="eastAsia"/>
                <w:b/>
              </w:rPr>
              <w:t>：</w:t>
            </w:r>
            <w:r w:rsidR="007666C0" w:rsidRPr="00A05BAE">
              <w:rPr>
                <w:rFonts w:ascii="Times New Roman" w:hAnsi="Times New Roman" w:hint="eastAsia"/>
                <w:b/>
              </w:rPr>
              <w:t>雷擊情狀</w:t>
            </w:r>
          </w:p>
          <w:p w14:paraId="29E07FC6" w14:textId="77777777" w:rsidR="0029457F" w:rsidRPr="00A05BAE" w:rsidRDefault="0029457F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雷擊人，自（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上而下</w:t>
            </w:r>
            <w:r w:rsidRPr="00A05BAE">
              <w:rPr>
                <w:rFonts w:ascii="Times New Roman" w:hAnsi="Times New Roman" w:hint="eastAsia"/>
              </w:rPr>
              <w:t>），</w:t>
            </w:r>
            <w:proofErr w:type="gramStart"/>
            <w:r w:rsidRPr="00A05BAE">
              <w:rPr>
                <w:rFonts w:ascii="Times New Roman" w:hAnsi="Times New Roman" w:hint="eastAsia"/>
              </w:rPr>
              <w:t>不裂地</w:t>
            </w:r>
            <w:proofErr w:type="gramEnd"/>
            <w:r w:rsidRPr="00A05BAE">
              <w:rPr>
                <w:rFonts w:ascii="Times New Roman" w:hAnsi="Times New Roman" w:hint="eastAsia"/>
              </w:rPr>
              <w:t>。</w:t>
            </w:r>
            <w:proofErr w:type="gramStart"/>
            <w:r w:rsidRPr="00A05BAE">
              <w:rPr>
                <w:rFonts w:ascii="Times New Roman" w:hAnsi="Times New Roman" w:hint="eastAsia"/>
              </w:rPr>
              <w:t>其或毀屋</w:t>
            </w:r>
            <w:proofErr w:type="gramEnd"/>
            <w:r w:rsidRPr="00A05BAE">
              <w:rPr>
                <w:rFonts w:ascii="Times New Roman" w:hAnsi="Times New Roman" w:hint="eastAsia"/>
              </w:rPr>
              <w:t>，亦自（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上而下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  <w:p w14:paraId="2492A71F" w14:textId="77777777" w:rsidR="007666C0" w:rsidRPr="00A05BAE" w:rsidRDefault="00A4522B" w:rsidP="00A4073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關鍵</w:t>
            </w:r>
            <w:r w:rsidRPr="00A05BAE">
              <w:rPr>
                <w:rFonts w:ascii="Times New Roman" w:hAnsi="Times New Roman" w:hint="eastAsia"/>
                <w:b/>
              </w:rPr>
              <w:t>2</w:t>
            </w:r>
            <w:r w:rsidRPr="00A05BAE">
              <w:rPr>
                <w:rFonts w:ascii="Times New Roman" w:hAnsi="Times New Roman" w:hint="eastAsia"/>
                <w:b/>
              </w:rPr>
              <w:t>：</w:t>
            </w:r>
            <w:r w:rsidR="007666C0" w:rsidRPr="00A05BAE">
              <w:rPr>
                <w:rFonts w:ascii="Times New Roman" w:hAnsi="Times New Roman" w:hint="eastAsia"/>
                <w:b/>
              </w:rPr>
              <w:t>現場情況</w:t>
            </w:r>
          </w:p>
          <w:p w14:paraId="29222216" w14:textId="6CA88ADD" w:rsidR="0029457F" w:rsidRPr="00A05BAE" w:rsidRDefault="00A4522B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苫草屋梁</w:t>
            </w:r>
            <w:r w:rsidRPr="00A05BAE">
              <w:rPr>
                <w:rFonts w:ascii="Times New Roman" w:hAnsi="Times New Roman" w:hint="eastAsia"/>
              </w:rPr>
              <w:t>）</w:t>
            </w:r>
            <w:proofErr w:type="gramStart"/>
            <w:r w:rsidRPr="00A05BAE">
              <w:rPr>
                <w:rFonts w:ascii="Times New Roman" w:hAnsi="Times New Roman" w:hint="eastAsia"/>
              </w:rPr>
              <w:t>皆飛起</w:t>
            </w:r>
            <w:proofErr w:type="gramEnd"/>
            <w:r w:rsidRPr="00A05BAE">
              <w:rPr>
                <w:rFonts w:ascii="Times New Roman" w:hAnsi="Times New Roman" w:hint="eastAsia"/>
              </w:rPr>
              <w:t>，（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土炕</w:t>
            </w:r>
            <w:r w:rsidRPr="00A05BAE">
              <w:rPr>
                <w:rFonts w:ascii="Times New Roman" w:hAnsi="Times New Roman" w:hint="eastAsia"/>
              </w:rPr>
              <w:t>）之面</w:t>
            </w:r>
            <w:proofErr w:type="gramStart"/>
            <w:r w:rsidRPr="00A05BAE">
              <w:rPr>
                <w:rFonts w:ascii="Times New Roman" w:hAnsi="Times New Roman" w:hint="eastAsia"/>
              </w:rPr>
              <w:t>亦揭去，知火從</w:t>
            </w:r>
            <w:proofErr w:type="gramEnd"/>
            <w:r w:rsidRPr="00A05BAE">
              <w:rPr>
                <w:rFonts w:ascii="Times New Roman" w:hAnsi="Times New Roman" w:hint="eastAsia"/>
              </w:rPr>
              <w:t>（</w:t>
            </w:r>
            <w:r w:rsidR="00E04054">
              <w:rPr>
                <w:rFonts w:ascii="Times New Roman" w:hAnsi="Times New Roman" w:hint="eastAsia"/>
              </w:rPr>
              <w:t xml:space="preserve"> 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下</w:t>
            </w:r>
            <w:r w:rsidR="00E04054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）起矣</w:t>
            </w:r>
          </w:p>
          <w:p w14:paraId="1D8266F5" w14:textId="77777777" w:rsidR="007666C0" w:rsidRPr="00A05BAE" w:rsidRDefault="00A4522B" w:rsidP="00A4073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關鍵</w:t>
            </w:r>
            <w:r w:rsidRPr="00A05BAE">
              <w:rPr>
                <w:rFonts w:ascii="Times New Roman" w:hAnsi="Times New Roman" w:hint="eastAsia"/>
                <w:b/>
              </w:rPr>
              <w:t>3</w:t>
            </w:r>
            <w:r w:rsidRPr="00A05BAE">
              <w:rPr>
                <w:rFonts w:ascii="Times New Roman" w:hAnsi="Times New Roman" w:hint="eastAsia"/>
                <w:b/>
              </w:rPr>
              <w:t>：</w:t>
            </w:r>
            <w:r w:rsidR="007666C0" w:rsidRPr="00A05BAE">
              <w:rPr>
                <w:rFonts w:ascii="Times New Roman" w:hAnsi="Times New Roman" w:hint="eastAsia"/>
                <w:b/>
              </w:rPr>
              <w:t>天候實況</w:t>
            </w:r>
          </w:p>
          <w:p w14:paraId="2EB48AFD" w14:textId="79A07412" w:rsidR="00A4522B" w:rsidRPr="00A05BAE" w:rsidRDefault="00A4522B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是夜雷電</w:t>
            </w:r>
            <w:proofErr w:type="gramStart"/>
            <w:r w:rsidRPr="00A05BAE">
              <w:rPr>
                <w:rFonts w:ascii="Times New Roman" w:hAnsi="Times New Roman" w:hint="eastAsia"/>
              </w:rPr>
              <w:t>雖迅烈，然皆</w:t>
            </w:r>
            <w:proofErr w:type="gramEnd"/>
            <w:r w:rsidRPr="00A05BAE">
              <w:rPr>
                <w:rFonts w:ascii="Times New Roman" w:hAnsi="Times New Roman" w:hint="eastAsia"/>
              </w:rPr>
              <w:t>盤繞雲中，無（</w:t>
            </w:r>
            <w:r w:rsidR="00E04054">
              <w:rPr>
                <w:rFonts w:ascii="Times New Roman" w:hAnsi="Times New Roman" w:hint="eastAsia"/>
              </w:rPr>
              <w:t xml:space="preserve"> 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下擊</w:t>
            </w:r>
            <w:r w:rsidR="00E04054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）之狀</w:t>
            </w:r>
          </w:p>
        </w:tc>
        <w:tc>
          <w:tcPr>
            <w:tcW w:w="833" w:type="pct"/>
            <w:vAlign w:val="center"/>
          </w:tcPr>
          <w:p w14:paraId="5F44D869" w14:textId="77777777" w:rsidR="007666C0" w:rsidRPr="00A05BAE" w:rsidRDefault="007666C0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  <w:b/>
              </w:rPr>
              <w:t>查案順序：</w:t>
            </w:r>
            <w:proofErr w:type="gramStart"/>
            <w:r w:rsidRPr="00A05BAE">
              <w:rPr>
                <w:rFonts w:ascii="Times New Roman" w:hAnsi="Times New Roman" w:hint="eastAsia"/>
              </w:rPr>
              <w:t>疑</w:t>
            </w:r>
            <w:proofErr w:type="gramEnd"/>
            <w:r w:rsidRPr="00A05BAE">
              <w:rPr>
                <w:rFonts w:ascii="Times New Roman" w:hAnsi="Times New Roman" w:hint="eastAsia"/>
              </w:rPr>
              <w:t>犯</w:t>
            </w:r>
            <w:r w:rsidRPr="00A05BAE">
              <w:rPr>
                <w:rFonts w:ascii="Times New Roman" w:hAnsi="Times New Roman"/>
              </w:rPr>
              <w:sym w:font="Wingdings" w:char="F0E0"/>
            </w:r>
            <w:r w:rsidRPr="00A05BAE">
              <w:rPr>
                <w:rFonts w:ascii="Times New Roman" w:hAnsi="Times New Roman" w:hint="eastAsia"/>
              </w:rPr>
              <w:t>（</w:t>
            </w:r>
            <w:r w:rsidRPr="00E04054">
              <w:rPr>
                <w:rFonts w:ascii="Times New Roman" w:hAnsi="Times New Roman" w:hint="eastAsia"/>
                <w:color w:val="FFFFFF" w:themeColor="background1"/>
              </w:rPr>
              <w:t>婦人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  <w:p w14:paraId="6F2F1F70" w14:textId="5E6C1EDA" w:rsidR="00AB2264" w:rsidRPr="00A05BAE" w:rsidRDefault="007666C0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  <w:b/>
              </w:rPr>
              <w:t>犯案動機：</w:t>
            </w:r>
            <w:r w:rsidR="00A4522B" w:rsidRPr="00A05BAE">
              <w:rPr>
                <w:rFonts w:ascii="Times New Roman" w:hAnsi="Times New Roman" w:hint="eastAsia"/>
              </w:rPr>
              <w:t>因</w:t>
            </w:r>
            <w:proofErr w:type="gramStart"/>
            <w:r w:rsidR="00A4522B" w:rsidRPr="00A05BAE">
              <w:rPr>
                <w:rFonts w:ascii="Times New Roman" w:hAnsi="Times New Roman" w:hint="eastAsia"/>
              </w:rPr>
              <w:t>姦</w:t>
            </w:r>
            <w:proofErr w:type="gramEnd"/>
            <w:r w:rsidR="00A4522B" w:rsidRPr="00A05BAE">
              <w:rPr>
                <w:rFonts w:ascii="Times New Roman" w:hAnsi="Times New Roman" w:hint="eastAsia"/>
              </w:rPr>
              <w:t>謀殺狀</w:t>
            </w:r>
            <w:r w:rsidR="00E51B30" w:rsidRPr="00A05BAE">
              <w:rPr>
                <w:rFonts w:ascii="Times New Roman" w:hAnsi="Times New Roman" w:hint="eastAsia"/>
              </w:rPr>
              <w:t>，指</w:t>
            </w:r>
            <w:r w:rsidR="00E04054">
              <w:rPr>
                <w:rFonts w:ascii="Times New Roman" w:hAnsi="Times New Roman" w:hint="eastAsia"/>
              </w:rPr>
              <w:t>：</w:t>
            </w:r>
            <w:proofErr w:type="gramStart"/>
            <w:r w:rsidR="00E04054">
              <w:rPr>
                <w:rFonts w:ascii="Times New Roman" w:hAnsi="Times New Roman" w:hint="eastAsia"/>
              </w:rPr>
              <w:t>（</w:t>
            </w:r>
            <w:proofErr w:type="gramEnd"/>
          </w:p>
          <w:p w14:paraId="7DD61015" w14:textId="1FA35877" w:rsidR="00AB2264" w:rsidRPr="00E04054" w:rsidRDefault="00AB2264" w:rsidP="00A40738">
            <w:pPr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</w:rPr>
            </w:pPr>
            <w:r w:rsidRPr="00E04054">
              <w:rPr>
                <w:rFonts w:ascii="Times New Roman" w:hAnsi="Times New Roman" w:hint="eastAsia"/>
                <w:color w:val="FFFFFF" w:themeColor="background1"/>
              </w:rPr>
              <w:t>因通姦而動手殺人</w:t>
            </w:r>
            <w:r w:rsidR="00E04054">
              <w:rPr>
                <w:rFonts w:ascii="Times New Roman" w:hAnsi="Times New Roman" w:hint="eastAsia"/>
                <w:color w:val="FFFFFF" w:themeColor="background1"/>
              </w:rPr>
              <w:t xml:space="preserve">       </w:t>
            </w:r>
            <w:proofErr w:type="gramStart"/>
            <w:r w:rsidR="00E04054" w:rsidRPr="00E04054">
              <w:rPr>
                <w:rFonts w:ascii="Times New Roman" w:hAnsi="Times New Roman" w:hint="eastAsia"/>
              </w:rPr>
              <w:t>）</w:t>
            </w:r>
            <w:proofErr w:type="gramEnd"/>
          </w:p>
          <w:p w14:paraId="1833F456" w14:textId="77777777" w:rsidR="00A4522B" w:rsidRPr="00A05BAE" w:rsidRDefault="00AB2264" w:rsidP="00A40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  <w:b/>
              </w:rPr>
              <w:t>真相大白</w:t>
            </w:r>
            <w:r w:rsidRPr="00A05BAE">
              <w:rPr>
                <w:rFonts w:ascii="Times New Roman" w:hAnsi="Times New Roman" w:hint="eastAsia"/>
              </w:rPr>
              <w:t>：</w:t>
            </w:r>
            <w:r w:rsidR="00A4522B" w:rsidRPr="00A05BAE">
              <w:rPr>
                <w:rFonts w:ascii="Times New Roman" w:hAnsi="Times New Roman" w:hint="eastAsia"/>
              </w:rPr>
              <w:t>與婦並伏法</w:t>
            </w:r>
          </w:p>
        </w:tc>
      </w:tr>
    </w:tbl>
    <w:p w14:paraId="288C6C2C" w14:textId="786DA162" w:rsidR="00D0268A" w:rsidRPr="00A05BAE" w:rsidRDefault="00AB2264" w:rsidP="00574FF4">
      <w:pPr>
        <w:snapToGrid w:val="0"/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lastRenderedPageBreak/>
        <w:t>Q</w:t>
      </w:r>
      <w:r w:rsidR="00A40738" w:rsidRPr="00A05BAE">
        <w:rPr>
          <w:rFonts w:ascii="Times New Roman" w:hAnsi="Times New Roman"/>
        </w:rPr>
        <w:t>2</w:t>
      </w:r>
      <w:r w:rsidRPr="00A05BAE">
        <w:rPr>
          <w:rFonts w:ascii="Times New Roman" w:hAnsi="Times New Roman" w:hint="eastAsia"/>
        </w:rPr>
        <w:t>：</w:t>
      </w:r>
      <w:r w:rsidR="00F3293A">
        <w:rPr>
          <w:rFonts w:ascii="Times New Roman" w:hAnsi="Times New Roman" w:hint="eastAsia"/>
        </w:rPr>
        <w:t>〈</w:t>
      </w:r>
      <w:r w:rsidRPr="00A05BAE">
        <w:rPr>
          <w:rFonts w:ascii="Times New Roman" w:hAnsi="Times New Roman" w:hint="eastAsia"/>
        </w:rPr>
        <w:t>假雷殺人</w:t>
      </w:r>
      <w:r w:rsidR="00F3293A">
        <w:rPr>
          <w:rFonts w:ascii="Times New Roman" w:hAnsi="Times New Roman" w:hint="eastAsia"/>
        </w:rPr>
        <w:t>〉</w:t>
      </w:r>
      <w:r w:rsidRPr="00A05BAE">
        <w:rPr>
          <w:rFonts w:ascii="Times New Roman" w:hAnsi="Times New Roman" w:hint="eastAsia"/>
        </w:rPr>
        <w:t>中，縣令何以判斷是偽造的殺人案？</w:t>
      </w:r>
    </w:p>
    <w:p w14:paraId="2E1E9699" w14:textId="77777777" w:rsidR="00AB2264" w:rsidRPr="00A05BAE" w:rsidRDefault="00AB2264" w:rsidP="00C26811">
      <w:pPr>
        <w:spacing w:line="360" w:lineRule="auto"/>
        <w:rPr>
          <w:rFonts w:ascii="Times New Roman" w:hAnsi="Times New Roman"/>
          <w:color w:val="FF0000"/>
        </w:rPr>
      </w:pPr>
      <w:r w:rsidRPr="00A05BAE">
        <w:rPr>
          <w:rFonts w:ascii="Times New Roman" w:hAnsi="Times New Roman" w:hint="eastAsia"/>
          <w:b/>
        </w:rPr>
        <w:t>答：</w:t>
      </w:r>
      <w:r w:rsidRPr="00F3293A">
        <w:rPr>
          <w:rFonts w:ascii="Times New Roman" w:hAnsi="Times New Roman" w:hint="eastAsia"/>
        </w:rPr>
        <w:t>（</w:t>
      </w:r>
      <w:r w:rsidRPr="00F3293A">
        <w:rPr>
          <w:rFonts w:ascii="Times New Roman" w:hAnsi="Times New Roman" w:hint="eastAsia"/>
        </w:rPr>
        <w:t>1</w:t>
      </w:r>
      <w:r w:rsidRPr="00F3293A">
        <w:rPr>
          <w:rFonts w:ascii="Times New Roman" w:hAnsi="Times New Roman" w:hint="eastAsia"/>
        </w:rPr>
        <w:t>）</w:t>
      </w:r>
      <w:r w:rsidRPr="00D9441C">
        <w:rPr>
          <w:rFonts w:ascii="Times New Roman" w:hAnsi="Times New Roman" w:hint="eastAsia"/>
          <w:color w:val="FFFFFF" w:themeColor="background1"/>
        </w:rPr>
        <w:t>苫草屋</w:t>
      </w:r>
      <w:proofErr w:type="gramStart"/>
      <w:r w:rsidRPr="00D9441C">
        <w:rPr>
          <w:rFonts w:ascii="Times New Roman" w:hAnsi="Times New Roman" w:hint="eastAsia"/>
          <w:color w:val="FFFFFF" w:themeColor="background1"/>
        </w:rPr>
        <w:t>梁皆飛</w:t>
      </w:r>
      <w:proofErr w:type="gramEnd"/>
      <w:r w:rsidRPr="00D9441C">
        <w:rPr>
          <w:rFonts w:ascii="Times New Roman" w:hAnsi="Times New Roman" w:hint="eastAsia"/>
          <w:color w:val="FFFFFF" w:themeColor="background1"/>
        </w:rPr>
        <w:t>起，土炕之面</w:t>
      </w:r>
      <w:proofErr w:type="gramStart"/>
      <w:r w:rsidRPr="00D9441C">
        <w:rPr>
          <w:rFonts w:ascii="Times New Roman" w:hAnsi="Times New Roman" w:hint="eastAsia"/>
          <w:color w:val="FFFFFF" w:themeColor="background1"/>
        </w:rPr>
        <w:t>亦揭去，知火從</w:t>
      </w:r>
      <w:proofErr w:type="gramEnd"/>
      <w:r w:rsidRPr="00D9441C">
        <w:rPr>
          <w:rFonts w:ascii="Times New Roman" w:hAnsi="Times New Roman" w:hint="eastAsia"/>
          <w:color w:val="FFFFFF" w:themeColor="background1"/>
        </w:rPr>
        <w:t>下起。</w:t>
      </w:r>
    </w:p>
    <w:p w14:paraId="6684316A" w14:textId="77777777" w:rsidR="00AB2264" w:rsidRPr="00D9441C" w:rsidRDefault="00AB2264" w:rsidP="00F3293A">
      <w:pPr>
        <w:spacing w:afterLines="50" w:after="180" w:line="360" w:lineRule="auto"/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color w:val="FF0000"/>
        </w:rPr>
        <w:t xml:space="preserve">   </w:t>
      </w:r>
      <w:r w:rsidRPr="00F3293A">
        <w:rPr>
          <w:rFonts w:ascii="Times New Roman" w:hAnsi="Times New Roman" w:hint="eastAsia"/>
        </w:rPr>
        <w:t>（</w:t>
      </w:r>
      <w:r w:rsidRPr="00F3293A">
        <w:rPr>
          <w:rFonts w:ascii="Times New Roman" w:hAnsi="Times New Roman" w:hint="eastAsia"/>
        </w:rPr>
        <w:t>2</w:t>
      </w:r>
      <w:r w:rsidRPr="00F3293A">
        <w:rPr>
          <w:rFonts w:ascii="Times New Roman" w:hAnsi="Times New Roman" w:hint="eastAsia"/>
        </w:rPr>
        <w:t>）</w:t>
      </w:r>
      <w:r w:rsidRPr="00D9441C">
        <w:rPr>
          <w:rFonts w:ascii="Times New Roman" w:hAnsi="Times New Roman" w:hint="eastAsia"/>
          <w:color w:val="FFFFFF" w:themeColor="background1"/>
        </w:rPr>
        <w:t>是夜雷電</w:t>
      </w:r>
      <w:proofErr w:type="gramStart"/>
      <w:r w:rsidRPr="00D9441C">
        <w:rPr>
          <w:rFonts w:ascii="Times New Roman" w:hAnsi="Times New Roman" w:hint="eastAsia"/>
          <w:color w:val="FFFFFF" w:themeColor="background1"/>
        </w:rPr>
        <w:t>雖迅烈，然皆</w:t>
      </w:r>
      <w:proofErr w:type="gramEnd"/>
      <w:r w:rsidRPr="00D9441C">
        <w:rPr>
          <w:rFonts w:ascii="Times New Roman" w:hAnsi="Times New Roman" w:hint="eastAsia"/>
          <w:color w:val="FFFFFF" w:themeColor="background1"/>
        </w:rPr>
        <w:t>盤繞雲中，</w:t>
      </w:r>
      <w:proofErr w:type="gramStart"/>
      <w:r w:rsidRPr="00D9441C">
        <w:rPr>
          <w:rFonts w:ascii="Times New Roman" w:hAnsi="Times New Roman" w:hint="eastAsia"/>
          <w:color w:val="FFFFFF" w:themeColor="background1"/>
        </w:rPr>
        <w:t>無下擊之</w:t>
      </w:r>
      <w:proofErr w:type="gramEnd"/>
      <w:r w:rsidRPr="00D9441C">
        <w:rPr>
          <w:rFonts w:ascii="Times New Roman" w:hAnsi="Times New Roman" w:hint="eastAsia"/>
          <w:color w:val="FFFFFF" w:themeColor="background1"/>
        </w:rPr>
        <w:t>狀。</w:t>
      </w:r>
    </w:p>
    <w:p w14:paraId="7868946F" w14:textId="5DC852A0" w:rsidR="00026485" w:rsidRPr="00A05BAE" w:rsidRDefault="00AB2264" w:rsidP="006C42FB">
      <w:pPr>
        <w:snapToGrid w:val="0"/>
        <w:spacing w:line="240" w:lineRule="atLeast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</w:t>
      </w:r>
      <w:r w:rsidR="00A40738" w:rsidRPr="00A05BAE">
        <w:rPr>
          <w:rFonts w:ascii="Times New Roman" w:hAnsi="Times New Roman"/>
        </w:rPr>
        <w:t>3</w:t>
      </w:r>
      <w:r w:rsidR="00580852">
        <w:rPr>
          <w:rFonts w:ascii="Times New Roman" w:hAnsi="Times New Roman" w:hint="eastAsia"/>
        </w:rPr>
        <w:t>：</w:t>
      </w:r>
      <w:r w:rsidR="00580852" w:rsidRPr="00AD390F">
        <w:rPr>
          <w:rFonts w:ascii="Times New Roman" w:hAnsi="Times New Roman" w:hint="eastAsia"/>
        </w:rPr>
        <w:t>（甲</w:t>
      </w:r>
      <w:r w:rsidR="00580852" w:rsidRPr="00475E8F">
        <w:rPr>
          <w:rFonts w:ascii="Times New Roman" w:hAnsi="Times New Roman" w:hint="eastAsia"/>
        </w:rPr>
        <w:t>）</w:t>
      </w:r>
      <w:proofErr w:type="gramStart"/>
      <w:r w:rsidRPr="00A05BAE">
        <w:rPr>
          <w:rFonts w:ascii="Times New Roman" w:hAnsi="Times New Roman" w:hint="eastAsia"/>
        </w:rPr>
        <w:t>合藥必</w:t>
      </w:r>
      <w:proofErr w:type="gramEnd"/>
      <w:r w:rsidRPr="00A05BAE">
        <w:rPr>
          <w:rFonts w:ascii="Times New Roman" w:hAnsi="Times New Roman" w:hint="eastAsia"/>
        </w:rPr>
        <w:t>以硫磺</w:t>
      </w:r>
      <w:r w:rsidR="00026485" w:rsidRPr="00A05BAE">
        <w:rPr>
          <w:rFonts w:ascii="Times New Roman" w:hAnsi="Times New Roman" w:hint="eastAsia"/>
        </w:rPr>
        <w:t xml:space="preserve">　　</w:t>
      </w:r>
      <w:r w:rsidR="006C42FB">
        <w:rPr>
          <w:rFonts w:ascii="Times New Roman" w:hAnsi="Times New Roman" w:hint="eastAsia"/>
        </w:rPr>
        <w:t xml:space="preserve">   </w:t>
      </w:r>
      <w:r w:rsidRPr="00A05BAE">
        <w:rPr>
          <w:rFonts w:ascii="Times New Roman" w:hAnsi="Times New Roman" w:hint="eastAsia"/>
        </w:rPr>
        <w:t>（乙）某</w:t>
      </w:r>
      <w:proofErr w:type="gramStart"/>
      <w:r w:rsidRPr="00A05BAE">
        <w:rPr>
          <w:rFonts w:ascii="Times New Roman" w:hAnsi="Times New Roman" w:hint="eastAsia"/>
        </w:rPr>
        <w:t>匠</w:t>
      </w:r>
      <w:proofErr w:type="gramEnd"/>
      <w:r w:rsidRPr="00A05BAE">
        <w:rPr>
          <w:rFonts w:ascii="Times New Roman" w:hAnsi="Times New Roman" w:hint="eastAsia"/>
        </w:rPr>
        <w:t>購買最多賣藥於某人（嫌犯）</w:t>
      </w:r>
      <w:r w:rsidR="00026485" w:rsidRPr="00A05BAE">
        <w:rPr>
          <w:rFonts w:ascii="Times New Roman" w:hAnsi="Times New Roman" w:hint="eastAsia"/>
        </w:rPr>
        <w:t xml:space="preserve">　</w:t>
      </w:r>
      <w:r w:rsidR="00580852">
        <w:rPr>
          <w:rFonts w:ascii="Times New Roman" w:hAnsi="Times New Roman" w:hint="eastAsia"/>
        </w:rPr>
        <w:t xml:space="preserve">　</w:t>
      </w:r>
      <w:r w:rsidRPr="00A05BAE">
        <w:rPr>
          <w:rFonts w:ascii="Times New Roman" w:hAnsi="Times New Roman" w:hint="eastAsia"/>
        </w:rPr>
        <w:t>（丙）研判是假雷</w:t>
      </w:r>
    </w:p>
    <w:p w14:paraId="5F1359DD" w14:textId="0385FC33" w:rsidR="00026485" w:rsidRPr="00A05BAE" w:rsidRDefault="006C42FB" w:rsidP="006C42FB">
      <w:pPr>
        <w:snapToGrid w:val="0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AD390F">
        <w:rPr>
          <w:rFonts w:ascii="Times New Roman" w:hAnsi="Times New Roman" w:hint="eastAsia"/>
        </w:rPr>
        <w:t>（</w:t>
      </w:r>
      <w:r w:rsidR="00AB2264" w:rsidRPr="00A05BAE">
        <w:rPr>
          <w:rFonts w:ascii="Times New Roman" w:hAnsi="Times New Roman" w:hint="eastAsia"/>
        </w:rPr>
        <w:t>丁）非年節購硫磺者少</w:t>
      </w:r>
      <w:r>
        <w:rPr>
          <w:rFonts w:ascii="Times New Roman" w:hAnsi="Times New Roman" w:hint="eastAsia"/>
        </w:rPr>
        <w:t xml:space="preserve">   </w:t>
      </w:r>
      <w:r w:rsidR="00AB2264" w:rsidRPr="00A05BAE">
        <w:rPr>
          <w:rFonts w:ascii="Times New Roman" w:hAnsi="Times New Roman" w:hint="eastAsia"/>
        </w:rPr>
        <w:t>（戊）</w:t>
      </w:r>
      <w:proofErr w:type="gramStart"/>
      <w:r w:rsidR="00AB2264" w:rsidRPr="00A05BAE">
        <w:rPr>
          <w:rFonts w:ascii="Times New Roman" w:hAnsi="Times New Roman" w:hint="eastAsia"/>
        </w:rPr>
        <w:t>假雷必</w:t>
      </w:r>
      <w:proofErr w:type="gramEnd"/>
      <w:r w:rsidR="00AB2264" w:rsidRPr="00A05BAE">
        <w:rPr>
          <w:rFonts w:ascii="Times New Roman" w:hAnsi="Times New Roman" w:hint="eastAsia"/>
        </w:rPr>
        <w:t>以火藥數十斤方能作偽。</w:t>
      </w:r>
    </w:p>
    <w:p w14:paraId="046B50BA" w14:textId="2047C53A" w:rsidR="00AB2264" w:rsidRPr="00A05BAE" w:rsidRDefault="00026485" w:rsidP="008C5D6C">
      <w:pPr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　　</w:t>
      </w:r>
      <w:r w:rsidR="008C5D6C" w:rsidRPr="00A05BAE">
        <w:rPr>
          <w:rFonts w:ascii="Times New Roman" w:hAnsi="Times New Roman" w:hint="eastAsia"/>
        </w:rPr>
        <w:t>〈</w:t>
      </w:r>
      <w:r w:rsidR="00AB2264" w:rsidRPr="00A05BAE">
        <w:rPr>
          <w:rFonts w:ascii="Times New Roman" w:hAnsi="Times New Roman" w:hint="eastAsia"/>
        </w:rPr>
        <w:t>假雷殺人</w:t>
      </w:r>
      <w:r w:rsidR="008C5D6C" w:rsidRPr="00A05BAE">
        <w:rPr>
          <w:rFonts w:ascii="Times New Roman" w:hAnsi="Times New Roman" w:hint="eastAsia"/>
        </w:rPr>
        <w:t>〉</w:t>
      </w:r>
      <w:proofErr w:type="gramStart"/>
      <w:r w:rsidR="008C5D6C" w:rsidRPr="00A05BAE">
        <w:rPr>
          <w:rFonts w:ascii="Times New Roman" w:hAnsi="Times New Roman" w:hint="eastAsia"/>
        </w:rPr>
        <w:t>一</w:t>
      </w:r>
      <w:proofErr w:type="gramEnd"/>
      <w:r w:rsidR="008C5D6C" w:rsidRPr="00A05BAE">
        <w:rPr>
          <w:rFonts w:ascii="Times New Roman" w:hAnsi="Times New Roman" w:hint="eastAsia"/>
        </w:rPr>
        <w:t>文</w:t>
      </w:r>
      <w:r w:rsidR="00AB2264" w:rsidRPr="00A05BAE">
        <w:rPr>
          <w:rFonts w:ascii="Times New Roman" w:hAnsi="Times New Roman" w:hint="eastAsia"/>
        </w:rPr>
        <w:t>中，縣令緝查真凶</w:t>
      </w:r>
      <w:r w:rsidR="00E47AF6" w:rsidRPr="00A05BAE">
        <w:rPr>
          <w:rFonts w:ascii="Times New Roman" w:hAnsi="Times New Roman" w:hint="eastAsia"/>
        </w:rPr>
        <w:t>推論與偵辦的</w:t>
      </w:r>
      <w:r w:rsidR="00AB2264" w:rsidRPr="00A05BAE">
        <w:rPr>
          <w:rFonts w:ascii="Times New Roman" w:hAnsi="Times New Roman" w:hint="eastAsia"/>
        </w:rPr>
        <w:t>順序應為？</w:t>
      </w:r>
    </w:p>
    <w:p w14:paraId="24049017" w14:textId="748EF85A" w:rsidR="001057BF" w:rsidRPr="006C42FB" w:rsidRDefault="00AB2264" w:rsidP="00574FF4">
      <w:pPr>
        <w:snapToGrid w:val="0"/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  <w:b/>
        </w:rPr>
        <w:t>答：</w:t>
      </w:r>
      <w:r w:rsidRPr="006C42FB">
        <w:rPr>
          <w:rFonts w:ascii="Times New Roman" w:hAnsi="Times New Roman" w:hint="eastAsia"/>
        </w:rPr>
        <w:t>（</w:t>
      </w:r>
      <w:r w:rsidR="006C42FB">
        <w:rPr>
          <w:rFonts w:ascii="Times New Roman" w:hAnsi="Times New Roman" w:hint="eastAsia"/>
        </w:rPr>
        <w:t xml:space="preserve"> </w:t>
      </w:r>
      <w:r w:rsidRPr="00D9441C">
        <w:rPr>
          <w:rFonts w:ascii="Times New Roman" w:hAnsi="Times New Roman" w:hint="eastAsia"/>
          <w:color w:val="FFFFFF" w:themeColor="background1"/>
        </w:rPr>
        <w:t>丙</w:t>
      </w:r>
      <w:r w:rsidR="006C42FB">
        <w:rPr>
          <w:rFonts w:ascii="Times New Roman" w:hAnsi="Times New Roman" w:hint="eastAsia"/>
          <w:color w:val="FF0000"/>
        </w:rPr>
        <w:t xml:space="preserve"> </w:t>
      </w:r>
      <w:r w:rsidRPr="006C42FB">
        <w:rPr>
          <w:rFonts w:ascii="Times New Roman" w:hAnsi="Times New Roman" w:hint="eastAsia"/>
        </w:rPr>
        <w:t>）→（</w:t>
      </w:r>
      <w:r w:rsidR="006C42FB">
        <w:rPr>
          <w:rFonts w:ascii="Times New Roman" w:hAnsi="Times New Roman" w:hint="eastAsia"/>
        </w:rPr>
        <w:t xml:space="preserve"> </w:t>
      </w:r>
      <w:r w:rsidRPr="00D9441C">
        <w:rPr>
          <w:rFonts w:ascii="Times New Roman" w:hAnsi="Times New Roman" w:hint="eastAsia"/>
          <w:color w:val="FFFFFF" w:themeColor="background1"/>
        </w:rPr>
        <w:t>戊</w:t>
      </w:r>
      <w:r w:rsidR="006C42FB">
        <w:rPr>
          <w:rFonts w:ascii="Times New Roman" w:hAnsi="Times New Roman" w:hint="eastAsia"/>
          <w:color w:val="FF0000"/>
        </w:rPr>
        <w:t xml:space="preserve"> </w:t>
      </w:r>
      <w:r w:rsidRPr="006C42FB">
        <w:rPr>
          <w:rFonts w:ascii="Times New Roman" w:hAnsi="Times New Roman" w:hint="eastAsia"/>
        </w:rPr>
        <w:t>）→（</w:t>
      </w:r>
      <w:r w:rsidR="006C42FB">
        <w:rPr>
          <w:rFonts w:ascii="Times New Roman" w:hAnsi="Times New Roman" w:hint="eastAsia"/>
        </w:rPr>
        <w:t xml:space="preserve"> </w:t>
      </w:r>
      <w:r w:rsidRPr="00D9441C">
        <w:rPr>
          <w:rFonts w:ascii="Times New Roman" w:hAnsi="Times New Roman" w:hint="eastAsia"/>
          <w:color w:val="FFFFFF" w:themeColor="background1"/>
        </w:rPr>
        <w:t>甲</w:t>
      </w:r>
      <w:r w:rsidR="006C42FB">
        <w:rPr>
          <w:rFonts w:ascii="Times New Roman" w:hAnsi="Times New Roman" w:hint="eastAsia"/>
          <w:color w:val="FF0000"/>
        </w:rPr>
        <w:t xml:space="preserve"> </w:t>
      </w:r>
      <w:r w:rsidRPr="006C42FB">
        <w:rPr>
          <w:rFonts w:ascii="Times New Roman" w:hAnsi="Times New Roman" w:hint="eastAsia"/>
        </w:rPr>
        <w:t>）→（</w:t>
      </w:r>
      <w:r w:rsidR="006C42FB">
        <w:rPr>
          <w:rFonts w:ascii="Times New Roman" w:hAnsi="Times New Roman" w:hint="eastAsia"/>
        </w:rPr>
        <w:t xml:space="preserve"> </w:t>
      </w:r>
      <w:r w:rsidRPr="00D9441C">
        <w:rPr>
          <w:rFonts w:ascii="Times New Roman" w:hAnsi="Times New Roman" w:hint="eastAsia"/>
          <w:color w:val="FFFFFF" w:themeColor="background1"/>
        </w:rPr>
        <w:t>丁</w:t>
      </w:r>
      <w:r w:rsidR="006C42FB">
        <w:rPr>
          <w:rFonts w:ascii="Times New Roman" w:hAnsi="Times New Roman" w:hint="eastAsia"/>
          <w:color w:val="FF0000"/>
        </w:rPr>
        <w:t xml:space="preserve"> </w:t>
      </w:r>
      <w:r w:rsidRPr="006C42FB">
        <w:rPr>
          <w:rFonts w:ascii="Times New Roman" w:hAnsi="Times New Roman" w:hint="eastAsia"/>
        </w:rPr>
        <w:t>）→（</w:t>
      </w:r>
      <w:r w:rsidRPr="00D9441C">
        <w:rPr>
          <w:rFonts w:ascii="Times New Roman" w:hAnsi="Times New Roman" w:hint="eastAsia"/>
          <w:color w:val="FFFFFF" w:themeColor="background1"/>
        </w:rPr>
        <w:t>乙</w:t>
      </w:r>
      <w:r w:rsidRPr="006C42FB">
        <w:rPr>
          <w:rFonts w:ascii="Times New Roman" w:hAnsi="Times New Roman" w:hint="eastAsia"/>
        </w:rPr>
        <w:t>）</w:t>
      </w:r>
    </w:p>
    <w:p w14:paraId="7035C6F5" w14:textId="77777777" w:rsidR="004542AA" w:rsidRPr="00A05BAE" w:rsidRDefault="004542AA" w:rsidP="00FD17D1">
      <w:pPr>
        <w:snapToGrid w:val="0"/>
        <w:spacing w:beforeLines="100" w:before="360" w:line="360" w:lineRule="auto"/>
        <w:rPr>
          <w:rFonts w:ascii="Times New Roman" w:hAnsi="Times New Roman"/>
          <w:b/>
          <w:sz w:val="28"/>
          <w:szCs w:val="28"/>
        </w:rPr>
      </w:pPr>
      <w:r w:rsidRPr="00A05BAE">
        <w:rPr>
          <w:rFonts w:ascii="Times New Roman" w:hAnsi="Times New Roman" w:hint="eastAsia"/>
          <w:b/>
          <w:sz w:val="28"/>
          <w:szCs w:val="28"/>
        </w:rPr>
        <w:t>三、藝高膽大</w:t>
      </w:r>
    </w:p>
    <w:p w14:paraId="5A1E8789" w14:textId="77777777" w:rsidR="00AB2264" w:rsidRPr="00A05BAE" w:rsidRDefault="00AB2264" w:rsidP="00844186">
      <w:pPr>
        <w:snapToGrid w:val="0"/>
        <w:spacing w:line="360" w:lineRule="auto"/>
        <w:rPr>
          <w:rFonts w:ascii="Times New Roman" w:hAnsi="Times New Roman"/>
          <w:b/>
        </w:rPr>
      </w:pPr>
      <w:r w:rsidRPr="00A05BAE">
        <w:rPr>
          <w:rFonts w:ascii="Times New Roman" w:hAnsi="Times New Roman" w:hint="eastAsia"/>
          <w:b/>
        </w:rPr>
        <w:t>（二）角</w:t>
      </w:r>
      <w:proofErr w:type="gramStart"/>
      <w:r w:rsidRPr="00A05BAE">
        <w:rPr>
          <w:rFonts w:ascii="Times New Roman" w:hAnsi="Times New Roman" w:hint="eastAsia"/>
          <w:b/>
        </w:rPr>
        <w:t>妓</w:t>
      </w:r>
      <w:proofErr w:type="gramEnd"/>
      <w:r w:rsidRPr="00A05BAE">
        <w:rPr>
          <w:rFonts w:ascii="Times New Roman" w:hAnsi="Times New Roman" w:hint="eastAsia"/>
          <w:b/>
        </w:rPr>
        <w:t>行俠</w:t>
      </w:r>
    </w:p>
    <w:p w14:paraId="60426736" w14:textId="7FD05ED5" w:rsidR="00AB2264" w:rsidRPr="00A05BAE" w:rsidRDefault="00AB2264" w:rsidP="009270DD">
      <w:pPr>
        <w:spacing w:afterLines="50" w:after="180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　　敘述年僅十六、七歲的角</w:t>
      </w:r>
      <w:proofErr w:type="gramStart"/>
      <w:r w:rsidRPr="00A05BAE">
        <w:rPr>
          <w:rFonts w:ascii="Times New Roman" w:hAnsi="Times New Roman" w:hint="eastAsia"/>
        </w:rPr>
        <w:t>妓</w:t>
      </w:r>
      <w:proofErr w:type="gramEnd"/>
      <w:r w:rsidRPr="00A05BAE">
        <w:rPr>
          <w:rFonts w:ascii="Times New Roman" w:hAnsi="Times New Roman" w:hint="eastAsia"/>
        </w:rPr>
        <w:t>，行涉詭詐，但解</w:t>
      </w:r>
      <w:r w:rsidR="00905989">
        <w:rPr>
          <w:rFonts w:ascii="Times New Roman" w:hAnsi="Times New Roman" w:hint="eastAsia"/>
        </w:rPr>
        <w:t>救</w:t>
      </w:r>
      <w:r w:rsidRPr="00A05BAE">
        <w:rPr>
          <w:rFonts w:ascii="Times New Roman" w:hAnsi="Times New Roman" w:hint="eastAsia"/>
        </w:rPr>
        <w:t>百姓於饑荒之中，</w:t>
      </w:r>
      <w:r w:rsidR="003B7823" w:rsidRPr="00A05BAE">
        <w:rPr>
          <w:rFonts w:ascii="Times New Roman" w:hAnsi="Times New Roman" w:hint="eastAsia"/>
        </w:rPr>
        <w:t>有女</w:t>
      </w:r>
      <w:r w:rsidRPr="00A05BAE">
        <w:rPr>
          <w:rFonts w:ascii="Times New Roman" w:hAnsi="Times New Roman" w:hint="eastAsia"/>
        </w:rPr>
        <w:t>俠</w:t>
      </w:r>
      <w:r w:rsidR="003B7823" w:rsidRPr="00A05BAE">
        <w:rPr>
          <w:rFonts w:ascii="Times New Roman" w:hAnsi="Times New Roman"/>
        </w:rPr>
        <w:t>的正義感</w:t>
      </w:r>
      <w:r w:rsidRPr="00A05BAE">
        <w:rPr>
          <w:rFonts w:ascii="Times New Roman" w:hAnsi="Times New Roman" w:hint="eastAsia"/>
        </w:rPr>
        <w:t>。</w:t>
      </w:r>
    </w:p>
    <w:p w14:paraId="6E7E77A7" w14:textId="77777777" w:rsidR="00CB3D10" w:rsidRPr="00AD390F" w:rsidRDefault="00AB2264" w:rsidP="009270DD">
      <w:pPr>
        <w:rPr>
          <w:rFonts w:ascii="Times New Roman" w:hAnsi="Times New Roman"/>
          <w:b/>
        </w:rPr>
      </w:pPr>
      <w:r w:rsidRPr="00AD390F">
        <w:rPr>
          <w:rFonts w:ascii="Times New Roman" w:hAnsi="Times New Roman" w:hint="eastAsia"/>
          <w:b/>
          <w:bdr w:val="single" w:sz="4" w:space="0" w:color="auto"/>
        </w:rPr>
        <w:t>第一段</w:t>
      </w:r>
      <w:r w:rsidR="00CB3D10" w:rsidRPr="00AD390F">
        <w:rPr>
          <w:rFonts w:ascii="Times New Roman" w:hAnsi="Times New Roman" w:hint="eastAsia"/>
          <w:b/>
        </w:rPr>
        <w:t xml:space="preserve">　　敘述年成</w:t>
      </w:r>
      <w:proofErr w:type="gramStart"/>
      <w:r w:rsidR="00CB3D10" w:rsidRPr="00AD390F">
        <w:rPr>
          <w:rFonts w:ascii="Times New Roman" w:hAnsi="Times New Roman" w:hint="eastAsia"/>
          <w:b/>
        </w:rPr>
        <w:t>欠收</w:t>
      </w:r>
      <w:proofErr w:type="gramEnd"/>
      <w:r w:rsidR="00CB3D10" w:rsidRPr="00AD390F">
        <w:rPr>
          <w:rFonts w:ascii="Times New Roman" w:hAnsi="Times New Roman" w:hint="eastAsia"/>
          <w:b/>
        </w:rPr>
        <w:t>，</w:t>
      </w:r>
      <w:proofErr w:type="gramStart"/>
      <w:r w:rsidR="00CB3D10" w:rsidRPr="00AD390F">
        <w:rPr>
          <w:rFonts w:ascii="Times New Roman" w:hAnsi="Times New Roman" w:hint="eastAsia"/>
          <w:b/>
        </w:rPr>
        <w:t>富室積穀</w:t>
      </w:r>
      <w:proofErr w:type="gramEnd"/>
      <w:r w:rsidR="00CB3D10" w:rsidRPr="00AD390F">
        <w:rPr>
          <w:rFonts w:ascii="Times New Roman" w:hAnsi="Times New Roman" w:hint="eastAsia"/>
          <w:b/>
        </w:rPr>
        <w:t>不售，米價上揚</w:t>
      </w:r>
    </w:p>
    <w:p w14:paraId="04C1373C" w14:textId="77777777" w:rsidR="00740205" w:rsidRPr="00A05BAE" w:rsidRDefault="009270DD" w:rsidP="00F1044B">
      <w:pPr>
        <w:spacing w:line="360" w:lineRule="auto"/>
        <w:rPr>
          <w:rFonts w:ascii="Times New Roman" w:hAnsi="Times New Roman"/>
        </w:rPr>
      </w:pPr>
      <w:r w:rsidRPr="00A05B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D0B0C" wp14:editId="516D8880">
                <wp:simplePos x="0" y="0"/>
                <wp:positionH relativeFrom="column">
                  <wp:posOffset>0</wp:posOffset>
                </wp:positionH>
                <wp:positionV relativeFrom="paragraph">
                  <wp:posOffset>115747</wp:posOffset>
                </wp:positionV>
                <wp:extent cx="6648450" cy="630820"/>
                <wp:effectExtent l="0" t="0" r="19050" b="1714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3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A725A" w14:textId="77777777" w:rsidR="00740205" w:rsidRPr="00740205" w:rsidRDefault="00740205" w:rsidP="009270DD">
                            <w:pPr>
                              <w:snapToGrid w:val="0"/>
                              <w:spacing w:line="360" w:lineRule="auto"/>
                              <w:ind w:firstLineChars="200" w:firstLine="480"/>
                            </w:pPr>
                            <w:r w:rsidRPr="00740205">
                              <w:rPr>
                                <w:rFonts w:hint="eastAsia"/>
                              </w:rPr>
                              <w:t>張太守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墨谷言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：景德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間有富室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，恆積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穀而不積金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防盜劫也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。康熙、雍正間，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歲頻歉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，米價昂貴，閉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廩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不肯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糶升合，冀價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再增。鄉人病之，而無如之何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0B0C" id="文字方塊 7" o:spid="_x0000_s1032" type="#_x0000_t202" style="position:absolute;margin-left:0;margin-top:9.1pt;width:523.5pt;height:4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5aYwIAAKwEAAAOAAAAZHJzL2Uyb0RvYy54bWysVEtu2zAQ3RfoHQjua9mp46RG5MB14KJA&#10;kARIiqxpioqFUhyWpC25FyjQA6TrHqAH6IGSc/SR/uTXVdENNT8+zryZ0dFxW2u2VM5XZHLe63Q5&#10;U0ZSUZmbnH+6mr455MwHYQqhyaicr5Tnx6PXr44aO1R7NCddKMcAYvywsTmfh2CHWeblXNXCd8gq&#10;A2dJrhYBqrvJCicaoNc62+t2B1lDrrCOpPIe1pO1k48SflkqGc7L0qvAdM6RW0inS+csntnoSAxv&#10;nLDzSm7SEP+QRS0qg0d3UCciCLZw1QuoupKOPJWhI6nOqCwrqVINqKbXfVbN5VxYlWoBOd7uaPL/&#10;D1aeLS8cq4qcH3BmRI0W3d9+u/v14/72993P7+wgMtRYP0TgpUVoaN9Ti05v7R7GWHhbujp+URKD&#10;H1yvdvyqNjAJ42DQP+zvwyXhG7ztHu6lBmQPt63z4YOimkUh5w79S7SK5akPyASh25D4mCddFdNK&#10;66TEmVET7dhSoNs6pBxx40mUNqyJjyONFwgRend/poX8HKt8igBNGxgjJ+vaoxTaWZtYHGx5mVGx&#10;Al2O1iPnrZxWgD8VPlwIhxkDDdibcI6j1IScaCNxNif39W/2GI/Ww8tZg5nNuf+yEE5xpj8aDMW7&#10;Xr8fhzwp/f0D0MvcY8/ssccs6gmBqB421Mokxvigt2LpqL7Geo3jq3AJI/F2zsNWnIT1JmE9pRqP&#10;UxDG2opwai6tjNCR40jrVXstnN20NWAgzmg73WL4rLvr2HjT0HgRqKxS6yPPa1Y39GMlUnc26xt3&#10;7rGeoh5+MqM/AAAA//8DAFBLAwQUAAYACAAAACEAmGkZXNsAAAAIAQAADwAAAGRycy9kb3ducmV2&#10;LnhtbEyPQU/DMAyF70j8h8hI3Fi6CVjXNZ0ADS6cGIhz1nhJRONUTdaVf493Yjf7Pev5e/VmCp0Y&#10;cUg+koL5rACB1EbjySr4+ny9K0GkrMnoLhIq+MUEm+b6qtaViSf6wHGXreAQSpVW4HLuKylT6zDo&#10;NIs9EnuHOASdeR2sNIM+cXjo5KIoHmXQnviD0z2+OGx/dsegYPtsV7Yt9eC2pfF+nL4P7/ZNqdub&#10;6WkNIuOU/4/hjM/o0DDTPh7JJNEp4CKZ1XIB4uwW90tW9jzNlw8gm1peFmj+AAAA//8DAFBLAQIt&#10;ABQABgAIAAAAIQC2gziS/gAAAOEBAAATAAAAAAAAAAAAAAAAAAAAAABbQ29udGVudF9UeXBlc10u&#10;eG1sUEsBAi0AFAAGAAgAAAAhADj9If/WAAAAlAEAAAsAAAAAAAAAAAAAAAAALwEAAF9yZWxzLy5y&#10;ZWxzUEsBAi0AFAAGAAgAAAAhAHX7nlpjAgAArAQAAA4AAAAAAAAAAAAAAAAALgIAAGRycy9lMm9E&#10;b2MueG1sUEsBAi0AFAAGAAgAAAAhAJhpGVzbAAAACAEAAA8AAAAAAAAAAAAAAAAAvQQAAGRycy9k&#10;b3ducmV2LnhtbFBLBQYAAAAABAAEAPMAAADFBQAAAAA=&#10;" fillcolor="white [3201]" strokeweight=".5pt">
                <v:textbox>
                  <w:txbxContent>
                    <w:p w14:paraId="1BAA725A" w14:textId="77777777" w:rsidR="00740205" w:rsidRPr="00740205" w:rsidRDefault="00740205" w:rsidP="009270DD">
                      <w:pPr>
                        <w:snapToGrid w:val="0"/>
                        <w:spacing w:line="360" w:lineRule="auto"/>
                        <w:ind w:firstLineChars="200" w:firstLine="480"/>
                      </w:pPr>
                      <w:r w:rsidRPr="00740205">
                        <w:rPr>
                          <w:rFonts w:hint="eastAsia"/>
                        </w:rPr>
                        <w:t>張太守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墨谷言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：景德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間有富室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，恆積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穀而不積金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防盜劫也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。康熙、雍正間，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歲頻歉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，米價昂貴，閉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廩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不肯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糶升合，冀價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再增。鄉人病之，而無如之何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0AC20" w14:textId="77777777" w:rsidR="00740205" w:rsidRPr="00A05BAE" w:rsidRDefault="00740205" w:rsidP="00F1044B">
      <w:pPr>
        <w:spacing w:line="360" w:lineRule="auto"/>
        <w:rPr>
          <w:rFonts w:ascii="Times New Roman" w:hAnsi="Times New Roman"/>
        </w:rPr>
      </w:pPr>
    </w:p>
    <w:p w14:paraId="14880B5D" w14:textId="77777777" w:rsidR="00740205" w:rsidRPr="00A05BAE" w:rsidRDefault="00740205" w:rsidP="00740205">
      <w:pPr>
        <w:spacing w:line="0" w:lineRule="atLeast"/>
        <w:rPr>
          <w:rFonts w:ascii="Times New Roman" w:hAnsi="Times New Roman"/>
        </w:rPr>
      </w:pPr>
    </w:p>
    <w:p w14:paraId="4228AA0E" w14:textId="77777777" w:rsidR="00740205" w:rsidRPr="00A05BAE" w:rsidRDefault="00740205" w:rsidP="00740205">
      <w:pPr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：依據第一段的文字，完成下列表格。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2"/>
        <w:gridCol w:w="5463"/>
        <w:gridCol w:w="3475"/>
      </w:tblGrid>
      <w:tr w:rsidR="00C26811" w:rsidRPr="00A05BAE" w14:paraId="60013AC5" w14:textId="77777777" w:rsidTr="009270DD"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2D10A890" w14:textId="77777777" w:rsidR="00C26811" w:rsidRPr="00A05BAE" w:rsidRDefault="00C26811" w:rsidP="00F104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人物</w:t>
            </w:r>
          </w:p>
        </w:tc>
        <w:tc>
          <w:tcPr>
            <w:tcW w:w="2619" w:type="pct"/>
            <w:shd w:val="clear" w:color="auto" w:fill="D9D9D9" w:themeFill="background1" w:themeFillShade="D9"/>
            <w:vAlign w:val="center"/>
          </w:tcPr>
          <w:p w14:paraId="731F6F1B" w14:textId="77777777" w:rsidR="00C26811" w:rsidRPr="00A05BAE" w:rsidRDefault="00C26811" w:rsidP="00F104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行為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7F65400" w14:textId="77777777" w:rsidR="00C26811" w:rsidRPr="00A05BAE" w:rsidRDefault="00C26811" w:rsidP="00F104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背後原因</w:t>
            </w:r>
          </w:p>
        </w:tc>
      </w:tr>
      <w:tr w:rsidR="00F1044B" w:rsidRPr="00A05BAE" w14:paraId="3E89B389" w14:textId="77777777" w:rsidTr="00F1044B">
        <w:tc>
          <w:tcPr>
            <w:tcW w:w="715" w:type="pct"/>
            <w:vMerge w:val="restart"/>
            <w:vAlign w:val="center"/>
          </w:tcPr>
          <w:p w14:paraId="2A388F4E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富人</w:t>
            </w:r>
          </w:p>
        </w:tc>
        <w:tc>
          <w:tcPr>
            <w:tcW w:w="2619" w:type="pct"/>
            <w:vAlign w:val="center"/>
          </w:tcPr>
          <w:p w14:paraId="56DE60DA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恆（</w:t>
            </w:r>
            <w:r w:rsidR="00E47AF6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積</w:t>
            </w:r>
            <w:proofErr w:type="gramStart"/>
            <w:r w:rsidRPr="00D9441C">
              <w:rPr>
                <w:rFonts w:ascii="Times New Roman" w:hAnsi="Times New Roman" w:hint="eastAsia"/>
                <w:color w:val="FFFFFF" w:themeColor="background1"/>
              </w:rPr>
              <w:t>穀</w:t>
            </w:r>
            <w:proofErr w:type="gramEnd"/>
            <w:r w:rsidR="00E47AF6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）而不（</w:t>
            </w:r>
            <w:r w:rsidR="00E47AF6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積金</w:t>
            </w:r>
            <w:r w:rsidR="00E47AF6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666" w:type="pct"/>
            <w:vAlign w:val="center"/>
          </w:tcPr>
          <w:p w14:paraId="2C3669E8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防（</w:t>
            </w:r>
            <w:r w:rsidR="00E47AF6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盜劫</w:t>
            </w:r>
            <w:r w:rsidR="00E47AF6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）也</w:t>
            </w:r>
          </w:p>
        </w:tc>
      </w:tr>
      <w:tr w:rsidR="00F1044B" w:rsidRPr="00A05BAE" w14:paraId="192C002B" w14:textId="77777777" w:rsidTr="00F1044B">
        <w:tc>
          <w:tcPr>
            <w:tcW w:w="715" w:type="pct"/>
            <w:vMerge/>
            <w:vAlign w:val="center"/>
          </w:tcPr>
          <w:p w14:paraId="43B968D5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9" w:type="pct"/>
            <w:vAlign w:val="center"/>
          </w:tcPr>
          <w:p w14:paraId="3AF799F5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閉（</w:t>
            </w:r>
            <w:r w:rsidR="00E47AF6" w:rsidRPr="00A05BAE">
              <w:rPr>
                <w:rFonts w:ascii="Times New Roman" w:hAnsi="Times New Roman" w:hint="eastAsia"/>
              </w:rPr>
              <w:t xml:space="preserve"> </w:t>
            </w:r>
            <w:proofErr w:type="gramStart"/>
            <w:r w:rsidRPr="00D9441C">
              <w:rPr>
                <w:rFonts w:ascii="Times New Roman" w:hAnsi="Times New Roman" w:hint="eastAsia"/>
                <w:color w:val="FFFFFF" w:themeColor="background1"/>
              </w:rPr>
              <w:t>廩</w:t>
            </w:r>
            <w:proofErr w:type="gramEnd"/>
            <w:r w:rsidR="00E47AF6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）不肯</w:t>
            </w:r>
            <w:proofErr w:type="gramStart"/>
            <w:r w:rsidRPr="00A05BAE">
              <w:rPr>
                <w:rFonts w:ascii="Times New Roman" w:hAnsi="Times New Roman" w:hint="eastAsia"/>
              </w:rPr>
              <w:t>糶升合</w:t>
            </w:r>
            <w:proofErr w:type="gramEnd"/>
            <w:r w:rsidRPr="00A05BAE">
              <w:rPr>
                <w:rFonts w:ascii="Times New Roman" w:hAnsi="Times New Roman" w:hint="eastAsia"/>
              </w:rPr>
              <w:t>，冀（</w:t>
            </w:r>
            <w:r w:rsidR="00E47AF6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價</w:t>
            </w:r>
            <w:r w:rsidR="00E47AF6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）再增</w:t>
            </w:r>
          </w:p>
        </w:tc>
        <w:tc>
          <w:tcPr>
            <w:tcW w:w="1666" w:type="pct"/>
            <w:vMerge w:val="restart"/>
            <w:vAlign w:val="center"/>
          </w:tcPr>
          <w:p w14:paraId="47DA1908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康熙、雍正間，</w:t>
            </w:r>
          </w:p>
          <w:p w14:paraId="14FF1742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歲頻（</w:t>
            </w:r>
            <w:proofErr w:type="gramEnd"/>
            <w:r w:rsidR="00844186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歉</w:t>
            </w:r>
            <w:r w:rsidR="00844186" w:rsidRPr="00D9441C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），米價昂貴</w:t>
            </w:r>
          </w:p>
        </w:tc>
      </w:tr>
      <w:tr w:rsidR="00F1044B" w:rsidRPr="00A05BAE" w14:paraId="013BDFEE" w14:textId="77777777" w:rsidTr="00F1044B">
        <w:tc>
          <w:tcPr>
            <w:tcW w:w="715" w:type="pct"/>
            <w:vAlign w:val="center"/>
          </w:tcPr>
          <w:p w14:paraId="480F2625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鄉人</w:t>
            </w:r>
          </w:p>
        </w:tc>
        <w:tc>
          <w:tcPr>
            <w:tcW w:w="2619" w:type="pct"/>
            <w:vAlign w:val="center"/>
          </w:tcPr>
          <w:p w14:paraId="08373FF2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鄉人病之，而（</w:t>
            </w:r>
            <w:r w:rsidR="00E47AF6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無如之何</w:t>
            </w:r>
            <w:r w:rsidR="00E47AF6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666" w:type="pct"/>
            <w:vMerge/>
            <w:vAlign w:val="center"/>
          </w:tcPr>
          <w:p w14:paraId="4A9CECF9" w14:textId="77777777" w:rsidR="00F1044B" w:rsidRPr="00A05BAE" w:rsidRDefault="00F1044B" w:rsidP="00F1044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10A6E45" w14:textId="77777777" w:rsidR="00CB3D10" w:rsidRPr="00A05BAE" w:rsidRDefault="00F1044B" w:rsidP="00740205">
      <w:pPr>
        <w:spacing w:line="276" w:lineRule="auto"/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</w:t>
      </w:r>
      <w:r w:rsidR="00740205" w:rsidRPr="00A05BAE">
        <w:rPr>
          <w:rFonts w:ascii="Times New Roman" w:hAnsi="Times New Roman"/>
        </w:rPr>
        <w:t>2</w:t>
      </w:r>
      <w:r w:rsidRPr="00A05BAE">
        <w:rPr>
          <w:rFonts w:ascii="Times New Roman" w:hAnsi="Times New Roman" w:hint="eastAsia"/>
        </w:rPr>
        <w:t>：</w:t>
      </w:r>
      <w:r w:rsidR="00740205" w:rsidRPr="00A05BAE">
        <w:rPr>
          <w:rFonts w:ascii="Times New Roman" w:hAnsi="Times New Roman" w:hint="eastAsia"/>
        </w:rPr>
        <w:t>進入正文之前，標示</w:t>
      </w:r>
      <w:proofErr w:type="gramStart"/>
      <w:r w:rsidRPr="00A05BAE">
        <w:rPr>
          <w:rFonts w:ascii="Times New Roman" w:hAnsi="Times New Roman" w:hint="eastAsia"/>
        </w:rPr>
        <w:t>張太守墨谷之</w:t>
      </w:r>
      <w:proofErr w:type="gramEnd"/>
      <w:r w:rsidRPr="00A05BAE">
        <w:rPr>
          <w:rFonts w:ascii="Times New Roman" w:hAnsi="Times New Roman" w:hint="eastAsia"/>
        </w:rPr>
        <w:t>言有何</w:t>
      </w:r>
      <w:r w:rsidR="00740205" w:rsidRPr="00A05BAE">
        <w:rPr>
          <w:rFonts w:ascii="Times New Roman" w:hAnsi="Times New Roman" w:hint="eastAsia"/>
        </w:rPr>
        <w:t>用意</w:t>
      </w:r>
      <w:r w:rsidRPr="00A05BAE">
        <w:rPr>
          <w:rFonts w:ascii="Times New Roman" w:hAnsi="Times New Roman" w:hint="eastAsia"/>
        </w:rPr>
        <w:t>？</w:t>
      </w:r>
    </w:p>
    <w:p w14:paraId="383551D7" w14:textId="77777777" w:rsidR="001057BF" w:rsidRPr="00D9441C" w:rsidRDefault="00F1044B" w:rsidP="00740205">
      <w:pPr>
        <w:spacing w:line="276" w:lineRule="auto"/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b/>
        </w:rPr>
        <w:t>答：</w:t>
      </w:r>
      <w:r w:rsidR="00CB43A1" w:rsidRPr="00D9441C">
        <w:rPr>
          <w:rFonts w:ascii="Times New Roman" w:hAnsi="Times New Roman" w:hint="eastAsia"/>
          <w:color w:val="FFFFFF" w:themeColor="background1"/>
        </w:rPr>
        <w:t>引述：借太守之口證明事件之真實性</w:t>
      </w:r>
    </w:p>
    <w:p w14:paraId="70918563" w14:textId="77777777" w:rsidR="00CB43A1" w:rsidRPr="00AD390F" w:rsidRDefault="001057BF" w:rsidP="00844186">
      <w:pPr>
        <w:spacing w:beforeLines="50" w:before="180" w:line="276" w:lineRule="auto"/>
        <w:rPr>
          <w:rFonts w:ascii="Times New Roman" w:hAnsi="Times New Roman"/>
          <w:b/>
        </w:rPr>
      </w:pPr>
      <w:r w:rsidRPr="00AD390F">
        <w:rPr>
          <w:rFonts w:ascii="Times New Roman" w:hAnsi="Times New Roman" w:hint="eastAsia"/>
          <w:b/>
          <w:bdr w:val="single" w:sz="4" w:space="0" w:color="auto"/>
        </w:rPr>
        <w:t>第二段</w:t>
      </w:r>
      <w:r w:rsidR="00AC4E7A" w:rsidRPr="00AD390F">
        <w:rPr>
          <w:rFonts w:ascii="Times New Roman" w:hAnsi="Times New Roman" w:hint="eastAsia"/>
          <w:b/>
        </w:rPr>
        <w:t xml:space="preserve">　　角</w:t>
      </w:r>
      <w:proofErr w:type="gramStart"/>
      <w:r w:rsidR="00AC4E7A" w:rsidRPr="00AD390F">
        <w:rPr>
          <w:rFonts w:ascii="Times New Roman" w:hAnsi="Times New Roman" w:hint="eastAsia"/>
          <w:b/>
        </w:rPr>
        <w:t>妓</w:t>
      </w:r>
      <w:proofErr w:type="gramEnd"/>
      <w:r w:rsidR="00AC4E7A" w:rsidRPr="00AD390F">
        <w:rPr>
          <w:rFonts w:ascii="Times New Roman" w:hAnsi="Times New Roman" w:hint="eastAsia"/>
          <w:b/>
        </w:rPr>
        <w:t>挺身而出，往富商家許婚</w:t>
      </w:r>
    </w:p>
    <w:p w14:paraId="19B71077" w14:textId="77777777" w:rsidR="00740205" w:rsidRPr="00A05BAE" w:rsidRDefault="00740205" w:rsidP="00740205">
      <w:pPr>
        <w:spacing w:line="276" w:lineRule="auto"/>
        <w:rPr>
          <w:rFonts w:ascii="Times New Roman" w:hAnsi="Times New Roman"/>
        </w:rPr>
      </w:pPr>
      <w:r w:rsidRPr="00A05B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A78BA" wp14:editId="7C967CCA">
                <wp:simplePos x="0" y="0"/>
                <wp:positionH relativeFrom="column">
                  <wp:posOffset>0</wp:posOffset>
                </wp:positionH>
                <wp:positionV relativeFrom="paragraph">
                  <wp:posOffset>41501</wp:posOffset>
                </wp:positionV>
                <wp:extent cx="6648450" cy="1250066"/>
                <wp:effectExtent l="0" t="0" r="19050" b="266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F8E85" w14:textId="77777777" w:rsidR="00740205" w:rsidRPr="00740205" w:rsidRDefault="00740205" w:rsidP="00737563">
                            <w:pPr>
                              <w:snapToGrid w:val="0"/>
                              <w:spacing w:line="440" w:lineRule="atLeast"/>
                              <w:ind w:firstLineChars="200" w:firstLine="480"/>
                            </w:pPr>
                            <w:r w:rsidRPr="00740205">
                              <w:rPr>
                                <w:rFonts w:hint="eastAsia"/>
                              </w:rPr>
                              <w:t>有角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妓號玉面狐者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，曰：「是易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與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！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第備錢以待可耳。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」乃自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詣其家曰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：「我為鴇母錢樹子，鴇母顧常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虐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我，昨興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勃谿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，約我以千金自贖。我亦厭倦風塵，願得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忠厚長者，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託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終身。念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無如公者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，公能捐千金，則終身執巾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櫛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聞公不喜積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金，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即錢二千貫亦足抵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。昨有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木商聞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此事，已回天津取資，計其到，當在半月外。我不願隨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此庸奴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，公能於十日內先定，則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受德多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矣！」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78BA" id="文字方塊 8" o:spid="_x0000_s1033" type="#_x0000_t202" style="position:absolute;margin-left:0;margin-top:3.25pt;width:523.5pt;height:9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tjYwIAAK0EAAAOAAAAZHJzL2Uyb0RvYy54bWysVF1OGzEQfq/UO1h+L5ukIdCIDUpBVJUQ&#10;IEHFs+P1klW9Htd2sksvUIkD0OceoAfogeAc/exNQgp9qvrinT9/nvlmZg8O21qzpXK+IpPz/k6P&#10;M2UkFZW5yfmnq5M3+5z5IEwhNBmV81vl+eHk9auDxo7VgOakC+UYQIwfNzbn8xDsOMu8nKta+B2y&#10;ysBZkqtFgOpussKJBui1zga93ihryBXWkVTew3rcOfkk4ZelkuG8LL0KTOccuYV0unTO4plNDsT4&#10;xgk7r+QqDfEPWdSiMnh0A3UsgmALV72AqivpyFMZdiTVGZVlJVWqAdX0e8+quZwLq1ItIMfbDU3+&#10;/8HKs+WFY1WRczTKiBoterz/9vDz++P9r4cfd2w/MtRYP0bgpUVoaN9Ti06v7R7GWHhbujp+URKD&#10;H1zfbvhVbWASxtFouD/chUvC1x/son+jiJM9XbfOhw+KahaFnDs0MPEqlqc+dKHrkPiaJ10VJ5XW&#10;SYlDo460Y0uBduuQkgT4H1HasAapvEUeLxAi9Ob+TAv5eZXeFgLwtEHOkZSu+CiFdtYmGvfWxMyo&#10;uAVfjrqZ81aeVIA/FT5cCIchAw9YnHCOo9SEnGglcTYn9/Vv9hiP3sPLWYOhzbn/shBOcaY/GkzF&#10;u/5wGKc8KcPdvQEUt+2ZbXvMoj4iENXHilqZxBgf9FosHdXX2K9pfBUuYSTeznlYi0ehWyXsp1TT&#10;aQrCXFsRTs2llRE6chxpvWqvhbOrtgZMxBmtx1uMn3W3i403DU0XgcoqtT7y3LG6oh87kYZntb9x&#10;6bb1FPX0l5n8BgAA//8DAFBLAwQUAAYACAAAACEAPXq0j9sAAAAHAQAADwAAAGRycy9kb3ducmV2&#10;LnhtbEyPwU7DMBBE70j8g7VI3KhNKSWEbCpAhQsnStWzG29ti9iObDcNf497guPOjGbeNqvJ9Wyk&#10;mGzwCLczAYx8F5T1GmH79XZTAUtZeiX74AnhhxKs2suLRtYqnPwnjZusWSnxqZYIJueh5jx1hpxM&#10;szCQL94hRCdzOaPmKspTKXc9nwux5E5aXxaMHOjVUPe9OTqE9Yt+1F0lo1lXytpx2h0+9Dvi9dX0&#10;/AQs05T/wnDGL+jQFqZ9OHqVWI9QHskIy3tgZ1MsHoqwR5iLuwXwtuH/+dtfAAAA//8DAFBLAQIt&#10;ABQABgAIAAAAIQC2gziS/gAAAOEBAAATAAAAAAAAAAAAAAAAAAAAAABbQ29udGVudF9UeXBlc10u&#10;eG1sUEsBAi0AFAAGAAgAAAAhADj9If/WAAAAlAEAAAsAAAAAAAAAAAAAAAAALwEAAF9yZWxzLy5y&#10;ZWxzUEsBAi0AFAAGAAgAAAAhAP3y+2NjAgAArQQAAA4AAAAAAAAAAAAAAAAALgIAAGRycy9lMm9E&#10;b2MueG1sUEsBAi0AFAAGAAgAAAAhAD16tI/bAAAABwEAAA8AAAAAAAAAAAAAAAAAvQQAAGRycy9k&#10;b3ducmV2LnhtbFBLBQYAAAAABAAEAPMAAADFBQAAAAA=&#10;" fillcolor="white [3201]" strokeweight=".5pt">
                <v:textbox>
                  <w:txbxContent>
                    <w:p w14:paraId="779F8E85" w14:textId="77777777" w:rsidR="00740205" w:rsidRPr="00740205" w:rsidRDefault="00740205" w:rsidP="00737563">
                      <w:pPr>
                        <w:snapToGrid w:val="0"/>
                        <w:spacing w:line="440" w:lineRule="atLeast"/>
                        <w:ind w:firstLineChars="200" w:firstLine="480"/>
                      </w:pPr>
                      <w:r w:rsidRPr="00740205">
                        <w:rPr>
                          <w:rFonts w:hint="eastAsia"/>
                        </w:rPr>
                        <w:t>有角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妓號玉面狐者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，曰：「是易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與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！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第備錢以待可耳。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」乃自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詣其家曰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：「我為鴇母錢樹子，鴇母顧常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虐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我，昨興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勃谿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，約我以千金自贖。我亦厭倦風塵，願得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忠厚長者，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託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終身。念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無如公者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，公能捐千金，則終身執巾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櫛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。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聞公不喜積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金，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即錢二千貫亦足抵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。昨有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木商聞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此事，已回天津取資，計其到，當在半月外。我不願隨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此庸奴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，公能於十日內先定，則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受德多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矣！」</w:t>
                      </w:r>
                    </w:p>
                  </w:txbxContent>
                </v:textbox>
              </v:shape>
            </w:pict>
          </mc:Fallback>
        </mc:AlternateContent>
      </w:r>
    </w:p>
    <w:p w14:paraId="1EFF757B" w14:textId="77777777" w:rsidR="00740205" w:rsidRPr="00A05BAE" w:rsidRDefault="00740205" w:rsidP="00740205">
      <w:pPr>
        <w:spacing w:line="0" w:lineRule="atLeast"/>
        <w:rPr>
          <w:rFonts w:ascii="Times New Roman" w:hAnsi="Times New Roman"/>
        </w:rPr>
      </w:pPr>
    </w:p>
    <w:p w14:paraId="494AB7C4" w14:textId="77777777" w:rsidR="00740205" w:rsidRPr="00A05BAE" w:rsidRDefault="00740205" w:rsidP="00740205">
      <w:pPr>
        <w:spacing w:line="0" w:lineRule="atLeast"/>
        <w:rPr>
          <w:rFonts w:ascii="Times New Roman" w:hAnsi="Times New Roman"/>
        </w:rPr>
      </w:pPr>
    </w:p>
    <w:p w14:paraId="5278AA00" w14:textId="77777777" w:rsidR="00740205" w:rsidRPr="00A05BAE" w:rsidRDefault="00740205" w:rsidP="00740205">
      <w:pPr>
        <w:spacing w:line="0" w:lineRule="atLeast"/>
        <w:rPr>
          <w:rFonts w:ascii="Times New Roman" w:hAnsi="Times New Roman"/>
        </w:rPr>
      </w:pPr>
    </w:p>
    <w:p w14:paraId="7A1EACFF" w14:textId="77777777" w:rsidR="00740205" w:rsidRPr="00A05BAE" w:rsidRDefault="00740205" w:rsidP="00740205">
      <w:pPr>
        <w:spacing w:line="0" w:lineRule="atLeast"/>
        <w:rPr>
          <w:rFonts w:ascii="Times New Roman" w:hAnsi="Times New Roman"/>
        </w:rPr>
      </w:pPr>
    </w:p>
    <w:p w14:paraId="05DF9B2A" w14:textId="77777777" w:rsidR="00740205" w:rsidRPr="00A05BAE" w:rsidRDefault="00740205" w:rsidP="00740205">
      <w:pPr>
        <w:spacing w:line="0" w:lineRule="atLeast"/>
        <w:rPr>
          <w:rFonts w:ascii="Times New Roman" w:hAnsi="Times New Roman"/>
        </w:rPr>
      </w:pPr>
    </w:p>
    <w:p w14:paraId="6E505CB7" w14:textId="77777777" w:rsidR="00740205" w:rsidRPr="00A05BAE" w:rsidRDefault="00740205" w:rsidP="00740205">
      <w:pPr>
        <w:spacing w:line="0" w:lineRule="atLeast"/>
        <w:rPr>
          <w:rFonts w:ascii="Times New Roman" w:hAnsi="Times New Roman"/>
        </w:rPr>
      </w:pPr>
    </w:p>
    <w:p w14:paraId="1C01DD1B" w14:textId="77777777" w:rsidR="00740205" w:rsidRPr="00A05BAE" w:rsidRDefault="00740205" w:rsidP="00737563">
      <w:pPr>
        <w:spacing w:beforeLines="50" w:before="180" w:line="0" w:lineRule="atLeast"/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：依據第二段文字，完成下列表格。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96"/>
        <w:gridCol w:w="6334"/>
      </w:tblGrid>
      <w:tr w:rsidR="00ED2E85" w:rsidRPr="00A05BAE" w14:paraId="3EDF7EC3" w14:textId="77777777" w:rsidTr="00844186">
        <w:trPr>
          <w:trHeight w:val="519"/>
        </w:trPr>
        <w:tc>
          <w:tcPr>
            <w:tcW w:w="4096" w:type="dxa"/>
            <w:vAlign w:val="center"/>
          </w:tcPr>
          <w:p w14:paraId="0E8C1BC5" w14:textId="77777777" w:rsidR="00ED2E85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何謂「角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」？</w:t>
            </w:r>
          </w:p>
        </w:tc>
        <w:tc>
          <w:tcPr>
            <w:tcW w:w="6334" w:type="dxa"/>
            <w:vAlign w:val="center"/>
          </w:tcPr>
          <w:p w14:paraId="30120891" w14:textId="0AB1B496" w:rsidR="00ED2E85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="00D9441C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才藝出眾的女</w:t>
            </w:r>
            <w:proofErr w:type="gramStart"/>
            <w:r w:rsidRPr="00D9441C">
              <w:rPr>
                <w:rFonts w:ascii="Times New Roman" w:hAnsi="Times New Roman" w:hint="eastAsia"/>
                <w:color w:val="FFFFFF" w:themeColor="background1"/>
              </w:rPr>
              <w:t>伶</w:t>
            </w:r>
            <w:proofErr w:type="gramEnd"/>
            <w:r w:rsidR="00D9441C">
              <w:rPr>
                <w:rFonts w:ascii="Times New Roman" w:hAnsi="Times New Roman" w:hint="eastAsia"/>
                <w:color w:val="FFFFFF" w:themeColor="background1"/>
              </w:rPr>
              <w:t xml:space="preserve">    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</w:tc>
      </w:tr>
      <w:tr w:rsidR="00ED2E85" w:rsidRPr="00A05BAE" w14:paraId="593B4F88" w14:textId="77777777" w:rsidTr="00844186">
        <w:tc>
          <w:tcPr>
            <w:tcW w:w="4096" w:type="dxa"/>
            <w:vAlign w:val="center"/>
          </w:tcPr>
          <w:p w14:paraId="1F0EE1BF" w14:textId="77777777" w:rsidR="00ED2E85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聽聞事件之後的反應為何？</w:t>
            </w:r>
          </w:p>
        </w:tc>
        <w:tc>
          <w:tcPr>
            <w:tcW w:w="6334" w:type="dxa"/>
            <w:vAlign w:val="center"/>
          </w:tcPr>
          <w:p w14:paraId="18F72D3D" w14:textId="77777777" w:rsidR="00ED2E85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  <w:b/>
              </w:rPr>
              <w:t>回答：</w:t>
            </w:r>
            <w:r w:rsidRPr="00A05BAE">
              <w:rPr>
                <w:rFonts w:ascii="Times New Roman" w:hAnsi="Times New Roman" w:hint="eastAsia"/>
              </w:rPr>
              <w:t>是（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易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</w:t>
            </w:r>
            <w:proofErr w:type="gramStart"/>
            <w:r w:rsidRPr="00A05BAE">
              <w:rPr>
                <w:rFonts w:ascii="Times New Roman" w:hAnsi="Times New Roman" w:hint="eastAsia"/>
              </w:rPr>
              <w:t>與</w:t>
            </w:r>
            <w:proofErr w:type="gramEnd"/>
            <w:r w:rsidRPr="00A05BAE">
              <w:rPr>
                <w:rFonts w:ascii="Times New Roman" w:hAnsi="Times New Roman" w:hint="eastAsia"/>
              </w:rPr>
              <w:t>！第（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備錢以待</w:t>
            </w:r>
            <w:r w:rsidR="00737563" w:rsidRPr="00D9441C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</w:t>
            </w:r>
            <w:proofErr w:type="gramStart"/>
            <w:r w:rsidRPr="00A05BAE">
              <w:rPr>
                <w:rFonts w:ascii="Times New Roman" w:hAnsi="Times New Roman" w:hint="eastAsia"/>
              </w:rPr>
              <w:t>可耳。</w:t>
            </w:r>
            <w:proofErr w:type="gramEnd"/>
          </w:p>
          <w:p w14:paraId="5D8F3043" w14:textId="77777777" w:rsidR="00737DC3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  <w:b/>
              </w:rPr>
              <w:t>顯示：</w:t>
            </w:r>
            <w:r w:rsidRPr="00A05BAE">
              <w:rPr>
                <w:rFonts w:ascii="Times New Roman" w:hAnsi="Times New Roman" w:hint="eastAsia"/>
              </w:rPr>
              <w:t>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胸有成竹、自信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</w:t>
            </w:r>
          </w:p>
        </w:tc>
      </w:tr>
      <w:tr w:rsidR="00ED2E85" w:rsidRPr="00A05BAE" w14:paraId="2BE3172A" w14:textId="77777777" w:rsidTr="00844186">
        <w:tc>
          <w:tcPr>
            <w:tcW w:w="4096" w:type="dxa"/>
            <w:vAlign w:val="center"/>
          </w:tcPr>
          <w:p w14:paraId="53670266" w14:textId="77777777" w:rsidR="00ED2E85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lastRenderedPageBreak/>
              <w:t>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以那些事件作為原因，向富人進行說服？</w:t>
            </w:r>
          </w:p>
        </w:tc>
        <w:tc>
          <w:tcPr>
            <w:tcW w:w="6334" w:type="dxa"/>
            <w:vAlign w:val="center"/>
          </w:tcPr>
          <w:p w14:paraId="31D3F5C5" w14:textId="77777777" w:rsidR="00737DC3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Pr="00A05BAE">
              <w:rPr>
                <w:rFonts w:ascii="Times New Roman" w:hAnsi="Times New Roman" w:hint="eastAsia"/>
              </w:rPr>
              <w:t>1</w:t>
            </w:r>
            <w:r w:rsidRPr="00A05BAE">
              <w:rPr>
                <w:rFonts w:ascii="Times New Roman" w:hAnsi="Times New Roman" w:hint="eastAsia"/>
              </w:rPr>
              <w:t>）以妓院常情為由，向富人說明委身原因之</w:t>
            </w:r>
            <w:proofErr w:type="gramStart"/>
            <w:r w:rsidRPr="00A05BAE">
              <w:rPr>
                <w:rFonts w:ascii="Times New Roman" w:hAnsi="Times New Roman" w:hint="eastAsia"/>
              </w:rPr>
              <w:t>一</w:t>
            </w:r>
            <w:proofErr w:type="gramEnd"/>
          </w:p>
          <w:p w14:paraId="2B8863EE" w14:textId="270874E3" w:rsidR="00ED2E85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我為鴇母（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錢樹子</w:t>
            </w:r>
            <w:r w:rsidRPr="00A05BAE">
              <w:rPr>
                <w:rFonts w:ascii="Times New Roman" w:hAnsi="Times New Roman" w:hint="eastAsia"/>
              </w:rPr>
              <w:t>）</w:t>
            </w:r>
            <w:r w:rsidR="00206983" w:rsidRPr="009F2704">
              <w:rPr>
                <w:rFonts w:ascii="Times New Roman" w:hAnsi="Times New Roman" w:hint="eastAsia"/>
                <w:spacing w:val="-10"/>
                <w:sz w:val="20"/>
                <w:szCs w:val="20"/>
              </w:rPr>
              <w:t>（</w:t>
            </w:r>
            <w:r w:rsidR="00206983" w:rsidRPr="009F2704">
              <w:rPr>
                <w:rFonts w:ascii="Times New Roman" w:hAnsi="Times New Roman" w:cs="Arial" w:hint="eastAsia"/>
                <w:spacing w:val="-10"/>
                <w:sz w:val="20"/>
                <w:szCs w:val="20"/>
                <w:shd w:val="clear" w:color="auto" w:fill="FFFFFF"/>
              </w:rPr>
              <w:t>搖錢樹）</w:t>
            </w:r>
            <w:r w:rsidRPr="00A05BAE">
              <w:rPr>
                <w:rFonts w:ascii="Times New Roman" w:hAnsi="Times New Roman" w:hint="eastAsia"/>
              </w:rPr>
              <w:t>，鴇母顧常</w:t>
            </w:r>
            <w:proofErr w:type="gramStart"/>
            <w:r w:rsidRPr="00A05BAE">
              <w:rPr>
                <w:rFonts w:ascii="Times New Roman" w:hAnsi="Times New Roman" w:hint="eastAsia"/>
              </w:rPr>
              <w:t>虐</w:t>
            </w:r>
            <w:proofErr w:type="gramEnd"/>
            <w:r w:rsidRPr="00A05BAE">
              <w:rPr>
                <w:rFonts w:ascii="Times New Roman" w:hAnsi="Times New Roman" w:hint="eastAsia"/>
              </w:rPr>
              <w:t>我，</w:t>
            </w:r>
            <w:proofErr w:type="gramStart"/>
            <w:r w:rsidRPr="00A05BAE">
              <w:rPr>
                <w:rFonts w:ascii="Times New Roman" w:hAnsi="Times New Roman" w:hint="eastAsia"/>
              </w:rPr>
              <w:t>昨興</w:t>
            </w:r>
            <w:proofErr w:type="gramEnd"/>
            <w:r w:rsidRPr="00A05BAE">
              <w:rPr>
                <w:rFonts w:ascii="Times New Roman" w:hAnsi="Times New Roman" w:hint="eastAsia"/>
              </w:rPr>
              <w:t>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proofErr w:type="gramStart"/>
            <w:r w:rsidRPr="00D9441C">
              <w:rPr>
                <w:rFonts w:ascii="Times New Roman" w:hAnsi="Times New Roman" w:hint="eastAsia"/>
                <w:color w:val="FFFFFF" w:themeColor="background1"/>
              </w:rPr>
              <w:t>勃谿</w:t>
            </w:r>
            <w:proofErr w:type="gramEnd"/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</w:t>
            </w:r>
            <w:r w:rsidR="00206983" w:rsidRPr="009F2704">
              <w:rPr>
                <w:rFonts w:ascii="Times New Roman" w:hAnsi="Times New Roman" w:hint="eastAsia"/>
                <w:spacing w:val="-10"/>
                <w:sz w:val="20"/>
                <w:szCs w:val="20"/>
              </w:rPr>
              <w:t>（</w:t>
            </w:r>
            <w:r w:rsidR="00206983" w:rsidRPr="009F2704">
              <w:rPr>
                <w:rFonts w:ascii="Times New Roman" w:hAnsi="Times New Roman" w:cs="Arial" w:hint="eastAsia"/>
                <w:spacing w:val="-10"/>
                <w:sz w:val="20"/>
                <w:szCs w:val="20"/>
                <w:shd w:val="clear" w:color="auto" w:fill="FFFFFF"/>
              </w:rPr>
              <w:t>家人爭吵）</w:t>
            </w:r>
            <w:r w:rsidRPr="00A05BAE">
              <w:rPr>
                <w:rFonts w:ascii="Times New Roman" w:hAnsi="Times New Roman" w:hint="eastAsia"/>
              </w:rPr>
              <w:t>，約我以千金（</w:t>
            </w:r>
            <w:r w:rsidR="00737563" w:rsidRPr="00D9441C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自贖</w:t>
            </w:r>
            <w:r w:rsidR="00737563" w:rsidRPr="00D9441C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）。</w:t>
            </w:r>
          </w:p>
          <w:p w14:paraId="2A6E6160" w14:textId="77777777" w:rsidR="00737DC3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Pr="00A05BAE">
              <w:rPr>
                <w:rFonts w:ascii="Times New Roman" w:hAnsi="Times New Roman" w:hint="eastAsia"/>
              </w:rPr>
              <w:t>2</w:t>
            </w:r>
            <w:r w:rsidRPr="00A05BAE">
              <w:rPr>
                <w:rFonts w:ascii="Times New Roman" w:hAnsi="Times New Roman" w:hint="eastAsia"/>
              </w:rPr>
              <w:t>）表明原因之二，並願意以終身託付</w:t>
            </w:r>
          </w:p>
          <w:p w14:paraId="679A7764" w14:textId="77777777" w:rsidR="00737DC3" w:rsidRPr="00A05BAE" w:rsidRDefault="00737DC3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我亦厭倦（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風塵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），願得</w:t>
            </w:r>
            <w:proofErr w:type="gramStart"/>
            <w:r w:rsidRPr="00A05BAE">
              <w:rPr>
                <w:rFonts w:ascii="Times New Roman" w:hAnsi="Times New Roman" w:hint="eastAsia"/>
              </w:rPr>
              <w:t>一</w:t>
            </w:r>
            <w:proofErr w:type="gramEnd"/>
            <w:r w:rsidRPr="00A05BAE">
              <w:rPr>
                <w:rFonts w:ascii="Times New Roman" w:hAnsi="Times New Roman" w:hint="eastAsia"/>
              </w:rPr>
              <w:t>忠厚長者，</w:t>
            </w:r>
            <w:proofErr w:type="gramStart"/>
            <w:r w:rsidRPr="00A05BAE">
              <w:rPr>
                <w:rFonts w:ascii="Times New Roman" w:hAnsi="Times New Roman" w:hint="eastAsia"/>
              </w:rPr>
              <w:t>託</w:t>
            </w:r>
            <w:proofErr w:type="gramEnd"/>
            <w:r w:rsidRPr="00A05BAE">
              <w:rPr>
                <w:rFonts w:ascii="Times New Roman" w:hAnsi="Times New Roman" w:hint="eastAsia"/>
              </w:rPr>
              <w:t>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終身</w:t>
            </w:r>
            <w:r w:rsidR="00737563" w:rsidRPr="00D9441C">
              <w:rPr>
                <w:rFonts w:ascii="Times New Roman" w:hAnsi="Times New Roman" w:hint="eastAsia"/>
                <w:color w:val="FFFFFF" w:themeColor="background1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）。</w:t>
            </w:r>
          </w:p>
        </w:tc>
      </w:tr>
      <w:tr w:rsidR="00ED2E85" w:rsidRPr="00A05BAE" w14:paraId="25C0ED53" w14:textId="77777777" w:rsidTr="00844186">
        <w:tc>
          <w:tcPr>
            <w:tcW w:w="4096" w:type="dxa"/>
            <w:vAlign w:val="center"/>
          </w:tcPr>
          <w:p w14:paraId="41FC65F2" w14:textId="77777777" w:rsidR="00ED2E85" w:rsidRPr="00A05BAE" w:rsidRDefault="001E208E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如何進一步進行說服？</w:t>
            </w:r>
          </w:p>
        </w:tc>
        <w:tc>
          <w:tcPr>
            <w:tcW w:w="6334" w:type="dxa"/>
            <w:vAlign w:val="center"/>
          </w:tcPr>
          <w:p w14:paraId="0ADFDDE4" w14:textId="77777777" w:rsidR="001E208E" w:rsidRPr="00A05BAE" w:rsidRDefault="001E208E" w:rsidP="00737563">
            <w:pPr>
              <w:spacing w:line="440" w:lineRule="atLeast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Pr="00A05BAE">
              <w:rPr>
                <w:rFonts w:ascii="Times New Roman" w:hAnsi="Times New Roman" w:hint="eastAsia"/>
              </w:rPr>
              <w:t>1</w:t>
            </w:r>
            <w:r w:rsidRPr="00A05BAE">
              <w:rPr>
                <w:rFonts w:ascii="Times New Roman" w:hAnsi="Times New Roman" w:hint="eastAsia"/>
              </w:rPr>
              <w:t>）（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吹捧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）富商：念</w:t>
            </w:r>
            <w:proofErr w:type="gramStart"/>
            <w:r w:rsidRPr="00A05BAE">
              <w:rPr>
                <w:rFonts w:ascii="Times New Roman" w:hAnsi="Times New Roman" w:hint="eastAsia"/>
              </w:rPr>
              <w:t>無如公者</w:t>
            </w:r>
            <w:proofErr w:type="gramEnd"/>
            <w:r w:rsidRPr="00A05BAE">
              <w:rPr>
                <w:rFonts w:ascii="Times New Roman" w:hAnsi="Times New Roman" w:hint="eastAsia"/>
              </w:rPr>
              <w:t>。</w:t>
            </w:r>
          </w:p>
          <w:p w14:paraId="495039A9" w14:textId="078D19E8" w:rsidR="001E208E" w:rsidRPr="00A05BAE" w:rsidRDefault="001E208E">
            <w:pPr>
              <w:spacing w:line="440" w:lineRule="atLeast"/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Pr="00A05BAE">
              <w:rPr>
                <w:rFonts w:ascii="Times New Roman" w:hAnsi="Times New Roman" w:hint="eastAsia"/>
              </w:rPr>
              <w:t>2</w:t>
            </w:r>
            <w:r w:rsidRPr="00A05BAE">
              <w:rPr>
                <w:rFonts w:ascii="Times New Roman" w:hAnsi="Times New Roman" w:hint="eastAsia"/>
              </w:rPr>
              <w:t>）</w:t>
            </w:r>
            <w:proofErr w:type="gramStart"/>
            <w:r w:rsidRPr="00A05BAE">
              <w:rPr>
                <w:rFonts w:ascii="Times New Roman" w:hAnsi="Times New Roman" w:hint="eastAsia"/>
              </w:rPr>
              <w:t>誘</w:t>
            </w:r>
            <w:proofErr w:type="gramEnd"/>
            <w:r w:rsidRPr="00A05BAE">
              <w:rPr>
                <w:rFonts w:ascii="Times New Roman" w:hAnsi="Times New Roman" w:hint="eastAsia"/>
              </w:rPr>
              <w:t>之以利：公能捐千金，則終身（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執巾</w:t>
            </w:r>
            <w:proofErr w:type="gramStart"/>
            <w:r w:rsidRPr="00D9441C">
              <w:rPr>
                <w:rFonts w:ascii="Times New Roman" w:hAnsi="Times New Roman" w:hint="eastAsia"/>
                <w:color w:val="FFFFFF" w:themeColor="background1"/>
              </w:rPr>
              <w:t>櫛</w:t>
            </w:r>
            <w:proofErr w:type="gramEnd"/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</w:t>
            </w:r>
            <w:r w:rsidR="00206983" w:rsidRPr="00A05BAE">
              <w:rPr>
                <w:rFonts w:ascii="Times New Roman" w:hAnsi="Times New Roman" w:cs="Arial" w:hint="eastAsia"/>
                <w:spacing w:val="-10"/>
                <w:sz w:val="20"/>
                <w:szCs w:val="20"/>
                <w:shd w:val="clear" w:color="auto" w:fill="FFFFFF"/>
              </w:rPr>
              <w:t>（</w:t>
            </w:r>
            <w:r w:rsidR="00206983" w:rsidRPr="00A05BAE">
              <w:rPr>
                <w:rFonts w:ascii="Times New Roman" w:hAnsi="Times New Roman" w:cs="Arial"/>
                <w:spacing w:val="-10"/>
                <w:sz w:val="20"/>
                <w:szCs w:val="20"/>
                <w:shd w:val="clear" w:color="auto" w:fill="FFFFFF"/>
              </w:rPr>
              <w:t>服</w:t>
            </w:r>
            <w:r w:rsidR="00206983" w:rsidRPr="00A05BAE">
              <w:rPr>
                <w:rFonts w:ascii="Times New Roman" w:hAnsi="Times New Roman" w:cs="Arial" w:hint="eastAsia"/>
                <w:spacing w:val="-10"/>
                <w:sz w:val="20"/>
                <w:szCs w:val="20"/>
                <w:shd w:val="clear" w:color="auto" w:fill="FFFFFF"/>
              </w:rPr>
              <w:t>侍）</w:t>
            </w:r>
            <w:r w:rsidRPr="00A05BAE">
              <w:rPr>
                <w:rFonts w:ascii="Times New Roman" w:hAnsi="Times New Roman" w:hint="eastAsia"/>
              </w:rPr>
              <w:t>。</w:t>
            </w:r>
          </w:p>
        </w:tc>
      </w:tr>
      <w:tr w:rsidR="00ED2E85" w:rsidRPr="00A05BAE" w14:paraId="3432C925" w14:textId="77777777" w:rsidTr="00844186">
        <w:tc>
          <w:tcPr>
            <w:tcW w:w="4096" w:type="dxa"/>
            <w:vAlign w:val="center"/>
          </w:tcPr>
          <w:p w14:paraId="755D5653" w14:textId="77777777" w:rsidR="00ED2E85" w:rsidRPr="00A05BAE" w:rsidRDefault="001E208E" w:rsidP="00737DC3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如何再以藉口催促富商，早日</w:t>
            </w:r>
            <w:proofErr w:type="gramStart"/>
            <w:r w:rsidRPr="00A05BAE">
              <w:rPr>
                <w:rFonts w:ascii="Times New Roman" w:hAnsi="Times New Roman" w:hint="eastAsia"/>
              </w:rPr>
              <w:t>開倉售米</w:t>
            </w:r>
            <w:proofErr w:type="gramEnd"/>
            <w:r w:rsidRPr="00A05BAE">
              <w:rPr>
                <w:rFonts w:ascii="Times New Roman" w:hAnsi="Times New Roman" w:hint="eastAsia"/>
              </w:rPr>
              <w:t>？</w:t>
            </w:r>
          </w:p>
        </w:tc>
        <w:tc>
          <w:tcPr>
            <w:tcW w:w="6334" w:type="dxa"/>
            <w:vAlign w:val="center"/>
          </w:tcPr>
          <w:p w14:paraId="18C5B1CE" w14:textId="77777777" w:rsidR="00ED2E85" w:rsidRPr="00A05BAE" w:rsidRDefault="001E208E" w:rsidP="00737DC3">
            <w:pPr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（</w:t>
            </w:r>
            <w:r w:rsidRPr="00A05BAE">
              <w:rPr>
                <w:rFonts w:ascii="Times New Roman" w:hAnsi="Times New Roman" w:hint="eastAsia"/>
                <w:b/>
              </w:rPr>
              <w:t>1</w:t>
            </w:r>
            <w:r w:rsidRPr="00A05BAE">
              <w:rPr>
                <w:rFonts w:ascii="Times New Roman" w:hAnsi="Times New Roman" w:hint="eastAsia"/>
                <w:b/>
              </w:rPr>
              <w:t>）以退為進</w:t>
            </w:r>
          </w:p>
          <w:p w14:paraId="7342E4DB" w14:textId="77777777" w:rsidR="001E208E" w:rsidRPr="00A05BAE" w:rsidRDefault="001E208E" w:rsidP="00737DC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聞公不</w:t>
            </w:r>
            <w:proofErr w:type="gramEnd"/>
            <w:r w:rsidRPr="00A05BAE">
              <w:rPr>
                <w:rFonts w:ascii="Times New Roman" w:hAnsi="Times New Roman" w:hint="eastAsia"/>
              </w:rPr>
              <w:t>喜</w:t>
            </w:r>
            <w:r w:rsidR="00357A4F" w:rsidRPr="00A05BAE">
              <w:rPr>
                <w:rFonts w:ascii="Times New Roman" w:hAnsi="Times New Roman" w:hint="eastAsia"/>
              </w:rPr>
              <w:t>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積金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="00357A4F" w:rsidRPr="00A05BAE">
              <w:rPr>
                <w:rFonts w:ascii="Times New Roman" w:hAnsi="Times New Roman" w:hint="eastAsia"/>
              </w:rPr>
              <w:t>）</w:t>
            </w:r>
            <w:r w:rsidRPr="00A05BAE">
              <w:rPr>
                <w:rFonts w:ascii="Times New Roman" w:hAnsi="Times New Roman" w:hint="eastAsia"/>
              </w:rPr>
              <w:t>，</w:t>
            </w:r>
            <w:proofErr w:type="gramStart"/>
            <w:r w:rsidRPr="00A05BAE">
              <w:rPr>
                <w:rFonts w:ascii="Times New Roman" w:hAnsi="Times New Roman" w:hint="eastAsia"/>
              </w:rPr>
              <w:t>即錢二千貫亦足抵</w:t>
            </w:r>
            <w:proofErr w:type="gramEnd"/>
            <w:r w:rsidRPr="00A05BAE">
              <w:rPr>
                <w:rFonts w:ascii="Times New Roman" w:hAnsi="Times New Roman" w:hint="eastAsia"/>
              </w:rPr>
              <w:t>。</w:t>
            </w:r>
          </w:p>
          <w:p w14:paraId="68528829" w14:textId="77777777" w:rsidR="001E208E" w:rsidRPr="00A05BAE" w:rsidRDefault="001E208E" w:rsidP="00737DC3">
            <w:pPr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（</w:t>
            </w:r>
            <w:r w:rsidRPr="00A05BAE">
              <w:rPr>
                <w:rFonts w:ascii="Times New Roman" w:hAnsi="Times New Roman" w:hint="eastAsia"/>
                <w:b/>
              </w:rPr>
              <w:t>2</w:t>
            </w:r>
            <w:r w:rsidRPr="00A05BAE">
              <w:rPr>
                <w:rFonts w:ascii="Times New Roman" w:hAnsi="Times New Roman" w:hint="eastAsia"/>
                <w:b/>
              </w:rPr>
              <w:t>）製造競爭</w:t>
            </w:r>
          </w:p>
          <w:p w14:paraId="413E8E98" w14:textId="374E749C" w:rsidR="001E208E" w:rsidRPr="00A05BAE" w:rsidRDefault="00AD390F" w:rsidP="0073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u w:val="single"/>
              </w:rPr>
              <w:t>1.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富商競爭對象</w:t>
            </w:r>
            <w:r w:rsidR="001E208E" w:rsidRPr="00A05BAE">
              <w:rPr>
                <w:rFonts w:ascii="Times New Roman" w:hAnsi="Times New Roman" w:hint="eastAsia"/>
                <w:b/>
              </w:rPr>
              <w:t>：</w:t>
            </w:r>
            <w:r w:rsidR="001E208E" w:rsidRPr="00A05BAE">
              <w:rPr>
                <w:rFonts w:ascii="Times New Roman" w:hAnsi="Times New Roman" w:hint="eastAsia"/>
              </w:rPr>
              <w:t>昨有（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="001E208E" w:rsidRPr="00D9441C">
              <w:rPr>
                <w:rFonts w:ascii="Times New Roman" w:hAnsi="Times New Roman" w:hint="eastAsia"/>
                <w:color w:val="FFFFFF" w:themeColor="background1"/>
              </w:rPr>
              <w:t>木商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</w:rPr>
              <w:t>）聞此事，已回天津取資</w:t>
            </w:r>
          </w:p>
          <w:p w14:paraId="17F1472C" w14:textId="7B6FD4B9" w:rsidR="001E208E" w:rsidRPr="00A05BAE" w:rsidRDefault="00AD390F" w:rsidP="001E20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2.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限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定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時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間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</w:rPr>
              <w:t>：</w:t>
            </w:r>
            <w:r w:rsidR="001E208E" w:rsidRPr="00A05BAE">
              <w:rPr>
                <w:rFonts w:ascii="Times New Roman" w:hAnsi="Times New Roman" w:hint="eastAsia"/>
              </w:rPr>
              <w:t>計其到，當在（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="001E208E" w:rsidRPr="00D9441C">
              <w:rPr>
                <w:rFonts w:ascii="Times New Roman" w:hAnsi="Times New Roman" w:hint="eastAsia"/>
                <w:color w:val="FFFFFF" w:themeColor="background1"/>
              </w:rPr>
              <w:t>半月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</w:rPr>
              <w:t>）外。</w:t>
            </w:r>
            <w:r w:rsidR="001E208E" w:rsidRPr="00A05BAE">
              <w:rPr>
                <w:rFonts w:ascii="Times New Roman" w:hAnsi="Times New Roman"/>
              </w:rPr>
              <w:t>…</w:t>
            </w:r>
            <w:r w:rsidR="001E208E" w:rsidRPr="00A05BAE">
              <w:rPr>
                <w:rFonts w:ascii="Times New Roman" w:hAnsi="Times New Roman" w:hint="eastAsia"/>
              </w:rPr>
              <w:t>公能於（</w:t>
            </w:r>
            <w:r w:rsidR="001E208E" w:rsidRPr="00D9441C">
              <w:rPr>
                <w:rFonts w:ascii="Times New Roman" w:hAnsi="Times New Roman" w:hint="eastAsia"/>
                <w:color w:val="FFFFFF" w:themeColor="background1"/>
              </w:rPr>
              <w:t>十日內</w:t>
            </w:r>
            <w:r w:rsidR="001E208E" w:rsidRPr="00A05BAE">
              <w:rPr>
                <w:rFonts w:ascii="Times New Roman" w:hAnsi="Times New Roman" w:hint="eastAsia"/>
              </w:rPr>
              <w:t>）先定，則</w:t>
            </w:r>
            <w:proofErr w:type="gramStart"/>
            <w:r w:rsidR="001E208E" w:rsidRPr="00A05BAE">
              <w:rPr>
                <w:rFonts w:ascii="Times New Roman" w:hAnsi="Times New Roman" w:hint="eastAsia"/>
              </w:rPr>
              <w:t>受德多</w:t>
            </w:r>
            <w:proofErr w:type="gramEnd"/>
            <w:r w:rsidR="001E208E" w:rsidRPr="00A05BAE">
              <w:rPr>
                <w:rFonts w:ascii="Times New Roman" w:hAnsi="Times New Roman" w:hint="eastAsia"/>
              </w:rPr>
              <w:t>矣！</w:t>
            </w:r>
          </w:p>
          <w:p w14:paraId="1E441052" w14:textId="6B8825B9" w:rsidR="001E208E" w:rsidRPr="00A05BAE" w:rsidRDefault="00AD390F" w:rsidP="001E20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u w:val="single"/>
              </w:rPr>
              <w:t>3.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藉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言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催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  <w:u w:val="single"/>
              </w:rPr>
              <w:t>促</w:t>
            </w:r>
            <w:r w:rsidR="00737563" w:rsidRPr="00A05BAE">
              <w:rPr>
                <w:rFonts w:ascii="Times New Roman" w:hAnsi="Times New Roman" w:hint="eastAsia"/>
                <w:b/>
                <w:u w:val="single"/>
              </w:rPr>
              <w:t xml:space="preserve"> </w:t>
            </w:r>
            <w:r w:rsidR="001E208E" w:rsidRPr="00A05BAE">
              <w:rPr>
                <w:rFonts w:ascii="Times New Roman" w:hAnsi="Times New Roman" w:hint="eastAsia"/>
                <w:b/>
              </w:rPr>
              <w:t>：</w:t>
            </w:r>
            <w:r w:rsidR="001E208E" w:rsidRPr="00A05BAE">
              <w:rPr>
                <w:rFonts w:ascii="Times New Roman" w:hAnsi="Times New Roman" w:hint="eastAsia"/>
              </w:rPr>
              <w:t>我不願隨</w:t>
            </w:r>
            <w:proofErr w:type="gramStart"/>
            <w:r w:rsidR="001E208E" w:rsidRPr="00A05BAE">
              <w:rPr>
                <w:rFonts w:ascii="Times New Roman" w:hAnsi="Times New Roman" w:hint="eastAsia"/>
              </w:rPr>
              <w:t>此庸奴</w:t>
            </w:r>
            <w:proofErr w:type="gramEnd"/>
            <w:r w:rsidR="001E208E" w:rsidRPr="00A05BAE">
              <w:rPr>
                <w:rFonts w:ascii="Times New Roman" w:hAnsi="Times New Roman" w:hint="eastAsia"/>
              </w:rPr>
              <w:t>。</w:t>
            </w:r>
            <w:r w:rsidR="001E208E" w:rsidRPr="00A05BAE">
              <w:rPr>
                <w:rFonts w:ascii="Times New Roman" w:hAnsi="Times New Roman"/>
              </w:rPr>
              <w:t xml:space="preserve"> </w:t>
            </w:r>
          </w:p>
        </w:tc>
      </w:tr>
    </w:tbl>
    <w:p w14:paraId="1B5B627E" w14:textId="77777777" w:rsidR="001057BF" w:rsidRPr="00AD390F" w:rsidRDefault="001057BF" w:rsidP="006C42FB">
      <w:pPr>
        <w:spacing w:beforeLines="50" w:before="180"/>
        <w:rPr>
          <w:rFonts w:ascii="Times New Roman" w:hAnsi="Times New Roman"/>
          <w:b/>
        </w:rPr>
      </w:pPr>
      <w:r w:rsidRPr="00AD390F">
        <w:rPr>
          <w:rFonts w:ascii="Times New Roman" w:hAnsi="Times New Roman" w:hint="eastAsia"/>
          <w:b/>
          <w:bdr w:val="single" w:sz="4" w:space="0" w:color="auto"/>
        </w:rPr>
        <w:t>第三段</w:t>
      </w:r>
      <w:r w:rsidRPr="00AD390F">
        <w:rPr>
          <w:rFonts w:ascii="Times New Roman" w:hAnsi="Times New Roman" w:hint="eastAsia"/>
          <w:b/>
        </w:rPr>
        <w:t xml:space="preserve">　　富翁售</w:t>
      </w:r>
      <w:proofErr w:type="gramStart"/>
      <w:r w:rsidRPr="00AD390F">
        <w:rPr>
          <w:rFonts w:ascii="Times New Roman" w:hAnsi="Times New Roman" w:hint="eastAsia"/>
          <w:b/>
        </w:rPr>
        <w:t>穀</w:t>
      </w:r>
      <w:proofErr w:type="gramEnd"/>
      <w:r w:rsidRPr="00AD390F">
        <w:rPr>
          <w:rFonts w:ascii="Times New Roman" w:hAnsi="Times New Roman" w:hint="eastAsia"/>
          <w:b/>
        </w:rPr>
        <w:t>以求錢，米價平，角</w:t>
      </w:r>
      <w:proofErr w:type="gramStart"/>
      <w:r w:rsidRPr="00AD390F">
        <w:rPr>
          <w:rFonts w:ascii="Times New Roman" w:hAnsi="Times New Roman" w:hint="eastAsia"/>
          <w:b/>
        </w:rPr>
        <w:t>妓</w:t>
      </w:r>
      <w:proofErr w:type="gramEnd"/>
      <w:r w:rsidRPr="00AD390F">
        <w:rPr>
          <w:rFonts w:ascii="Times New Roman" w:hAnsi="Times New Roman" w:hint="eastAsia"/>
          <w:b/>
        </w:rPr>
        <w:t>藉口退婚，</w:t>
      </w:r>
      <w:proofErr w:type="gramStart"/>
      <w:r w:rsidRPr="00AD390F">
        <w:rPr>
          <w:rFonts w:ascii="Times New Roman" w:hAnsi="Times New Roman" w:hint="eastAsia"/>
          <w:b/>
        </w:rPr>
        <w:t>富室無奈</w:t>
      </w:r>
      <w:proofErr w:type="gramEnd"/>
      <w:r w:rsidRPr="00AD390F">
        <w:rPr>
          <w:rFonts w:ascii="Times New Roman" w:hAnsi="Times New Roman" w:hint="eastAsia"/>
          <w:b/>
        </w:rPr>
        <w:t>，</w:t>
      </w:r>
      <w:proofErr w:type="gramStart"/>
      <w:r w:rsidRPr="00AD390F">
        <w:rPr>
          <w:rFonts w:ascii="Times New Roman" w:hAnsi="Times New Roman" w:hint="eastAsia"/>
          <w:b/>
        </w:rPr>
        <w:t>其計乃</w:t>
      </w:r>
      <w:proofErr w:type="gramEnd"/>
      <w:r w:rsidRPr="00AD390F">
        <w:rPr>
          <w:rFonts w:ascii="Times New Roman" w:hAnsi="Times New Roman" w:hint="eastAsia"/>
          <w:b/>
        </w:rPr>
        <w:t>成</w:t>
      </w:r>
    </w:p>
    <w:p w14:paraId="1BDE2B48" w14:textId="77777777" w:rsidR="00740205" w:rsidRPr="00A05BAE" w:rsidRDefault="00844186">
      <w:pPr>
        <w:rPr>
          <w:rFonts w:ascii="Times New Roman" w:hAnsi="Times New Roman"/>
        </w:rPr>
      </w:pPr>
      <w:r w:rsidRPr="00A05B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3E5016" wp14:editId="55933BD3">
                <wp:simplePos x="0" y="0"/>
                <wp:positionH relativeFrom="column">
                  <wp:posOffset>0</wp:posOffset>
                </wp:positionH>
                <wp:positionV relativeFrom="paragraph">
                  <wp:posOffset>94503</wp:posOffset>
                </wp:positionV>
                <wp:extent cx="6648450" cy="971550"/>
                <wp:effectExtent l="0" t="0" r="1905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7D52D" w14:textId="77777777" w:rsidR="00740205" w:rsidRPr="00740205" w:rsidRDefault="00740205" w:rsidP="00740205">
                            <w:pPr>
                              <w:spacing w:line="276" w:lineRule="auto"/>
                              <w:ind w:firstLineChars="200" w:firstLine="480"/>
                            </w:pP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張故惑此妓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，聞之驚喜，急出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穀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賤售。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廩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已開，買者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紛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至，不能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復閉，遂空其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所積，米價大平。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穀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盡之日，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妓遣謝富室曰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：「鴇母養我久，一時負氣相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詬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，致有是議。今悔過挽留，義不可負心，所言姑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俟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諸異日。」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富室原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與私約，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無媒無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證，無一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錢聘定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，竟無如何也。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5016" id="文字方塊 9" o:spid="_x0000_s1034" type="#_x0000_t202" style="position:absolute;margin-left:0;margin-top:7.45pt;width:523.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ybZAIAAKwEAAAOAAAAZHJzL2Uyb0RvYy54bWysVFFOGzEQ/a/UO1j+L5vQAEnEBqUgqkoI&#10;kKDi2/F6yapej2s72aUXqNQD0O8eoAfogeAcffYmIYV+Vf3xznjGb2bezOzhUVtrtlTOV2Ry3t/p&#10;caaMpKIytzn/eH36ZsiZD8IUQpNROb9Tnh9NXr86bOxY7dKcdKEcA4jx48bmfB6CHWeZl3NVC79D&#10;VhkYS3K1CFDdbVY40QC91tlur7efNeQK60gq73F70hn5JOGXpZLhoiy9CkznHLmFdLp0zuKZTQ7F&#10;+NYJO6/kKg3xD1nUojIIuoE6EUGwhateQNWVdOSpDDuS6ozKspIq1YBq+r1n1VzNhVWpFpDj7YYm&#10;//9g5fny0rGqyPmIMyNqtOjx/uvDz++P978efnxjo8hQY/0YjlcWrqF9Ry06vb73uIyFt6Wr4xcl&#10;MdjB9d2GX9UGJnG5vz8YDvZgkrCNDvp7kAGfPb22zof3imoWhZw79C/RKpZnPnSua5cYzJOuitNK&#10;66TEmVHH2rGlQLd1SDkC/A8vbViDTN4i9AuECL15P9NCflqlt4UAPG2Qc+Skqz1KoZ21icXhmpcZ&#10;FXegy1E3ct7K0wrwZ8KHS+EwY6ABexMucJSakBOtJM7m5L787T76o/WwctZgZnPuPy+EU5zpDwZD&#10;MeoPBnHIkzLYO9iF4rYts22LWdTHBKL62FArkxj9g16LpaP6Bus1jVFhEkYids7DWjwO3SZhPaWa&#10;TpMTxtqKcGaurIzQkeNI63V7I5xdtTVgIM5pPd1i/Ky7nW98aWi6CFRWqfWR547VFf1YiTQ8q/WN&#10;O7etJ6+nn8zkNwAAAP//AwBQSwMEFAAGAAgAAAAhADh6MNfbAAAACAEAAA8AAABkcnMvZG93bnJl&#10;di54bWxMj0FPwzAMhe9I/IfISNxYCpq2tjSdAA0unNgQZ6/xkogmqZqsK/8e7wQ3+z3r+XvNZva9&#10;mGhMLgYF94sCBIUuaheMgs/9610JImUMGvsYSMEPJdi011cN1jqewwdNu2wEh4RUowKb81BLmTpL&#10;HtMiDhTYO8bRY+Z1NFKPeOZw38uHolhJjy7wB4sDvVjqvncnr2D7bCrTlTjabamdm+av47t5U+r2&#10;Zn56BJFpzn/HcMFndGiZ6RBPQSfRK+AimdVlBeLiFss1KweeVusKZNvI/wXaXwAAAP//AwBQSwEC&#10;LQAUAAYACAAAACEAtoM4kv4AAADhAQAAEwAAAAAAAAAAAAAAAAAAAAAAW0NvbnRlbnRfVHlwZXNd&#10;LnhtbFBLAQItABQABgAIAAAAIQA4/SH/1gAAAJQBAAALAAAAAAAAAAAAAAAAAC8BAABfcmVscy8u&#10;cmVsc1BLAQItABQABgAIAAAAIQAGI9ybZAIAAKwEAAAOAAAAAAAAAAAAAAAAAC4CAABkcnMvZTJv&#10;RG9jLnhtbFBLAQItABQABgAIAAAAIQA4ejDX2wAAAAgBAAAPAAAAAAAAAAAAAAAAAL4EAABkcnMv&#10;ZG93bnJldi54bWxQSwUGAAAAAAQABADzAAAAxgUAAAAA&#10;" fillcolor="white [3201]" strokeweight=".5pt">
                <v:textbox>
                  <w:txbxContent>
                    <w:p w14:paraId="00A7D52D" w14:textId="77777777" w:rsidR="00740205" w:rsidRPr="00740205" w:rsidRDefault="00740205" w:rsidP="00740205">
                      <w:pPr>
                        <w:spacing w:line="276" w:lineRule="auto"/>
                        <w:ind w:firstLineChars="200" w:firstLine="480"/>
                      </w:pPr>
                      <w:proofErr w:type="gramStart"/>
                      <w:r w:rsidRPr="00740205">
                        <w:rPr>
                          <w:rFonts w:hint="eastAsia"/>
                        </w:rPr>
                        <w:t>張故惑此妓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，聞之驚喜，急出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穀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賤售。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廩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已開，買者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紛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至，不能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復閉，遂空其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所積，米價大平。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穀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盡之日，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妓遣謝富室曰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：「鴇母養我久，一時負氣相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詬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，致有是議。今悔過挽留，義不可負心，所言姑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俟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諸異日。」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富室原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與私約，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無媒無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證，無一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錢聘定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，竟無如何也。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2F22C7" w14:textId="77777777" w:rsidR="00740205" w:rsidRPr="00A05BAE" w:rsidRDefault="00740205">
      <w:pPr>
        <w:rPr>
          <w:rFonts w:ascii="Times New Roman" w:hAnsi="Times New Roman"/>
        </w:rPr>
      </w:pPr>
    </w:p>
    <w:p w14:paraId="6C55F9EB" w14:textId="77777777" w:rsidR="00740205" w:rsidRPr="00A05BAE" w:rsidRDefault="00740205">
      <w:pPr>
        <w:rPr>
          <w:rFonts w:ascii="Times New Roman" w:hAnsi="Times New Roman"/>
        </w:rPr>
      </w:pPr>
    </w:p>
    <w:p w14:paraId="39618D1B" w14:textId="77777777" w:rsidR="00740205" w:rsidRPr="00A05BAE" w:rsidRDefault="00740205">
      <w:pPr>
        <w:rPr>
          <w:rFonts w:ascii="Times New Roman" w:hAnsi="Times New Roman"/>
        </w:rPr>
      </w:pPr>
    </w:p>
    <w:p w14:paraId="6E6F0B77" w14:textId="77777777" w:rsidR="00740205" w:rsidRPr="00A05BAE" w:rsidRDefault="00740205" w:rsidP="00740205">
      <w:pPr>
        <w:spacing w:beforeLines="50" w:before="180" w:line="360" w:lineRule="auto"/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：依據第三段文字，完成下列表格。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96"/>
        <w:gridCol w:w="6334"/>
      </w:tblGrid>
      <w:tr w:rsidR="001057BF" w:rsidRPr="00A05BAE" w14:paraId="6A536DA7" w14:textId="77777777" w:rsidTr="00844186">
        <w:tc>
          <w:tcPr>
            <w:tcW w:w="4096" w:type="dxa"/>
            <w:vAlign w:val="center"/>
          </w:tcPr>
          <w:p w14:paraId="3517B916" w14:textId="77777777" w:rsidR="001057BF" w:rsidRPr="00A05BAE" w:rsidRDefault="001057BF" w:rsidP="0023709E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富商聽聞角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說服之後的反應為何？結果如何？</w:t>
            </w:r>
          </w:p>
        </w:tc>
        <w:tc>
          <w:tcPr>
            <w:tcW w:w="6334" w:type="dxa"/>
            <w:vAlign w:val="center"/>
          </w:tcPr>
          <w:p w14:paraId="6A244759" w14:textId="77777777" w:rsidR="001057BF" w:rsidRPr="00A05BAE" w:rsidRDefault="001057BF" w:rsidP="0023709E">
            <w:pPr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富商行動：</w:t>
            </w:r>
          </w:p>
          <w:p w14:paraId="0CD210AE" w14:textId="77777777" w:rsidR="001057BF" w:rsidRPr="00A05BAE" w:rsidRDefault="001057BF" w:rsidP="0023709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張故惑此妓</w:t>
            </w:r>
            <w:proofErr w:type="gramEnd"/>
            <w:r w:rsidRPr="00A05BAE">
              <w:rPr>
                <w:rFonts w:ascii="Times New Roman" w:hAnsi="Times New Roman" w:hint="eastAsia"/>
              </w:rPr>
              <w:t>，聞之驚喜，急（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出</w:t>
            </w:r>
            <w:proofErr w:type="gramStart"/>
            <w:r w:rsidRPr="00D9441C">
              <w:rPr>
                <w:rFonts w:ascii="Times New Roman" w:hAnsi="Times New Roman" w:hint="eastAsia"/>
                <w:color w:val="FFFFFF" w:themeColor="background1"/>
              </w:rPr>
              <w:t>穀</w:t>
            </w:r>
            <w:proofErr w:type="gramEnd"/>
            <w:r w:rsidRPr="00D9441C">
              <w:rPr>
                <w:rFonts w:ascii="Times New Roman" w:hAnsi="Times New Roman" w:hint="eastAsia"/>
                <w:color w:val="FFFFFF" w:themeColor="background1"/>
              </w:rPr>
              <w:t>賤售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）。</w:t>
            </w:r>
          </w:p>
          <w:p w14:paraId="71D69389" w14:textId="77777777" w:rsidR="001057BF" w:rsidRPr="00A05BAE" w:rsidRDefault="001057BF" w:rsidP="0023709E">
            <w:pPr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造成結果：</w:t>
            </w:r>
          </w:p>
          <w:p w14:paraId="4FE6F50A" w14:textId="77777777" w:rsidR="001057BF" w:rsidRPr="00A05BAE" w:rsidRDefault="001057BF" w:rsidP="0023709E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proofErr w:type="gramStart"/>
            <w:r w:rsidRPr="00D9441C">
              <w:rPr>
                <w:rFonts w:ascii="Times New Roman" w:hAnsi="Times New Roman" w:hint="eastAsia"/>
                <w:color w:val="FFFFFF" w:themeColor="background1"/>
              </w:rPr>
              <w:t>廩</w:t>
            </w:r>
            <w:proofErr w:type="gramEnd"/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）已開，買者</w:t>
            </w:r>
            <w:proofErr w:type="gramStart"/>
            <w:r w:rsidRPr="00A05BAE">
              <w:rPr>
                <w:rFonts w:ascii="Times New Roman" w:hAnsi="Times New Roman" w:hint="eastAsia"/>
              </w:rPr>
              <w:t>紛</w:t>
            </w:r>
            <w:proofErr w:type="gramEnd"/>
            <w:r w:rsidRPr="00A05BAE">
              <w:rPr>
                <w:rFonts w:ascii="Times New Roman" w:hAnsi="Times New Roman" w:hint="eastAsia"/>
              </w:rPr>
              <w:t>至，</w:t>
            </w:r>
            <w:proofErr w:type="gramStart"/>
            <w:r w:rsidRPr="00A05BAE">
              <w:rPr>
                <w:rFonts w:ascii="Times New Roman" w:hAnsi="Times New Roman" w:hint="eastAsia"/>
              </w:rPr>
              <w:t>不能復閉</w:t>
            </w:r>
            <w:proofErr w:type="gramEnd"/>
            <w:r w:rsidRPr="00A05BAE">
              <w:rPr>
                <w:rFonts w:ascii="Times New Roman" w:hAnsi="Times New Roman" w:hint="eastAsia"/>
              </w:rPr>
              <w:t>，遂（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空其所積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），（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米價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）大平。</w:t>
            </w:r>
          </w:p>
        </w:tc>
      </w:tr>
      <w:tr w:rsidR="001057BF" w:rsidRPr="00A05BAE" w14:paraId="491655C1" w14:textId="77777777" w:rsidTr="00844186">
        <w:tc>
          <w:tcPr>
            <w:tcW w:w="4096" w:type="dxa"/>
            <w:vAlign w:val="center"/>
          </w:tcPr>
          <w:p w14:paraId="1DA28486" w14:textId="77777777" w:rsidR="001057BF" w:rsidRPr="00A05BAE" w:rsidRDefault="00BD4118" w:rsidP="0023709E">
            <w:pPr>
              <w:jc w:val="both"/>
              <w:rPr>
                <w:rFonts w:ascii="Times New Roman" w:hAnsi="Times New Roman"/>
              </w:rPr>
            </w:pPr>
            <w:r w:rsidRPr="00A05BAE">
              <w:rPr>
                <w:rFonts w:ascii="Times New Roman" w:hAnsi="Times New Roman" w:hint="eastAsia"/>
              </w:rPr>
              <w:t>角</w:t>
            </w:r>
            <w:proofErr w:type="gramStart"/>
            <w:r w:rsidRPr="00A05BAE">
              <w:rPr>
                <w:rFonts w:ascii="Times New Roman" w:hAnsi="Times New Roman" w:hint="eastAsia"/>
              </w:rPr>
              <w:t>妓行俠中</w:t>
            </w:r>
            <w:proofErr w:type="gramEnd"/>
            <w:r w:rsidRPr="00A05BAE">
              <w:rPr>
                <w:rFonts w:ascii="Times New Roman" w:hAnsi="Times New Roman" w:hint="eastAsia"/>
              </w:rPr>
              <w:t>，角</w:t>
            </w:r>
            <w:proofErr w:type="gramStart"/>
            <w:r w:rsidRPr="00A05BAE">
              <w:rPr>
                <w:rFonts w:ascii="Times New Roman" w:hAnsi="Times New Roman" w:hint="eastAsia"/>
              </w:rPr>
              <w:t>妓</w:t>
            </w:r>
            <w:proofErr w:type="gramEnd"/>
            <w:r w:rsidRPr="00A05BAE">
              <w:rPr>
                <w:rFonts w:ascii="Times New Roman" w:hAnsi="Times New Roman" w:hint="eastAsia"/>
              </w:rPr>
              <w:t>如何全身而退，富翁莫奈之何？</w:t>
            </w:r>
          </w:p>
        </w:tc>
        <w:tc>
          <w:tcPr>
            <w:tcW w:w="6334" w:type="dxa"/>
            <w:vAlign w:val="center"/>
          </w:tcPr>
          <w:p w14:paraId="7EC2CEE2" w14:textId="77777777" w:rsidR="00BD4118" w:rsidRPr="00A05BAE" w:rsidRDefault="00BD4118" w:rsidP="0023709E">
            <w:pPr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（</w:t>
            </w:r>
            <w:r w:rsidRPr="00A05BAE">
              <w:rPr>
                <w:rFonts w:ascii="Times New Roman" w:hAnsi="Times New Roman" w:hint="eastAsia"/>
                <w:b/>
              </w:rPr>
              <w:t>1</w:t>
            </w:r>
            <w:r w:rsidRPr="00A05BAE">
              <w:rPr>
                <w:rFonts w:ascii="Times New Roman" w:hAnsi="Times New Roman" w:hint="eastAsia"/>
                <w:b/>
              </w:rPr>
              <w:t>）</w:t>
            </w:r>
            <w:proofErr w:type="gramStart"/>
            <w:r w:rsidRPr="00A05BAE">
              <w:rPr>
                <w:rFonts w:ascii="Times New Roman" w:hAnsi="Times New Roman" w:hint="eastAsia"/>
                <w:b/>
              </w:rPr>
              <w:t>藉言推託</w:t>
            </w:r>
            <w:proofErr w:type="gramEnd"/>
          </w:p>
          <w:p w14:paraId="1287BBE0" w14:textId="2FBAE364" w:rsidR="001057BF" w:rsidRPr="00A05BAE" w:rsidRDefault="00BD4118" w:rsidP="0023709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穀</w:t>
            </w:r>
            <w:proofErr w:type="gramEnd"/>
            <w:r w:rsidRPr="00A05BAE">
              <w:rPr>
                <w:rFonts w:ascii="Times New Roman" w:hAnsi="Times New Roman" w:hint="eastAsia"/>
              </w:rPr>
              <w:t>盡之日，</w:t>
            </w:r>
            <w:proofErr w:type="gramStart"/>
            <w:r w:rsidRPr="00A05BAE">
              <w:rPr>
                <w:rFonts w:ascii="Times New Roman" w:hAnsi="Times New Roman" w:hint="eastAsia"/>
              </w:rPr>
              <w:t>妓遣謝富室曰</w:t>
            </w:r>
            <w:proofErr w:type="gramEnd"/>
            <w:r w:rsidRPr="00A05BAE">
              <w:rPr>
                <w:rFonts w:ascii="Times New Roman" w:hAnsi="Times New Roman" w:hint="eastAsia"/>
              </w:rPr>
              <w:t>：「鴇母養我久，一時（</w:t>
            </w:r>
            <w:r w:rsidR="00737563" w:rsidRPr="00A05BAE">
              <w:rPr>
                <w:rFonts w:ascii="Times New Roman" w:hAnsi="Times New Roman" w:hint="eastAsia"/>
              </w:rPr>
              <w:t xml:space="preserve"> 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負氣</w:t>
            </w:r>
            <w:r w:rsidR="00737563" w:rsidRPr="00A05BAE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A05BAE">
              <w:rPr>
                <w:rFonts w:ascii="Times New Roman" w:hAnsi="Times New Roman" w:hint="eastAsia"/>
              </w:rPr>
              <w:t>）相</w:t>
            </w:r>
            <w:proofErr w:type="gramStart"/>
            <w:r w:rsidRPr="00A05BAE">
              <w:rPr>
                <w:rFonts w:ascii="Times New Roman" w:hAnsi="Times New Roman" w:hint="eastAsia"/>
              </w:rPr>
              <w:t>詬</w:t>
            </w:r>
            <w:proofErr w:type="gramEnd"/>
            <w:r w:rsidR="00206983" w:rsidRPr="00A05BAE">
              <w:rPr>
                <w:rFonts w:ascii="Times New Roman" w:hAnsi="Times New Roman" w:hint="eastAsia"/>
                <w:spacing w:val="-10"/>
                <w:sz w:val="20"/>
                <w:szCs w:val="20"/>
              </w:rPr>
              <w:t>（</w:t>
            </w:r>
            <w:r w:rsidR="00206983" w:rsidRPr="00A05BAE">
              <w:rPr>
                <w:rFonts w:ascii="Times New Roman" w:hAnsi="Times New Roman" w:cs="Arial"/>
                <w:spacing w:val="-10"/>
                <w:sz w:val="20"/>
                <w:szCs w:val="20"/>
                <w:shd w:val="clear" w:color="auto" w:fill="FFFFFF"/>
              </w:rPr>
              <w:t>互相爭吵</w:t>
            </w:r>
            <w:r w:rsidR="00206983" w:rsidRPr="00A05BAE">
              <w:rPr>
                <w:rFonts w:ascii="Times New Roman" w:hAnsi="Times New Roman" w:cs="Arial" w:hint="eastAsia"/>
                <w:spacing w:val="-10"/>
                <w:sz w:val="20"/>
                <w:szCs w:val="20"/>
                <w:shd w:val="clear" w:color="auto" w:fill="FFFFFF"/>
              </w:rPr>
              <w:t>）</w:t>
            </w:r>
            <w:r w:rsidRPr="00A05BAE">
              <w:rPr>
                <w:rFonts w:ascii="Times New Roman" w:hAnsi="Times New Roman" w:hint="eastAsia"/>
              </w:rPr>
              <w:t>，致有是議。今悔過挽留，義不可負心，所言姑</w:t>
            </w:r>
            <w:proofErr w:type="gramStart"/>
            <w:r w:rsidRPr="00A05BAE">
              <w:rPr>
                <w:rFonts w:ascii="Times New Roman" w:hAnsi="Times New Roman" w:hint="eastAsia"/>
              </w:rPr>
              <w:t>俟</w:t>
            </w:r>
            <w:proofErr w:type="gramEnd"/>
            <w:r w:rsidRPr="00A05BAE">
              <w:rPr>
                <w:rFonts w:ascii="Times New Roman" w:hAnsi="Times New Roman" w:hint="eastAsia"/>
              </w:rPr>
              <w:t>諸異日。」</w:t>
            </w:r>
          </w:p>
          <w:p w14:paraId="7C3F38F1" w14:textId="77D31FAA" w:rsidR="00EF006F" w:rsidRPr="00A05BAE" w:rsidRDefault="00EF006F" w:rsidP="0023709E">
            <w:pPr>
              <w:jc w:val="both"/>
              <w:rPr>
                <w:rFonts w:ascii="Times New Roman" w:hAnsi="Times New Roman"/>
                <w:b/>
              </w:rPr>
            </w:pPr>
            <w:r w:rsidRPr="00A05BAE">
              <w:rPr>
                <w:rFonts w:ascii="Times New Roman" w:hAnsi="Times New Roman" w:hint="eastAsia"/>
                <w:b/>
              </w:rPr>
              <w:t>（</w:t>
            </w:r>
            <w:r w:rsidRPr="00A05BAE">
              <w:rPr>
                <w:rFonts w:ascii="Times New Roman" w:hAnsi="Times New Roman" w:hint="eastAsia"/>
                <w:b/>
              </w:rPr>
              <w:t>2</w:t>
            </w:r>
            <w:r w:rsidRPr="00A05BAE">
              <w:rPr>
                <w:rFonts w:ascii="Times New Roman" w:hAnsi="Times New Roman" w:hint="eastAsia"/>
                <w:b/>
              </w:rPr>
              <w:t>）無</w:t>
            </w:r>
            <w:r w:rsidR="00206983" w:rsidRPr="00A05BAE">
              <w:rPr>
                <w:rFonts w:ascii="Times New Roman" w:hAnsi="Times New Roman"/>
                <w:b/>
              </w:rPr>
              <w:t>人</w:t>
            </w:r>
            <w:r w:rsidR="00206983" w:rsidRPr="00A05BAE">
              <w:rPr>
                <w:rFonts w:ascii="Times New Roman" w:hAnsi="Times New Roman" w:hint="eastAsia"/>
                <w:b/>
              </w:rPr>
              <w:t>證物證</w:t>
            </w:r>
          </w:p>
          <w:p w14:paraId="20787B13" w14:textId="77777777" w:rsidR="00EF006F" w:rsidRPr="00A05BAE" w:rsidRDefault="00EF006F" w:rsidP="0023709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05BAE">
              <w:rPr>
                <w:rFonts w:ascii="Times New Roman" w:hAnsi="Times New Roman" w:hint="eastAsia"/>
              </w:rPr>
              <w:t>富室原</w:t>
            </w:r>
            <w:proofErr w:type="gramEnd"/>
            <w:r w:rsidRPr="00A05BAE">
              <w:rPr>
                <w:rFonts w:ascii="Times New Roman" w:hAnsi="Times New Roman" w:hint="eastAsia"/>
              </w:rPr>
              <w:t>與私約，（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無媒無證</w:t>
            </w:r>
            <w:r w:rsidRPr="00A05BAE">
              <w:rPr>
                <w:rFonts w:ascii="Times New Roman" w:hAnsi="Times New Roman" w:hint="eastAsia"/>
              </w:rPr>
              <w:t>），無一錢（</w:t>
            </w:r>
            <w:r w:rsidRPr="00D9441C">
              <w:rPr>
                <w:rFonts w:ascii="Times New Roman" w:hAnsi="Times New Roman" w:hint="eastAsia"/>
                <w:color w:val="FFFFFF" w:themeColor="background1"/>
              </w:rPr>
              <w:t>聘定</w:t>
            </w:r>
            <w:r w:rsidRPr="00A05BAE">
              <w:rPr>
                <w:rFonts w:ascii="Times New Roman" w:hAnsi="Times New Roman" w:hint="eastAsia"/>
              </w:rPr>
              <w:t>），竟無如何也。</w:t>
            </w:r>
          </w:p>
        </w:tc>
      </w:tr>
    </w:tbl>
    <w:p w14:paraId="78E49C62" w14:textId="77777777" w:rsidR="00844186" w:rsidRPr="00A05BAE" w:rsidRDefault="00844186">
      <w:pPr>
        <w:rPr>
          <w:rFonts w:ascii="Times New Roman" w:hAnsi="Times New Roman"/>
        </w:rPr>
      </w:pPr>
    </w:p>
    <w:p w14:paraId="7550628B" w14:textId="77777777" w:rsidR="00C32593" w:rsidRPr="004A365E" w:rsidRDefault="00C32593">
      <w:pPr>
        <w:rPr>
          <w:rFonts w:ascii="Times New Roman" w:hAnsi="Times New Roman"/>
          <w:b/>
        </w:rPr>
      </w:pPr>
      <w:r w:rsidRPr="004A365E">
        <w:rPr>
          <w:rFonts w:ascii="Times New Roman" w:hAnsi="Times New Roman" w:hint="eastAsia"/>
          <w:b/>
          <w:bdr w:val="single" w:sz="4" w:space="0" w:color="auto"/>
        </w:rPr>
        <w:t>第四段</w:t>
      </w:r>
      <w:r w:rsidRPr="004A365E">
        <w:rPr>
          <w:rFonts w:ascii="Times New Roman" w:hAnsi="Times New Roman" w:hint="eastAsia"/>
          <w:b/>
        </w:rPr>
        <w:t xml:space="preserve">　　證其事屬實，</w:t>
      </w:r>
      <w:proofErr w:type="gramStart"/>
      <w:r w:rsidRPr="004A365E">
        <w:rPr>
          <w:rFonts w:ascii="Times New Roman" w:hAnsi="Times New Roman" w:hint="eastAsia"/>
          <w:b/>
        </w:rPr>
        <w:t>讚</w:t>
      </w:r>
      <w:proofErr w:type="gramEnd"/>
      <w:r w:rsidRPr="004A365E">
        <w:rPr>
          <w:rFonts w:ascii="Times New Roman" w:hAnsi="Times New Roman" w:hint="eastAsia"/>
          <w:b/>
        </w:rPr>
        <w:t>角</w:t>
      </w:r>
      <w:proofErr w:type="gramStart"/>
      <w:r w:rsidRPr="004A365E">
        <w:rPr>
          <w:rFonts w:ascii="Times New Roman" w:hAnsi="Times New Roman" w:hint="eastAsia"/>
          <w:b/>
        </w:rPr>
        <w:t>妓</w:t>
      </w:r>
      <w:proofErr w:type="gramEnd"/>
      <w:r w:rsidRPr="004A365E">
        <w:rPr>
          <w:rFonts w:ascii="Times New Roman" w:hAnsi="Times New Roman" w:hint="eastAsia"/>
          <w:b/>
        </w:rPr>
        <w:t>俠行</w:t>
      </w:r>
    </w:p>
    <w:p w14:paraId="27E173F2" w14:textId="77777777" w:rsidR="00740205" w:rsidRPr="00A05BAE" w:rsidRDefault="00844186">
      <w:pPr>
        <w:rPr>
          <w:rFonts w:ascii="Times New Roman" w:hAnsi="Times New Roman"/>
        </w:rPr>
      </w:pPr>
      <w:r w:rsidRPr="00A05B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AF3B5" wp14:editId="7E14295D">
                <wp:simplePos x="0" y="0"/>
                <wp:positionH relativeFrom="column">
                  <wp:posOffset>0</wp:posOffset>
                </wp:positionH>
                <wp:positionV relativeFrom="paragraph">
                  <wp:posOffset>91270</wp:posOffset>
                </wp:positionV>
                <wp:extent cx="6648450" cy="359539"/>
                <wp:effectExtent l="0" t="0" r="19050" b="2159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59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3F02F" w14:textId="77777777" w:rsidR="00740205" w:rsidRPr="00740205" w:rsidRDefault="00740205" w:rsidP="00740205">
                            <w:pPr>
                              <w:spacing w:line="276" w:lineRule="auto"/>
                              <w:ind w:firstLineChars="200" w:firstLine="480"/>
                            </w:pPr>
                            <w:r w:rsidRPr="00740205">
                              <w:rPr>
                                <w:rFonts w:hint="eastAsia"/>
                              </w:rPr>
                              <w:t>此事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李露園亦言之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，當非虛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謬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。聞此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妓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年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甫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十六、七，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遽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能辦此，</w:t>
                            </w:r>
                            <w:proofErr w:type="gramStart"/>
                            <w:r w:rsidRPr="00740205">
                              <w:rPr>
                                <w:rFonts w:hint="eastAsia"/>
                              </w:rPr>
                              <w:t>亦女俠哉</w:t>
                            </w:r>
                            <w:proofErr w:type="gramEnd"/>
                            <w:r w:rsidRPr="00740205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F3B5" id="文字方塊 10" o:spid="_x0000_s1035" type="#_x0000_t202" style="position:absolute;margin-left:0;margin-top:7.2pt;width:523.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fDYwIAAK4EAAAOAAAAZHJzL2Uyb0RvYy54bWysVF1OGzEQfq/UO1h+L5tAQknEBqUgqkoR&#10;IEHFs+P1klW9Htd2spteoFIPQJ97gB6gB4Jz9LPzQwp9qvrijGe+/TzzzUyOT9pas4VyviKT8+5e&#10;hzNlJBWVucv5x5vzN0ec+SBMITQZlfOl8vxk9PrVcWOHap9mpAvlGEiMHzY257MQ7DDLvJypWvg9&#10;ssogWJKrRcDV3WWFEw3Ya53tdzqHWUOusI6k8h7es1WQjxJ/WSoZLsvSq8B0zpFbSKdL5zSe2ehY&#10;DO+csLNKrtMQ/5BFLSqDR7dUZyIINnfVC6q6ko48lWFPUp1RWVZSpRpQTbfzrJrrmbAq1QJxvN3K&#10;5P8frbxYXDlWFegd5DGiRo8e778+/Pz+eP/r4cc3Bjc0aqwfAnptAQ7tO2qB3/g9nLH0tnR1/EVR&#10;DHHQLbcKqzYwCefhYe+o10dIInbQH/QPBpEme/raOh/eK6pZNHLu0MEkrFhMfFhBN5D4mCddFeeV&#10;1ukSp0adascWAv3WIeUI8j9Q2rAGmRwgjRcMkXr7/VQL+Wmd3g4D+LRBzlGTVe3RCu20TTqmgqJn&#10;SsUScjlaDZ238rwC/UT4cCUcpgwyYHPCJY5SE3KitcXZjNyXv/kjHs1HlLMGU5tz/3kunOJMfzAY&#10;i0G31wNtSJde/+0+Lm43Mt2NmHl9ShCqix21MpkRH/TGLB3Vt1iwcXwVIWEk3s552JinYbVLWFCp&#10;xuMEwmBbESbm2spIHTWOst60t8LZdVsDBuKCNvMths+6u8LGLw2N54HKKrX+SdW1/FiKNDzrBY5b&#10;t3tPqKe/mdFvAAAA//8DAFBLAwQUAAYACAAAACEAG/9cQtoAAAAHAQAADwAAAGRycy9kb3ducmV2&#10;LnhtbEyPwU7DMBBE70j8g7VI3KhdFNGQxqkAFS6cKIizG7u21Xgd2W4a/p7tCY4zs5p5227mMLDJ&#10;pOwjSlguBDCDfdQerYSvz9e7GlguCrUaIhoJPybDpru+alWj4xk/zLQrllEJ5kZJcKWMDee5dyao&#10;vIijQcoOMQVVSCbLdVJnKg8DvxfigQflkRacGs2LM/1xdwoSts/20fa1Sm5ba++n+fvwbt+kvL2Z&#10;n9bAipnL3zFc8AkdOmLaxxPqzAYJ9Eght6qAXVJRrcjZS1gtBfCu5f/5u18AAAD//wMAUEsBAi0A&#10;FAAGAAgAAAAhALaDOJL+AAAA4QEAABMAAAAAAAAAAAAAAAAAAAAAAFtDb250ZW50X1R5cGVzXS54&#10;bWxQSwECLQAUAAYACAAAACEAOP0h/9YAAACUAQAACwAAAAAAAAAAAAAAAAAvAQAAX3JlbHMvLnJl&#10;bHNQSwECLQAUAAYACAAAACEA6tRXw2MCAACuBAAADgAAAAAAAAAAAAAAAAAuAgAAZHJzL2Uyb0Rv&#10;Yy54bWxQSwECLQAUAAYACAAAACEAG/9cQtoAAAAHAQAADwAAAAAAAAAAAAAAAAC9BAAAZHJzL2Rv&#10;d25yZXYueG1sUEsFBgAAAAAEAAQA8wAAAMQFAAAAAA==&#10;" fillcolor="white [3201]" strokeweight=".5pt">
                <v:textbox>
                  <w:txbxContent>
                    <w:p w14:paraId="2923F02F" w14:textId="77777777" w:rsidR="00740205" w:rsidRPr="00740205" w:rsidRDefault="00740205" w:rsidP="00740205">
                      <w:pPr>
                        <w:spacing w:line="276" w:lineRule="auto"/>
                        <w:ind w:firstLineChars="200" w:firstLine="480"/>
                      </w:pPr>
                      <w:r w:rsidRPr="00740205">
                        <w:rPr>
                          <w:rFonts w:hint="eastAsia"/>
                        </w:rPr>
                        <w:t>此事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李露園亦言之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，當非虛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謬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。聞此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妓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年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甫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十六、七，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遽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能辦此，</w:t>
                      </w:r>
                      <w:proofErr w:type="gramStart"/>
                      <w:r w:rsidRPr="00740205">
                        <w:rPr>
                          <w:rFonts w:hint="eastAsia"/>
                        </w:rPr>
                        <w:t>亦女俠哉</w:t>
                      </w:r>
                      <w:proofErr w:type="gramEnd"/>
                      <w:r w:rsidRPr="00740205"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F29D1B9" w14:textId="77777777" w:rsidR="00740205" w:rsidRPr="00A05BAE" w:rsidRDefault="00740205">
      <w:pPr>
        <w:rPr>
          <w:rFonts w:ascii="Times New Roman" w:hAnsi="Times New Roman"/>
        </w:rPr>
      </w:pPr>
    </w:p>
    <w:p w14:paraId="525F72A2" w14:textId="77777777" w:rsidR="00C32593" w:rsidRPr="00A05BAE" w:rsidRDefault="00C32593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Q1</w:t>
      </w:r>
      <w:r w:rsidRPr="00A05BAE">
        <w:rPr>
          <w:rFonts w:ascii="Times New Roman" w:hAnsi="Times New Roman" w:hint="eastAsia"/>
        </w:rPr>
        <w:t>：末段引用李露園之言，目的為何？</w:t>
      </w:r>
    </w:p>
    <w:p w14:paraId="32BD952F" w14:textId="7972BA8F" w:rsidR="00C32593" w:rsidRPr="00A05BAE" w:rsidRDefault="00C32593">
      <w:pPr>
        <w:rPr>
          <w:rFonts w:ascii="Times New Roman" w:hAnsi="Times New Roman"/>
          <w:color w:val="FF0000"/>
        </w:rPr>
      </w:pPr>
      <w:r w:rsidRPr="00A05BAE">
        <w:rPr>
          <w:rFonts w:ascii="Times New Roman" w:hAnsi="Times New Roman" w:hint="eastAsia"/>
          <w:b/>
        </w:rPr>
        <w:t>答：</w:t>
      </w:r>
      <w:r w:rsidRPr="00D9441C">
        <w:rPr>
          <w:rFonts w:ascii="Times New Roman" w:hAnsi="Times New Roman" w:hint="eastAsia"/>
          <w:color w:val="FFFFFF" w:themeColor="background1"/>
        </w:rPr>
        <w:t>證</w:t>
      </w:r>
      <w:r w:rsidR="00206983" w:rsidRPr="00D9441C">
        <w:rPr>
          <w:rFonts w:ascii="Times New Roman" w:hAnsi="Times New Roman" w:hint="eastAsia"/>
          <w:color w:val="FFFFFF" w:themeColor="background1"/>
        </w:rPr>
        <w:t>實此</w:t>
      </w:r>
      <w:r w:rsidRPr="00D9441C">
        <w:rPr>
          <w:rFonts w:ascii="Times New Roman" w:hAnsi="Times New Roman" w:hint="eastAsia"/>
          <w:color w:val="FFFFFF" w:themeColor="background1"/>
        </w:rPr>
        <w:t>事</w:t>
      </w:r>
      <w:r w:rsidR="00206983" w:rsidRPr="00D9441C">
        <w:rPr>
          <w:rFonts w:ascii="Times New Roman" w:hAnsi="Times New Roman"/>
          <w:color w:val="FFFFFF" w:themeColor="background1"/>
        </w:rPr>
        <w:t>的真</w:t>
      </w:r>
      <w:r w:rsidRPr="00D9441C">
        <w:rPr>
          <w:rFonts w:ascii="Times New Roman" w:hAnsi="Times New Roman" w:hint="eastAsia"/>
          <w:color w:val="FFFFFF" w:themeColor="background1"/>
        </w:rPr>
        <w:t>實</w:t>
      </w:r>
      <w:r w:rsidR="00206983" w:rsidRPr="00D9441C">
        <w:rPr>
          <w:rFonts w:ascii="Times New Roman" w:hAnsi="Times New Roman" w:hint="eastAsia"/>
          <w:color w:val="FFFFFF" w:themeColor="background1"/>
        </w:rPr>
        <w:t>性</w:t>
      </w:r>
      <w:r w:rsidRPr="00D9441C">
        <w:rPr>
          <w:rFonts w:ascii="Times New Roman" w:hAnsi="Times New Roman" w:hint="eastAsia"/>
          <w:color w:val="FFFFFF" w:themeColor="background1"/>
        </w:rPr>
        <w:t>。</w:t>
      </w:r>
    </w:p>
    <w:p w14:paraId="2E10E7DE" w14:textId="77777777" w:rsidR="00C32593" w:rsidRPr="00A05BAE" w:rsidRDefault="00C32593">
      <w:pPr>
        <w:rPr>
          <w:rFonts w:ascii="Times New Roman" w:hAnsi="Times New Roman"/>
        </w:rPr>
      </w:pPr>
      <w:r w:rsidRPr="00A05BAE">
        <w:rPr>
          <w:rFonts w:ascii="Times New Roman" w:hAnsi="Times New Roman"/>
        </w:rPr>
        <w:t>Q</w:t>
      </w:r>
      <w:r w:rsidRPr="00A05BAE">
        <w:rPr>
          <w:rFonts w:ascii="Times New Roman" w:hAnsi="Times New Roman" w:hint="eastAsia"/>
        </w:rPr>
        <w:t>2</w:t>
      </w:r>
      <w:r w:rsidRPr="00A05BAE">
        <w:rPr>
          <w:rFonts w:ascii="Times New Roman" w:hAnsi="Times New Roman" w:hint="eastAsia"/>
        </w:rPr>
        <w:t>：結尾強調角</w:t>
      </w:r>
      <w:proofErr w:type="gramStart"/>
      <w:r w:rsidRPr="00A05BAE">
        <w:rPr>
          <w:rFonts w:ascii="Times New Roman" w:hAnsi="Times New Roman" w:hint="eastAsia"/>
        </w:rPr>
        <w:t>妓</w:t>
      </w:r>
      <w:proofErr w:type="gramEnd"/>
      <w:r w:rsidRPr="00A05BAE">
        <w:rPr>
          <w:rFonts w:ascii="Times New Roman" w:hAnsi="Times New Roman" w:hint="eastAsia"/>
        </w:rPr>
        <w:t>的年紀，用意為何？</w:t>
      </w:r>
    </w:p>
    <w:p w14:paraId="599C078A" w14:textId="416BFF41" w:rsidR="006E0F3F" w:rsidRPr="00D9441C" w:rsidRDefault="00C32593" w:rsidP="006E0F3F">
      <w:pPr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b/>
        </w:rPr>
        <w:t>答：</w:t>
      </w:r>
      <w:proofErr w:type="gramStart"/>
      <w:r w:rsidRPr="00D9441C">
        <w:rPr>
          <w:rFonts w:ascii="Times New Roman" w:hAnsi="Times New Roman" w:hint="eastAsia"/>
          <w:color w:val="FFFFFF" w:themeColor="background1"/>
        </w:rPr>
        <w:t>讚</w:t>
      </w:r>
      <w:proofErr w:type="gramEnd"/>
      <w:r w:rsidRPr="00D9441C">
        <w:rPr>
          <w:rFonts w:ascii="Times New Roman" w:hAnsi="Times New Roman" w:hint="eastAsia"/>
          <w:color w:val="FFFFFF" w:themeColor="background1"/>
        </w:rPr>
        <w:t>角</w:t>
      </w:r>
      <w:proofErr w:type="gramStart"/>
      <w:r w:rsidRPr="00D9441C">
        <w:rPr>
          <w:rFonts w:ascii="Times New Roman" w:hAnsi="Times New Roman" w:hint="eastAsia"/>
          <w:color w:val="FFFFFF" w:themeColor="background1"/>
        </w:rPr>
        <w:t>妓</w:t>
      </w:r>
      <w:proofErr w:type="gramEnd"/>
      <w:r w:rsidRPr="00D9441C">
        <w:rPr>
          <w:rFonts w:ascii="Times New Roman" w:hAnsi="Times New Roman" w:hint="eastAsia"/>
          <w:color w:val="FFFFFF" w:themeColor="background1"/>
        </w:rPr>
        <w:t>年紀雖輕，卻能有此義行，</w:t>
      </w:r>
      <w:r w:rsidR="003B7823" w:rsidRPr="00D9441C">
        <w:rPr>
          <w:rFonts w:ascii="Times New Roman" w:hAnsi="Times New Roman" w:hint="eastAsia"/>
          <w:color w:val="FFFFFF" w:themeColor="background1"/>
        </w:rPr>
        <w:t>稱</w:t>
      </w:r>
      <w:r w:rsidR="00A253F8" w:rsidRPr="00D9441C">
        <w:rPr>
          <w:rFonts w:ascii="Times New Roman" w:hAnsi="Times New Roman" w:hint="eastAsia"/>
          <w:color w:val="FFFFFF" w:themeColor="background1"/>
        </w:rPr>
        <w:t>許</w:t>
      </w:r>
      <w:r w:rsidR="003B7823" w:rsidRPr="00D9441C">
        <w:rPr>
          <w:rFonts w:ascii="Times New Roman" w:hAnsi="Times New Roman" w:hint="eastAsia"/>
          <w:color w:val="FFFFFF" w:themeColor="background1"/>
        </w:rPr>
        <w:t>她有女俠行俠仗義之舉</w:t>
      </w:r>
      <w:r w:rsidRPr="00D9441C">
        <w:rPr>
          <w:rFonts w:ascii="Times New Roman" w:hAnsi="Times New Roman" w:hint="eastAsia"/>
          <w:color w:val="FFFFFF" w:themeColor="background1"/>
        </w:rPr>
        <w:t>。</w:t>
      </w:r>
    </w:p>
    <w:p w14:paraId="367587DD" w14:textId="77777777" w:rsidR="00552815" w:rsidRPr="00A05BAE" w:rsidRDefault="00552815" w:rsidP="006E0F3F">
      <w:pPr>
        <w:rPr>
          <w:rFonts w:ascii="Times New Roman" w:hAnsi="Times New Roman"/>
          <w:b/>
          <w:sz w:val="28"/>
          <w:szCs w:val="28"/>
          <w:bdr w:val="single" w:sz="4" w:space="0" w:color="auto"/>
        </w:rPr>
      </w:pPr>
      <w:r w:rsidRPr="00A05BAE">
        <w:rPr>
          <w:rFonts w:ascii="Times New Roman" w:hAnsi="Times New Roman"/>
          <w:b/>
          <w:szCs w:val="24"/>
          <w:bdr w:val="single" w:sz="4" w:space="0" w:color="auto"/>
        </w:rPr>
        <w:lastRenderedPageBreak/>
        <w:t>課</w:t>
      </w:r>
      <w:r w:rsidRPr="00A05BAE">
        <w:rPr>
          <w:rFonts w:ascii="Times New Roman" w:hAnsi="Times New Roman" w:hint="eastAsia"/>
          <w:b/>
          <w:szCs w:val="24"/>
          <w:bdr w:val="single" w:sz="4" w:space="0" w:color="auto"/>
        </w:rPr>
        <w:t>後</w:t>
      </w:r>
      <w:r w:rsidRPr="00A05BAE">
        <w:rPr>
          <w:rFonts w:ascii="Times New Roman" w:hAnsi="Times New Roman"/>
          <w:b/>
          <w:szCs w:val="24"/>
          <w:bdr w:val="single" w:sz="4" w:space="0" w:color="auto"/>
        </w:rPr>
        <w:t>學習單</w:t>
      </w:r>
    </w:p>
    <w:p w14:paraId="55E9EDC5" w14:textId="77777777" w:rsidR="00552815" w:rsidRPr="00A05BAE" w:rsidRDefault="004542AA" w:rsidP="00552815">
      <w:pPr>
        <w:rPr>
          <w:rFonts w:ascii="Times New Roman" w:hAnsi="Times New Roman"/>
          <w:b/>
          <w:sz w:val="28"/>
          <w:szCs w:val="28"/>
        </w:rPr>
      </w:pPr>
      <w:r w:rsidRPr="00A05BAE">
        <w:rPr>
          <w:rFonts w:ascii="Times New Roman" w:hAnsi="Times New Roman" w:hint="eastAsia"/>
          <w:b/>
          <w:sz w:val="28"/>
          <w:szCs w:val="28"/>
        </w:rPr>
        <w:t>四</w:t>
      </w:r>
      <w:r w:rsidR="00552815" w:rsidRPr="00A05BAE">
        <w:rPr>
          <w:rFonts w:ascii="Times New Roman" w:hAnsi="Times New Roman"/>
          <w:b/>
          <w:sz w:val="28"/>
          <w:szCs w:val="28"/>
        </w:rPr>
        <w:t>、</w:t>
      </w:r>
      <w:r w:rsidRPr="00A05BAE">
        <w:rPr>
          <w:rFonts w:ascii="Times New Roman" w:hAnsi="Times New Roman" w:hint="eastAsia"/>
          <w:b/>
          <w:sz w:val="28"/>
          <w:szCs w:val="28"/>
        </w:rPr>
        <w:t>延伸閱讀</w:t>
      </w:r>
    </w:p>
    <w:p w14:paraId="0A537929" w14:textId="77777777" w:rsidR="00552815" w:rsidRPr="00A05BAE" w:rsidRDefault="00C645D6" w:rsidP="00174BCC">
      <w:pPr>
        <w:snapToGrid w:val="0"/>
        <w:spacing w:line="360" w:lineRule="auto"/>
        <w:rPr>
          <w:rFonts w:ascii="Times New Roman" w:hAnsi="Times New Roman"/>
          <w:b/>
        </w:rPr>
      </w:pPr>
      <w:r w:rsidRPr="00A05BAE">
        <w:rPr>
          <w:rFonts w:ascii="Times New Roman" w:hAnsi="Times New Roman" w:hint="eastAsia"/>
          <w:b/>
        </w:rPr>
        <w:t>（一）</w:t>
      </w:r>
      <w:proofErr w:type="gramStart"/>
      <w:r w:rsidR="004542AA" w:rsidRPr="00A05BAE">
        <w:rPr>
          <w:rFonts w:ascii="Times New Roman" w:hAnsi="Times New Roman" w:hint="eastAsia"/>
          <w:b/>
        </w:rPr>
        <w:t>知幾其</w:t>
      </w:r>
      <w:proofErr w:type="gramEnd"/>
      <w:r w:rsidR="004542AA" w:rsidRPr="00A05BAE">
        <w:rPr>
          <w:rFonts w:ascii="Times New Roman" w:hAnsi="Times New Roman" w:hint="eastAsia"/>
          <w:b/>
        </w:rPr>
        <w:t>神乎</w:t>
      </w:r>
    </w:p>
    <w:p w14:paraId="3F5BBE29" w14:textId="77777777" w:rsidR="00C645D6" w:rsidRPr="00A05BAE" w:rsidRDefault="00A363BB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 </w:t>
      </w:r>
      <w:r w:rsidRPr="00A05BAE">
        <w:rPr>
          <w:rFonts w:ascii="Times New Roman" w:hAnsi="Times New Roman"/>
        </w:rPr>
        <w:t xml:space="preserve">   </w:t>
      </w:r>
      <w:r w:rsidRPr="00A05BAE">
        <w:rPr>
          <w:rFonts w:ascii="Times New Roman" w:hAnsi="Times New Roman" w:hint="eastAsia"/>
        </w:rPr>
        <w:t>閱讀下列出自</w:t>
      </w:r>
      <w:proofErr w:type="gramStart"/>
      <w:r w:rsidR="00BE28AE" w:rsidRPr="00A05BAE">
        <w:rPr>
          <w:rFonts w:ascii="Times New Roman" w:hAnsi="Times New Roman" w:hint="eastAsia"/>
        </w:rPr>
        <w:t>《</w:t>
      </w:r>
      <w:proofErr w:type="gramEnd"/>
      <w:r w:rsidR="00BE28AE" w:rsidRPr="00A05BAE">
        <w:rPr>
          <w:rFonts w:ascii="Times New Roman" w:hAnsi="Times New Roman" w:hint="eastAsia"/>
        </w:rPr>
        <w:t>聊齋・于中丞》之文字節錄，</w:t>
      </w:r>
      <w:r w:rsidR="004542AA" w:rsidRPr="00A05BAE">
        <w:rPr>
          <w:rFonts w:ascii="Times New Roman" w:hAnsi="Times New Roman" w:hint="eastAsia"/>
        </w:rPr>
        <w:t>回答下列問題。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74BCC" w:rsidRPr="00A05BAE" w14:paraId="2DD4510F" w14:textId="77777777" w:rsidTr="00174BCC">
        <w:tc>
          <w:tcPr>
            <w:tcW w:w="10450" w:type="dxa"/>
          </w:tcPr>
          <w:p w14:paraId="3D9B0170" w14:textId="2C9558F6" w:rsidR="00174BCC" w:rsidRPr="00A05BAE" w:rsidRDefault="00174BCC" w:rsidP="00174BCC">
            <w:pPr>
              <w:spacing w:line="276" w:lineRule="auto"/>
              <w:ind w:firstLineChars="200" w:firstLine="480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公（</w:t>
            </w:r>
            <w:proofErr w:type="gramStart"/>
            <w:r w:rsidRPr="00521C83">
              <w:rPr>
                <w:rFonts w:ascii="Times New Roman" w:hAnsi="Times New Roman" w:hint="eastAsia"/>
                <w:color w:val="000000" w:themeColor="text1"/>
                <w:u w:val="single"/>
              </w:rPr>
              <w:t>于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中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丞</w:t>
            </w:r>
            <w:proofErr w:type="gramEnd"/>
            <w:r w:rsidR="00521C83">
              <w:rPr>
                <w:rFonts w:ascii="Times New Roman" w:hAnsi="Times New Roman" w:hint="eastAsia"/>
                <w:color w:val="000000" w:themeColor="text1"/>
              </w:rPr>
              <w:t>，名</w:t>
            </w:r>
            <w:r w:rsidR="00521C83" w:rsidRPr="00521C83">
              <w:rPr>
                <w:rFonts w:ascii="Times New Roman" w:hAnsi="Times New Roman" w:hint="eastAsia"/>
                <w:color w:val="000000" w:themeColor="text1"/>
                <w:u w:val="single"/>
              </w:rPr>
              <w:t>成龍</w:t>
            </w:r>
            <w:r w:rsidRPr="00A05BAE">
              <w:rPr>
                <w:rFonts w:ascii="Times New Roman" w:hAnsi="Times New Roman" w:hint="eastAsia"/>
                <w:color w:val="000000" w:themeColor="text1"/>
              </w:rPr>
              <w:t>）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為宰時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，至鄰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邑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。早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旦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，經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郭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外，見二人以牀舁病人，覆大被；枕上露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髮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髮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上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簪鳳釵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一股，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側眠牀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上。有三四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健男夾隨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之，時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更番以手擁被，令壓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身底，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似恐風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入。少頃，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息肩路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側，又使二人更相為荷。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于公過，遣隸回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問之，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云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是妹子垂危，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將送歸夫家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。</w:t>
            </w:r>
          </w:p>
          <w:p w14:paraId="7E92F7A8" w14:textId="77777777" w:rsidR="00174BCC" w:rsidRPr="00A05BAE" w:rsidRDefault="00174BCC" w:rsidP="00174BCC">
            <w:pPr>
              <w:spacing w:line="276" w:lineRule="auto"/>
              <w:ind w:firstLineChars="200" w:firstLine="480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公行二三里，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又遣隸回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，視其所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入何村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隸尾之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，至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一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村舍，兩男子迎之而入。還以白公。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公謂其邑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宰：「城中得無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有劫寇否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？」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宰曰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：「無之。」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時功令嚴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，上下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諱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盜，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故即被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盜賊劫殺，亦隱忍而不敢言。公就館舍，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囑家人細訪之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，果有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富室被強寇入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家，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炮烙而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死。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公喚其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子來，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詰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其狀，子固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不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承。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公曰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：「我已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代捕大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盜在此，非有他也。」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子乃頓首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哀泣，求為死者雪恨。</w:t>
            </w:r>
          </w:p>
          <w:p w14:paraId="6733DD4B" w14:textId="77777777" w:rsidR="00174BCC" w:rsidRPr="00A05BAE" w:rsidRDefault="00174BCC" w:rsidP="00174BCC">
            <w:pPr>
              <w:spacing w:line="276" w:lineRule="auto"/>
              <w:ind w:firstLineChars="200" w:firstLine="480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公叩關往見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邑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宰，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差健役四鼓出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城，直至村舍，捕得八人，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一鞫而伏。詰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其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病婦何人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盜供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：「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是夜同在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勾欄，故與妓女合謀，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置金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牀上，令抱臥至窩處始瓜分耳。」共服</w:t>
            </w:r>
            <w:proofErr w:type="gramStart"/>
            <w:r w:rsidRPr="00521C83">
              <w:rPr>
                <w:rFonts w:ascii="Times New Roman" w:hAnsi="Times New Roman" w:hint="eastAsia"/>
                <w:color w:val="000000" w:themeColor="text1"/>
                <w:u w:val="single"/>
              </w:rPr>
              <w:t>于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公之神。</w:t>
            </w:r>
          </w:p>
          <w:p w14:paraId="4BBD6A6D" w14:textId="77777777" w:rsidR="00174BCC" w:rsidRPr="00A05BAE" w:rsidRDefault="00174BCC" w:rsidP="00174BCC">
            <w:pPr>
              <w:spacing w:line="276" w:lineRule="auto"/>
              <w:ind w:firstLineChars="200" w:firstLine="480"/>
              <w:rPr>
                <w:rFonts w:ascii="Times New Roman" w:hAnsi="Times New Roman"/>
                <w:color w:val="000000" w:themeColor="text1"/>
              </w:rPr>
            </w:pPr>
            <w:r w:rsidRPr="00A05BAE">
              <w:rPr>
                <w:rFonts w:ascii="Times New Roman" w:hAnsi="Times New Roman" w:hint="eastAsia"/>
                <w:color w:val="000000" w:themeColor="text1"/>
              </w:rPr>
              <w:t>或問所以能知之故。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公曰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：「此甚易解，但人不關心耳。豈有少婦在牀，而容入手衾底者。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且易肩而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行，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其勢甚重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，交手護之，則知其中必有物矣。若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病婦昏憒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而至，必有婦人倚門而迎；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止見男子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，並不驚問一言，是以確知其</w:t>
            </w:r>
            <w:proofErr w:type="gramStart"/>
            <w:r w:rsidRPr="00A05BAE">
              <w:rPr>
                <w:rFonts w:ascii="Times New Roman" w:hAnsi="Times New Roman" w:hint="eastAsia"/>
                <w:color w:val="000000" w:themeColor="text1"/>
              </w:rPr>
              <w:t>為盜也</w:t>
            </w:r>
            <w:proofErr w:type="gramEnd"/>
            <w:r w:rsidRPr="00A05BAE">
              <w:rPr>
                <w:rFonts w:ascii="Times New Roman" w:hAnsi="Times New Roman" w:hint="eastAsia"/>
                <w:color w:val="000000" w:themeColor="text1"/>
              </w:rPr>
              <w:t>。」</w:t>
            </w:r>
          </w:p>
          <w:p w14:paraId="12403915" w14:textId="77777777" w:rsidR="00A253F8" w:rsidRPr="00A05BAE" w:rsidRDefault="00A253F8">
            <w:pPr>
              <w:rPr>
                <w:rFonts w:ascii="Times New Roman" w:hAnsi="Times New Roman"/>
              </w:rPr>
            </w:pPr>
          </w:p>
          <w:p w14:paraId="7191EA97" w14:textId="4BC5FBC4" w:rsidR="00A253F8" w:rsidRPr="004A365E" w:rsidRDefault="00A253F8">
            <w:pPr>
              <w:rPr>
                <w:rFonts w:ascii="Times New Roman" w:hAnsi="Times New Roman"/>
                <w:sz w:val="20"/>
                <w:szCs w:val="20"/>
              </w:rPr>
            </w:pPr>
            <w:r w:rsidRPr="004A365E">
              <w:rPr>
                <w:rFonts w:ascii="Times New Roman" w:hAnsi="Times New Roman" w:hint="eastAsia"/>
                <w:sz w:val="20"/>
                <w:szCs w:val="20"/>
              </w:rPr>
              <w:t>翻譯：</w:t>
            </w:r>
          </w:p>
          <w:p w14:paraId="2D85F653" w14:textId="77777777" w:rsidR="00447185" w:rsidRPr="00BF0C53" w:rsidRDefault="00447185" w:rsidP="00FD5F1E">
            <w:pPr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F0C53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于公當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縣令時，有一次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到鄰縣去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辦事，大清早經過城外，看見兩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個人用床抬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著一位病人，病人身上蓋著大被子。枕頭上露出病人頭髮，頭髮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上插著一隻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鳳頭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釵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，病人側臥在床上。有三四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個壯漢子夾在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兩邊緊跟著走，不時輪番用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手推塞被子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，壓在病人身子底下，好像怕風吹了。一會兒，他們放下病人在路邊休息，又換兩個人抬。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于公走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過去後，派隨從轉回去問他們，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他們說是妹妹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病危，要送她回丈夫家去。</w:t>
            </w:r>
          </w:p>
          <w:p w14:paraId="141B2F5E" w14:textId="77777777" w:rsidR="00447185" w:rsidRPr="00BF0C53" w:rsidRDefault="00447185" w:rsidP="00FD5F1E">
            <w:pPr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F0C53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于公走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了兩三里路，又派隨從回去，查看他們進了那個村子。隨從暗中跟著他們，到一個村子，有兩個男人出來迎接。隨從回來告訴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於公。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公到縣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裏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，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問這縣的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縣令：「貴縣城中有沒有出現強盜劫財案件？」縣令說：「沒有。」當時對地方官的政績考查得很嚴，上下各級官員都忌諱出現強盜案，即使有被盜賊搶劫甚至殺害的，也隱瞞不敢說。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公到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客館住下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，吩咐家人仔細查訪，果然打聽到附近有個有錢人被強盜闖進家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裏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，用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烙鐵燙死了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。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公把死者的兒子叫來問情況，他卻堅持不承認有這事。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公說：「我已經替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你們縣把強盜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抓來了，並無別的意思。」死者的兒子這才叩頭痛哭，請求為他的父親報仇雪恨。</w:t>
            </w:r>
          </w:p>
          <w:p w14:paraId="7E1DAB01" w14:textId="77777777" w:rsidR="00447185" w:rsidRPr="00BF0C53" w:rsidRDefault="00447185" w:rsidP="00FD5F1E">
            <w:pPr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F0C53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公於是連夜去見縣令，縣令派了強健的捕快四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更天出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城，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一直到那村中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，捉了八個強盜，經過審查都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認了罪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。盤問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那病婦是何人，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強盜供認：「作案那夜都在妓院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裏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，所以與妓女合謀，把金銀放在床上，叫她抱著，抬到住處才瓜分。」大家都佩服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公神明。</w:t>
            </w:r>
          </w:p>
          <w:p w14:paraId="05585D68" w14:textId="611CA3C1" w:rsidR="00A253F8" w:rsidRPr="00BF0C53" w:rsidRDefault="00447185" w:rsidP="00FD5F1E">
            <w:pPr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F0C53">
              <w:rPr>
                <w:rFonts w:ascii="Times New Roman" w:hAnsi="Times New Roman" w:hint="eastAsia"/>
                <w:sz w:val="20"/>
                <w:szCs w:val="20"/>
              </w:rPr>
              <w:t xml:space="preserve">　　有人問他怎麼識破這案子的。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于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公說：「這很容易識破，只是人們不留心罷了。那裡有年輕婦女躺在床上，而讓別人把手伸進被子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裏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去的道理？而且，他們不斷換人抬著走，一定很沉重。床兩邊的人交手保護，就明白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裏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面一定藏有貴重東西了。如果真的是</w:t>
            </w:r>
            <w:proofErr w:type="gramStart"/>
            <w:r w:rsidRPr="00BF0C53">
              <w:rPr>
                <w:rFonts w:ascii="Times New Roman" w:hAnsi="Times New Roman" w:hint="eastAsia"/>
                <w:sz w:val="20"/>
                <w:szCs w:val="20"/>
              </w:rPr>
              <w:t>病婦病重抬</w:t>
            </w:r>
            <w:proofErr w:type="gramEnd"/>
            <w:r w:rsidRPr="00BF0C53">
              <w:rPr>
                <w:rFonts w:ascii="Times New Roman" w:hAnsi="Times New Roman" w:hint="eastAsia"/>
                <w:sz w:val="20"/>
                <w:szCs w:val="20"/>
              </w:rPr>
              <w:t>回家，一定會有婦女出門迎接，但出來接的卻是男人，又沒有問一句病情，因此我判斷這夥人就是強盜。」</w:t>
            </w:r>
          </w:p>
          <w:p w14:paraId="3CA8ABD1" w14:textId="3A1277FD" w:rsidR="00A253F8" w:rsidRPr="00A05BAE" w:rsidRDefault="00A253F8">
            <w:pPr>
              <w:rPr>
                <w:rFonts w:ascii="Times New Roman" w:hAnsi="Times New Roman"/>
              </w:rPr>
            </w:pPr>
          </w:p>
        </w:tc>
      </w:tr>
    </w:tbl>
    <w:p w14:paraId="45368803" w14:textId="2C856679" w:rsidR="00BE28AE" w:rsidRPr="00A05BAE" w:rsidRDefault="00462A32" w:rsidP="00462A32">
      <w:pPr>
        <w:spacing w:beforeLines="50" w:before="180"/>
        <w:rPr>
          <w:rFonts w:ascii="Times New Roman" w:hAnsi="Times New Roman"/>
        </w:rPr>
      </w:pPr>
      <w:r w:rsidRPr="00A05BAE">
        <w:rPr>
          <w:rFonts w:ascii="Times New Roman" w:hAnsi="Times New Roman"/>
        </w:rPr>
        <w:t>Q1</w:t>
      </w:r>
      <w:r w:rsidRPr="00A05BAE">
        <w:rPr>
          <w:rFonts w:ascii="Times New Roman" w:hAnsi="Times New Roman" w:hint="eastAsia"/>
        </w:rPr>
        <w:t>：在這則故事當中，</w:t>
      </w:r>
      <w:proofErr w:type="gramStart"/>
      <w:r w:rsidRPr="00A05BAE">
        <w:rPr>
          <w:rFonts w:ascii="Times New Roman" w:hAnsi="Times New Roman" w:hint="eastAsia"/>
        </w:rPr>
        <w:t>于</w:t>
      </w:r>
      <w:proofErr w:type="gramEnd"/>
      <w:r w:rsidRPr="00A05BAE">
        <w:rPr>
          <w:rFonts w:ascii="Times New Roman" w:hAnsi="Times New Roman" w:hint="eastAsia"/>
        </w:rPr>
        <w:t>中</w:t>
      </w:r>
      <w:proofErr w:type="gramStart"/>
      <w:r w:rsidRPr="00A05BAE">
        <w:rPr>
          <w:rFonts w:ascii="Times New Roman" w:hAnsi="Times New Roman" w:hint="eastAsia"/>
        </w:rPr>
        <w:t>丞</w:t>
      </w:r>
      <w:proofErr w:type="gramEnd"/>
      <w:r w:rsidRPr="00A05BAE">
        <w:rPr>
          <w:rFonts w:ascii="Times New Roman" w:hAnsi="Times New Roman" w:hint="eastAsia"/>
        </w:rPr>
        <w:t>判斷</w:t>
      </w:r>
      <w:r w:rsidR="00521C83">
        <w:rPr>
          <w:rFonts w:ascii="Times New Roman" w:hAnsi="Times New Roman" w:hint="eastAsia"/>
        </w:rPr>
        <w:t>所遇路人為「</w:t>
      </w:r>
      <w:r w:rsidRPr="00A05BAE">
        <w:rPr>
          <w:rFonts w:ascii="Times New Roman" w:hAnsi="Times New Roman" w:hint="eastAsia"/>
        </w:rPr>
        <w:t>盜賊</w:t>
      </w:r>
      <w:r w:rsidR="00521C83">
        <w:rPr>
          <w:rFonts w:ascii="Times New Roman" w:hAnsi="Times New Roman" w:hint="eastAsia"/>
        </w:rPr>
        <w:t>」</w:t>
      </w:r>
      <w:r w:rsidR="00236248">
        <w:rPr>
          <w:rFonts w:ascii="Times New Roman" w:hAnsi="Times New Roman" w:hint="eastAsia"/>
        </w:rPr>
        <w:t>有哪些</w:t>
      </w:r>
      <w:r w:rsidRPr="00A05BAE">
        <w:rPr>
          <w:rFonts w:ascii="Times New Roman" w:hAnsi="Times New Roman" w:hint="eastAsia"/>
        </w:rPr>
        <w:t>關鍵</w:t>
      </w:r>
      <w:r w:rsidR="00236248">
        <w:rPr>
          <w:rFonts w:ascii="Times New Roman" w:hAnsi="Times New Roman" w:hint="eastAsia"/>
        </w:rPr>
        <w:t>的觀察與理由</w:t>
      </w:r>
      <w:r w:rsidRPr="00A05BAE">
        <w:rPr>
          <w:rFonts w:ascii="Times New Roman" w:hAnsi="Times New Roman" w:hint="eastAsia"/>
        </w:rPr>
        <w:t>？</w:t>
      </w:r>
    </w:p>
    <w:p w14:paraId="7CC9EDF4" w14:textId="77777777" w:rsidR="00236248" w:rsidRDefault="00462A32" w:rsidP="004A365E">
      <w:pPr>
        <w:rPr>
          <w:rFonts w:ascii="Times New Roman" w:hAnsi="Times New Roman"/>
          <w:b/>
        </w:rPr>
      </w:pPr>
      <w:r w:rsidRPr="00A05BAE">
        <w:rPr>
          <w:rFonts w:ascii="Times New Roman" w:hAnsi="Times New Roman" w:hint="eastAsia"/>
          <w:b/>
        </w:rPr>
        <w:t>答：</w:t>
      </w:r>
    </w:p>
    <w:p w14:paraId="5648C126" w14:textId="77777777" w:rsidR="00236248" w:rsidRDefault="00236248" w:rsidP="004A365E">
      <w:pPr>
        <w:rPr>
          <w:rFonts w:ascii="Times New Roman" w:hAnsi="Times New Roman"/>
          <w:b/>
        </w:rPr>
      </w:pPr>
    </w:p>
    <w:p w14:paraId="5851A7B0" w14:textId="77777777" w:rsidR="00236248" w:rsidRDefault="00236248" w:rsidP="004A365E">
      <w:pPr>
        <w:rPr>
          <w:rFonts w:ascii="Times New Roman" w:hAnsi="Times New Roman"/>
          <w:b/>
        </w:rPr>
      </w:pPr>
    </w:p>
    <w:p w14:paraId="43682F3C" w14:textId="77777777" w:rsidR="00236248" w:rsidRDefault="00236248" w:rsidP="004A365E">
      <w:pPr>
        <w:rPr>
          <w:rFonts w:ascii="Times New Roman" w:hAnsi="Times New Roman"/>
          <w:b/>
        </w:rPr>
      </w:pPr>
    </w:p>
    <w:p w14:paraId="580CB394" w14:textId="2078552C" w:rsidR="00BE28AE" w:rsidRPr="00D9441C" w:rsidRDefault="00236248" w:rsidP="004A365E">
      <w:pPr>
        <w:rPr>
          <w:rFonts w:ascii="Times New Roman" w:hAnsi="Times New Roman"/>
          <w:color w:val="FFFFFF" w:themeColor="background1"/>
        </w:rPr>
      </w:pPr>
      <w:r w:rsidRPr="00D9441C">
        <w:rPr>
          <w:rFonts w:ascii="Times New Roman" w:hAnsi="Times New Roman"/>
          <w:color w:val="FFFFFF" w:themeColor="background1"/>
        </w:rPr>
        <w:t xml:space="preserve"> </w:t>
      </w:r>
    </w:p>
    <w:p w14:paraId="2E9EA26F" w14:textId="77777777" w:rsidR="00FD5F1E" w:rsidRPr="00A05BAE" w:rsidRDefault="00FD5F1E">
      <w:pPr>
        <w:rPr>
          <w:rFonts w:ascii="Times New Roman" w:hAnsi="Times New Roman"/>
          <w:color w:val="FF0000"/>
        </w:rPr>
      </w:pPr>
    </w:p>
    <w:p w14:paraId="7A522275" w14:textId="54B3BE8D" w:rsidR="00BE28AE" w:rsidRPr="00A05BAE" w:rsidRDefault="004542AA">
      <w:pPr>
        <w:rPr>
          <w:rFonts w:ascii="Times New Roman" w:hAnsi="Times New Roman"/>
        </w:rPr>
      </w:pPr>
      <w:r w:rsidRPr="00A05BAE">
        <w:rPr>
          <w:rFonts w:ascii="Times New Roman" w:hAnsi="Times New Roman"/>
        </w:rPr>
        <w:lastRenderedPageBreak/>
        <w:t>Q2</w:t>
      </w:r>
      <w:r w:rsidRPr="00A05BAE">
        <w:rPr>
          <w:rFonts w:ascii="Times New Roman" w:hAnsi="Times New Roman" w:hint="eastAsia"/>
        </w:rPr>
        <w:t>：請</w:t>
      </w:r>
      <w:r w:rsidR="009279C6" w:rsidRPr="00A05BAE">
        <w:rPr>
          <w:rFonts w:ascii="Times New Roman" w:hAnsi="Times New Roman" w:hint="eastAsia"/>
        </w:rPr>
        <w:t>比較</w:t>
      </w:r>
      <w:r w:rsidR="007F500D" w:rsidRPr="00A05BAE">
        <w:rPr>
          <w:rFonts w:ascii="Times New Roman" w:hAnsi="Times New Roman" w:hint="eastAsia"/>
        </w:rPr>
        <w:t>本篇</w:t>
      </w:r>
      <w:r w:rsidR="009279C6" w:rsidRPr="00A05BAE">
        <w:rPr>
          <w:rFonts w:ascii="Times New Roman" w:hAnsi="Times New Roman" w:hint="eastAsia"/>
        </w:rPr>
        <w:t>小說中偵辦者</w:t>
      </w:r>
      <w:r w:rsidR="007F500D" w:rsidRPr="00A05BAE">
        <w:rPr>
          <w:rFonts w:ascii="Times New Roman" w:hAnsi="Times New Roman" w:hint="eastAsia"/>
        </w:rPr>
        <w:t>「</w:t>
      </w:r>
      <w:proofErr w:type="gramStart"/>
      <w:r w:rsidR="009279C6" w:rsidRPr="00A05BAE">
        <w:rPr>
          <w:rFonts w:ascii="Times New Roman" w:hAnsi="Times New Roman" w:hint="eastAsia"/>
        </w:rPr>
        <w:t>于</w:t>
      </w:r>
      <w:proofErr w:type="gramEnd"/>
      <w:r w:rsidR="009279C6" w:rsidRPr="00A05BAE">
        <w:rPr>
          <w:rFonts w:ascii="Times New Roman" w:hAnsi="Times New Roman" w:hint="eastAsia"/>
        </w:rPr>
        <w:t>中</w:t>
      </w:r>
      <w:proofErr w:type="gramStart"/>
      <w:r w:rsidR="009279C6" w:rsidRPr="00A05BAE">
        <w:rPr>
          <w:rFonts w:ascii="Times New Roman" w:hAnsi="Times New Roman" w:hint="eastAsia"/>
        </w:rPr>
        <w:t>丞</w:t>
      </w:r>
      <w:proofErr w:type="gramEnd"/>
      <w:r w:rsidR="007F500D" w:rsidRPr="00A05BAE">
        <w:rPr>
          <w:rFonts w:ascii="Times New Roman" w:hAnsi="Times New Roman" w:hint="eastAsia"/>
        </w:rPr>
        <w:t>」</w:t>
      </w:r>
      <w:r w:rsidR="009279C6" w:rsidRPr="00A05BAE">
        <w:rPr>
          <w:rFonts w:ascii="Times New Roman" w:hAnsi="Times New Roman" w:hint="eastAsia"/>
        </w:rPr>
        <w:t>與</w:t>
      </w:r>
      <w:r w:rsidR="007F500D" w:rsidRPr="00A05BAE">
        <w:rPr>
          <w:rFonts w:ascii="Times New Roman" w:hAnsi="Times New Roman" w:hint="eastAsia"/>
        </w:rPr>
        <w:t>〈假雷殺人〉中的「</w:t>
      </w:r>
      <w:r w:rsidR="009279C6" w:rsidRPr="00A05BAE">
        <w:rPr>
          <w:rFonts w:ascii="Times New Roman" w:hAnsi="Times New Roman" w:hint="eastAsia"/>
        </w:rPr>
        <w:t>縣令</w:t>
      </w:r>
      <w:r w:rsidR="007F500D" w:rsidRPr="00A05BAE">
        <w:rPr>
          <w:rFonts w:ascii="Times New Roman" w:hAnsi="Times New Roman" w:hint="eastAsia"/>
        </w:rPr>
        <w:t>」在</w:t>
      </w:r>
      <w:r w:rsidR="00780F69">
        <w:rPr>
          <w:rFonts w:ascii="Times New Roman" w:hAnsi="Times New Roman" w:hint="eastAsia"/>
        </w:rPr>
        <w:t>斷案經過</w:t>
      </w:r>
      <w:r w:rsidR="007F500D" w:rsidRPr="00A05BAE">
        <w:rPr>
          <w:rFonts w:ascii="Times New Roman" w:hAnsi="Times New Roman" w:hint="eastAsia"/>
        </w:rPr>
        <w:t>上有何</w:t>
      </w:r>
      <w:r w:rsidRPr="00A05BAE">
        <w:rPr>
          <w:rFonts w:ascii="Times New Roman" w:hAnsi="Times New Roman" w:hint="eastAsia"/>
        </w:rPr>
        <w:t>不同</w:t>
      </w:r>
      <w:r w:rsidR="007F500D" w:rsidRPr="00A05BAE">
        <w:rPr>
          <w:rFonts w:ascii="Times New Roman" w:hAnsi="Times New Roman" w:hint="eastAsia"/>
        </w:rPr>
        <w:t>？</w:t>
      </w:r>
    </w:p>
    <w:p w14:paraId="2723E884" w14:textId="77777777" w:rsidR="00D9441C" w:rsidRDefault="004542AA" w:rsidP="00D9441C">
      <w:pPr>
        <w:rPr>
          <w:rFonts w:ascii="Times New Roman" w:hAnsi="Times New Roman"/>
          <w:b/>
        </w:rPr>
      </w:pPr>
      <w:r w:rsidRPr="00A05BAE">
        <w:rPr>
          <w:rFonts w:ascii="Times New Roman" w:hAnsi="Times New Roman" w:hint="eastAsia"/>
          <w:b/>
        </w:rPr>
        <w:t>答：</w:t>
      </w:r>
    </w:p>
    <w:p w14:paraId="22F4623D" w14:textId="77777777" w:rsidR="00D9441C" w:rsidRDefault="00D9441C" w:rsidP="00D9441C">
      <w:pPr>
        <w:rPr>
          <w:rFonts w:ascii="Times New Roman" w:hAnsi="Times New Roman"/>
          <w:b/>
        </w:rPr>
      </w:pPr>
    </w:p>
    <w:p w14:paraId="2158A9A3" w14:textId="77777777" w:rsidR="00D9441C" w:rsidRDefault="00D9441C" w:rsidP="00D9441C">
      <w:pPr>
        <w:rPr>
          <w:rFonts w:ascii="Times New Roman" w:hAnsi="Times New Roman"/>
          <w:b/>
        </w:rPr>
      </w:pPr>
    </w:p>
    <w:p w14:paraId="44821D12" w14:textId="77777777" w:rsidR="00D9441C" w:rsidRDefault="00D9441C" w:rsidP="00D9441C">
      <w:pPr>
        <w:rPr>
          <w:rFonts w:ascii="Times New Roman" w:hAnsi="Times New Roman"/>
          <w:b/>
        </w:rPr>
      </w:pPr>
    </w:p>
    <w:p w14:paraId="40DCA586" w14:textId="77777777" w:rsidR="00D9441C" w:rsidRDefault="00D9441C" w:rsidP="00D9441C">
      <w:pPr>
        <w:rPr>
          <w:rFonts w:ascii="Times New Roman" w:hAnsi="Times New Roman"/>
          <w:b/>
        </w:rPr>
      </w:pPr>
    </w:p>
    <w:p w14:paraId="6AC64937" w14:textId="77777777" w:rsidR="00D9441C" w:rsidRDefault="00D9441C" w:rsidP="00D9441C">
      <w:pPr>
        <w:rPr>
          <w:rFonts w:ascii="Times New Roman" w:hAnsi="Times New Roman"/>
          <w:b/>
        </w:rPr>
      </w:pPr>
    </w:p>
    <w:p w14:paraId="7CB54017" w14:textId="77777777" w:rsidR="00D9441C" w:rsidRDefault="00D9441C" w:rsidP="00D9441C">
      <w:pPr>
        <w:rPr>
          <w:rFonts w:ascii="Times New Roman" w:hAnsi="Times New Roman"/>
          <w:b/>
        </w:rPr>
      </w:pPr>
    </w:p>
    <w:p w14:paraId="089310AD" w14:textId="363725E3" w:rsidR="00F349D7" w:rsidRPr="00D9441C" w:rsidRDefault="00D9441C" w:rsidP="00D9441C">
      <w:pPr>
        <w:rPr>
          <w:rFonts w:ascii="Times New Roman" w:hAnsi="Times New Roman"/>
          <w:color w:val="FFFFFF" w:themeColor="background1"/>
        </w:rPr>
      </w:pPr>
      <w:r w:rsidRPr="00D9441C">
        <w:rPr>
          <w:rFonts w:ascii="Times New Roman" w:hAnsi="Times New Roman"/>
          <w:color w:val="FFFFFF" w:themeColor="background1"/>
        </w:rPr>
        <w:t xml:space="preserve"> </w:t>
      </w:r>
    </w:p>
    <w:p w14:paraId="0CF3823C" w14:textId="77777777" w:rsidR="00BE28AE" w:rsidRPr="004A365E" w:rsidRDefault="00BE28AE">
      <w:pPr>
        <w:rPr>
          <w:rFonts w:ascii="Times New Roman" w:hAnsi="Times New Roman"/>
          <w:color w:val="FF0000"/>
        </w:rPr>
      </w:pPr>
    </w:p>
    <w:p w14:paraId="74D7F2EA" w14:textId="77777777" w:rsidR="00F349D7" w:rsidRPr="00A05BAE" w:rsidRDefault="00F349D7" w:rsidP="00F349D7">
      <w:pPr>
        <w:spacing w:line="360" w:lineRule="auto"/>
        <w:rPr>
          <w:rFonts w:ascii="Times New Roman" w:hAnsi="Times New Roman"/>
          <w:b/>
        </w:rPr>
      </w:pPr>
      <w:r w:rsidRPr="00A05BAE">
        <w:rPr>
          <w:rFonts w:ascii="Times New Roman" w:hAnsi="Times New Roman" w:hint="eastAsia"/>
          <w:b/>
        </w:rPr>
        <w:t>（</w:t>
      </w:r>
      <w:r w:rsidR="00122BAC" w:rsidRPr="00A05BAE">
        <w:rPr>
          <w:rFonts w:ascii="Times New Roman" w:hAnsi="Times New Roman" w:hint="eastAsia"/>
          <w:b/>
        </w:rPr>
        <w:t>二</w:t>
      </w:r>
      <w:r w:rsidRPr="00A05BAE">
        <w:rPr>
          <w:rFonts w:ascii="Times New Roman" w:hAnsi="Times New Roman" w:hint="eastAsia"/>
          <w:b/>
        </w:rPr>
        <w:t>）</w:t>
      </w:r>
      <w:r w:rsidR="00122BAC" w:rsidRPr="00A05BAE">
        <w:rPr>
          <w:rFonts w:ascii="Times New Roman" w:hAnsi="Times New Roman" w:hint="eastAsia"/>
          <w:b/>
        </w:rPr>
        <w:t>風塵女俠</w:t>
      </w:r>
    </w:p>
    <w:p w14:paraId="1B8EE0EA" w14:textId="77777777" w:rsidR="00122BAC" w:rsidRPr="00A05BAE" w:rsidRDefault="00122BAC" w:rsidP="00122BAC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 xml:space="preserve"> </w:t>
      </w:r>
      <w:r w:rsidRPr="00A05BAE">
        <w:rPr>
          <w:rFonts w:ascii="Times New Roman" w:hAnsi="Times New Roman"/>
        </w:rPr>
        <w:t xml:space="preserve">   </w:t>
      </w:r>
      <w:r w:rsidRPr="00A05BAE">
        <w:rPr>
          <w:rFonts w:ascii="Times New Roman" w:hAnsi="Times New Roman" w:hint="eastAsia"/>
        </w:rPr>
        <w:t>閱讀下列出自《虯髯客傳》之文字節錄，回答下列問題。</w:t>
      </w:r>
    </w:p>
    <w:p w14:paraId="535725AE" w14:textId="77777777" w:rsidR="00122BAC" w:rsidRPr="00A05BAE" w:rsidRDefault="00122BAC" w:rsidP="00122BAC">
      <w:pPr>
        <w:rPr>
          <w:rFonts w:ascii="Times New Roman" w:hAnsi="Times New Roman"/>
        </w:rPr>
      </w:pPr>
      <w:r w:rsidRPr="00A05B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3C0FB" wp14:editId="678F421C">
                <wp:simplePos x="0" y="0"/>
                <wp:positionH relativeFrom="column">
                  <wp:posOffset>-11575</wp:posOffset>
                </wp:positionH>
                <wp:positionV relativeFrom="paragraph">
                  <wp:posOffset>67166</wp:posOffset>
                </wp:positionV>
                <wp:extent cx="6648450" cy="2095018"/>
                <wp:effectExtent l="0" t="0" r="19050" b="1968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09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30BAB" w14:textId="77777777" w:rsidR="00CE3011" w:rsidRDefault="00CE3011" w:rsidP="009F2704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當公之騁辯也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一妓有殊色，執紅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拂，立於前，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獨目公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。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公既去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執拂者臨軒指吏曰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：「問去者處士第幾？住何處？」</w:t>
                            </w: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</w:rPr>
                              <w:t>吏</w:t>
                            </w:r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具以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對，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妓誦而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去。</w:t>
                            </w:r>
                          </w:p>
                          <w:p w14:paraId="23936DDF" w14:textId="77777777" w:rsidR="00CE3011" w:rsidRPr="00466B51" w:rsidRDefault="00CE3011" w:rsidP="009F2704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公歸逆旅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，其夜五更初，忽聞叩門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而聲低者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公起問焉，乃紫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衣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帶帽人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，杖揭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一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囊。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公問誰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？曰：「妾，楊家之紅拂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妓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也。」公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遽延入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，脫去衣帽，乃十八九佳麗人也。素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面畫衣而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拜，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公驚答拜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。曰：「妾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侍楊司空久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，閱天下之人多矣，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無如公者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。絲蘿非獨生，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願托喬木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故來奔耳。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」</w:t>
                            </w:r>
                          </w:p>
                          <w:p w14:paraId="69EADA2D" w14:textId="77777777" w:rsidR="00122BAC" w:rsidRPr="00CE3011" w:rsidRDefault="00CE3011" w:rsidP="009F2704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公曰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：「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楊司空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權重京師，如何？」曰：「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彼屍居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餘氣，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不足畏也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。諸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妓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知其無成，去者眾矣，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彼亦不甚逐也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。計之詳矣，幸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無疑焉。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」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問其姓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，曰：「張。」問其伯仲之次。曰：「最長。」觀其肌膚、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儀狀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、言詞、氣性，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真天人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也。公不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自意獲之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愈喜愈懼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，瞬息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萬慮不安</w:t>
                            </w:r>
                            <w:proofErr w:type="gramEnd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，而</w:t>
                            </w:r>
                            <w:proofErr w:type="gramStart"/>
                            <w:r w:rsidRPr="00466B51">
                              <w:rPr>
                                <w:rFonts w:ascii="Times New Roman" w:hAnsi="Times New Roman" w:hint="eastAsia"/>
                              </w:rPr>
                              <w:t>窺戶者無停履。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C0FB" id="文字方塊 12" o:spid="_x0000_s1036" type="#_x0000_t202" style="position:absolute;margin-left:-.9pt;margin-top:5.3pt;width:523.5pt;height:16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jyZAIAALAEAAAOAAAAZHJzL2Uyb0RvYy54bWysVFFOGzEQ/a/UO1j+L5ukgYaIDUpBVJUQ&#10;IEHFt+P1klW9Htd2sksvUIkD0O8eoAfogeAcffYmIYV+Vf1xxjOzzzNv3uTgsK01WyrnKzI57+/0&#10;OFNGUlGZm5x/ujp5M+LMB2EKocmonN8qzw8nr18dNHasBjQnXSjHAGL8uLE5n4dgx1nm5VzVwu+Q&#10;VQbBklwtAq7uJiucaIBe62zQ6+1lDbnCOpLKe3iPuyCfJPyyVDKcl6VXgemco7aQTpfOWTyzyYEY&#10;3zhh55VclSH+oYpaVAaPbqCORRBs4aoXUHUlHXkqw46kOqOyrKRKPaCbfu9ZN5dzYVXqBeR4u6HJ&#10;/z9Yeba8cKwqMLsBZ0bUmNHj/beHn98f7389/LhjcIOjxvoxUi8tkkP7nlrkr/0ezth6W7o6/qIp&#10;hjjYvt0wrNrAJJx7e8PRcBchidigt7/b648iTvb0uXU+fFBUs2jk3GGEiVmxPPWhS12nxNc86ao4&#10;qbROlygbdaQdWwoMXIdUJMD/yNKGNSjlLep4gRChN9/PtJCfV+VtIQBPG9QcSemaj1ZoZ21HZFJV&#10;dM2ouAVhjjrZeStPKuCfCh8uhIPOQAR2J5zjKDWhKFpZnM3Jff2bP+Zj/Ihy1kC3OfdfFsIpzvRH&#10;A2Hs94fDKPR0Ge6+G+DitiOz7YhZ1EcEpvrYUiuTGfODXpulo/oaKzaNryIkjMTbOQ9r8yh024QV&#10;lWo6TUmQthXh1FxaGaEjyZHXq/ZaOLuaa4AkzmitcDF+Nt4uN35paLoIVFZp9k+srvjHWiT1rFY4&#10;7t32PWU9/dFMfgMAAP//AwBQSwMEFAAGAAgAAAAhAKXT72PdAAAACgEAAA8AAABkcnMvZG93bnJl&#10;di54bWxMj8FOwzAQRO9I/IO1SNxau6WtQohTASpcOFEQ523s2hbxOrLdNPw97gmOOzOaedtsJ9+z&#10;UcfkAklYzAUwTV1QjoyEz4+XWQUsZSSFfSAt4Ucn2LbXVw3WKpzpXY/7bFgpoVSjBJvzUHOeOqs9&#10;pnkYNBXvGKLHXM5ouIp4LuW+50shNtyjo7JgcdDPVnff+5OXsHsy96arMNpdpZwbp6/jm3mV8vZm&#10;enwAlvWU/8JwwS/o0BamQziRSqyXMFsU8lx0sQF28cVqvQR2kHC3EmvgbcP/v9D+AgAA//8DAFBL&#10;AQItABQABgAIAAAAIQC2gziS/gAAAOEBAAATAAAAAAAAAAAAAAAAAAAAAABbQ29udGVudF9UeXBl&#10;c10ueG1sUEsBAi0AFAAGAAgAAAAhADj9If/WAAAAlAEAAAsAAAAAAAAAAAAAAAAALwEAAF9yZWxz&#10;Ly5yZWxzUEsBAi0AFAAGAAgAAAAhAICaePJkAgAAsAQAAA4AAAAAAAAAAAAAAAAALgIAAGRycy9l&#10;Mm9Eb2MueG1sUEsBAi0AFAAGAAgAAAAhAKXT72PdAAAACgEAAA8AAAAAAAAAAAAAAAAAvgQAAGRy&#10;cy9kb3ducmV2LnhtbFBLBQYAAAAABAAEAPMAAADIBQAAAAA=&#10;" fillcolor="white [3201]" strokeweight=".5pt">
                <v:textbox>
                  <w:txbxContent>
                    <w:p w14:paraId="47730BAB" w14:textId="77777777" w:rsidR="00CE3011" w:rsidRDefault="00CE3011" w:rsidP="009F2704">
                      <w:pPr>
                        <w:ind w:firstLineChars="200" w:firstLine="480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當公之騁辯也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一妓有殊色，執紅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拂，立於前，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獨目公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。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公既去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執拂者臨軒指吏曰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：「問去者處士第幾？住何處？」</w:t>
                      </w:r>
                      <w:proofErr w:type="gramStart"/>
                      <w:r>
                        <w:rPr>
                          <w:rFonts w:ascii="Times New Roman" w:hAnsi="Times New Roman" w:hint="eastAsia"/>
                        </w:rPr>
                        <w:t>吏</w:t>
                      </w:r>
                      <w:r w:rsidRPr="00466B51">
                        <w:rPr>
                          <w:rFonts w:ascii="Times New Roman" w:hAnsi="Times New Roman" w:hint="eastAsia"/>
                        </w:rPr>
                        <w:t>具以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對，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妓誦而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去。</w:t>
                      </w:r>
                    </w:p>
                    <w:p w14:paraId="23936DDF" w14:textId="77777777" w:rsidR="00CE3011" w:rsidRPr="00466B51" w:rsidRDefault="00CE3011" w:rsidP="009F2704">
                      <w:pPr>
                        <w:ind w:firstLineChars="200" w:firstLine="480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公歸逆旅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，其夜五更初，忽聞叩門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而聲低者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公起問焉，乃紫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衣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帶帽人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，杖揭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一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囊。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公問誰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？曰：「妾，楊家之紅拂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妓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也。」公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遽延入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，脫去衣帽，乃十八九佳麗人也。素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面畫衣而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拜，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公驚答拜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。曰：「妾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侍楊司空久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，閱天下之人多矣，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無如公者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。絲蘿非獨生，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願托喬木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故來奔耳。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」</w:t>
                      </w:r>
                    </w:p>
                    <w:p w14:paraId="69EADA2D" w14:textId="77777777" w:rsidR="00122BAC" w:rsidRPr="00CE3011" w:rsidRDefault="00CE3011" w:rsidP="009F2704">
                      <w:pPr>
                        <w:ind w:firstLineChars="200" w:firstLine="480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公曰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：「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楊司空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權重京師，如何？」曰：「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彼屍居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餘氣，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不足畏也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。諸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妓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知其無成，去者眾矣，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彼亦不甚逐也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。計之詳矣，幸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無疑焉。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」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問其姓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，曰：「張。」問其伯仲之次。曰：「最長。」觀其肌膚、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儀狀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、言詞、氣性，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真天人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也。公不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自意獲之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愈喜愈懼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，瞬息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萬慮不安</w:t>
                      </w:r>
                      <w:proofErr w:type="gramEnd"/>
                      <w:r w:rsidRPr="00466B51">
                        <w:rPr>
                          <w:rFonts w:ascii="Times New Roman" w:hAnsi="Times New Roman" w:hint="eastAsia"/>
                        </w:rPr>
                        <w:t>，而</w:t>
                      </w:r>
                      <w:proofErr w:type="gramStart"/>
                      <w:r w:rsidRPr="00466B51">
                        <w:rPr>
                          <w:rFonts w:ascii="Times New Roman" w:hAnsi="Times New Roman" w:hint="eastAsia"/>
                        </w:rPr>
                        <w:t>窺戶者無停履。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14D78A6" w14:textId="77777777" w:rsidR="00122BAC" w:rsidRPr="00A05BAE" w:rsidRDefault="00122BAC" w:rsidP="00122BAC">
      <w:pPr>
        <w:rPr>
          <w:rFonts w:ascii="Times New Roman" w:hAnsi="Times New Roman"/>
        </w:rPr>
      </w:pPr>
    </w:p>
    <w:p w14:paraId="241A5C7C" w14:textId="77777777" w:rsidR="00122BAC" w:rsidRPr="00A05BAE" w:rsidRDefault="00122BAC" w:rsidP="00122BAC">
      <w:pPr>
        <w:rPr>
          <w:rFonts w:ascii="Times New Roman" w:hAnsi="Times New Roman"/>
        </w:rPr>
      </w:pPr>
    </w:p>
    <w:p w14:paraId="225AD545" w14:textId="77777777" w:rsidR="00122BAC" w:rsidRPr="00A05BAE" w:rsidRDefault="00122BAC" w:rsidP="00122BAC">
      <w:pPr>
        <w:rPr>
          <w:rFonts w:ascii="Times New Roman" w:hAnsi="Times New Roman"/>
        </w:rPr>
      </w:pPr>
    </w:p>
    <w:p w14:paraId="11B471D7" w14:textId="77777777" w:rsidR="00122BAC" w:rsidRPr="00A05BAE" w:rsidRDefault="00122BAC" w:rsidP="00122BAC">
      <w:pPr>
        <w:rPr>
          <w:rFonts w:ascii="Times New Roman" w:hAnsi="Times New Roman"/>
        </w:rPr>
      </w:pPr>
    </w:p>
    <w:p w14:paraId="527FFA4E" w14:textId="77777777" w:rsidR="00122BAC" w:rsidRPr="00A05BAE" w:rsidRDefault="00122BAC" w:rsidP="00122BAC">
      <w:pPr>
        <w:rPr>
          <w:rFonts w:ascii="Times New Roman" w:hAnsi="Times New Roman"/>
        </w:rPr>
      </w:pPr>
    </w:p>
    <w:p w14:paraId="12B25AD4" w14:textId="77777777" w:rsidR="00122BAC" w:rsidRPr="00A05BAE" w:rsidRDefault="00122BAC" w:rsidP="00122BAC">
      <w:pPr>
        <w:rPr>
          <w:rFonts w:ascii="Times New Roman" w:hAnsi="Times New Roman"/>
        </w:rPr>
      </w:pPr>
    </w:p>
    <w:p w14:paraId="5F533E59" w14:textId="77777777" w:rsidR="00122BAC" w:rsidRPr="00A05BAE" w:rsidRDefault="00122BAC" w:rsidP="00122BAC">
      <w:pPr>
        <w:rPr>
          <w:rFonts w:ascii="Times New Roman" w:hAnsi="Times New Roman"/>
        </w:rPr>
      </w:pPr>
    </w:p>
    <w:p w14:paraId="178BB32D" w14:textId="77777777" w:rsidR="00122BAC" w:rsidRPr="00A05BAE" w:rsidRDefault="00122BAC" w:rsidP="00122BAC">
      <w:pPr>
        <w:rPr>
          <w:rFonts w:ascii="Times New Roman" w:hAnsi="Times New Roman"/>
        </w:rPr>
      </w:pPr>
    </w:p>
    <w:p w14:paraId="65658CD4" w14:textId="77777777" w:rsidR="00122BAC" w:rsidRPr="00A05BAE" w:rsidRDefault="00122BAC" w:rsidP="00122BAC">
      <w:pPr>
        <w:rPr>
          <w:rFonts w:ascii="Times New Roman" w:hAnsi="Times New Roman"/>
        </w:rPr>
      </w:pPr>
    </w:p>
    <w:p w14:paraId="03D885CC" w14:textId="77777777" w:rsidR="00F349D7" w:rsidRPr="00A05BAE" w:rsidRDefault="00CE3011" w:rsidP="00CE3011">
      <w:pPr>
        <w:rPr>
          <w:rFonts w:ascii="Times New Roman" w:hAnsi="Times New Roman"/>
        </w:rPr>
      </w:pPr>
      <w:r w:rsidRPr="00A05BAE">
        <w:rPr>
          <w:rFonts w:ascii="Times New Roman" w:hAnsi="Times New Roman" w:hint="eastAsia"/>
        </w:rPr>
        <w:t>Q</w:t>
      </w:r>
      <w:r w:rsidRPr="00A05BAE">
        <w:rPr>
          <w:rFonts w:ascii="Times New Roman" w:hAnsi="Times New Roman"/>
        </w:rPr>
        <w:t>1</w:t>
      </w:r>
      <w:r w:rsidRPr="00A05BAE">
        <w:rPr>
          <w:rFonts w:ascii="Times New Roman" w:hAnsi="Times New Roman" w:hint="eastAsia"/>
        </w:rPr>
        <w:t>：</w:t>
      </w:r>
      <w:r w:rsidR="0029657E" w:rsidRPr="00A05BAE">
        <w:rPr>
          <w:rFonts w:ascii="Times New Roman" w:hAnsi="Times New Roman" w:hint="eastAsia"/>
        </w:rPr>
        <w:t>從何處可看出</w:t>
      </w:r>
      <w:proofErr w:type="gramStart"/>
      <w:r w:rsidR="0029657E" w:rsidRPr="00A05BAE">
        <w:rPr>
          <w:rFonts w:ascii="Times New Roman" w:hAnsi="Times New Roman" w:hint="eastAsia"/>
        </w:rPr>
        <w:t>紅拂對李靖一</w:t>
      </w:r>
      <w:proofErr w:type="gramEnd"/>
      <w:r w:rsidR="0029657E" w:rsidRPr="00A05BAE">
        <w:rPr>
          <w:rFonts w:ascii="Times New Roman" w:hAnsi="Times New Roman" w:hint="eastAsia"/>
        </w:rPr>
        <w:t>見鍾情？</w:t>
      </w:r>
    </w:p>
    <w:p w14:paraId="020E15DD" w14:textId="560D1DD2" w:rsidR="0029657E" w:rsidRDefault="0029657E" w:rsidP="00236248">
      <w:pPr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b/>
        </w:rPr>
        <w:t>答：</w:t>
      </w:r>
      <w:r w:rsidRPr="00D9441C">
        <w:rPr>
          <w:rFonts w:ascii="Times New Roman" w:hAnsi="Times New Roman" w:hint="eastAsia"/>
          <w:color w:val="FFFFFF" w:themeColor="background1"/>
        </w:rPr>
        <w:t>(1</w:t>
      </w:r>
    </w:p>
    <w:p w14:paraId="503DEB16" w14:textId="7E9C8D68" w:rsidR="00236248" w:rsidRDefault="00236248" w:rsidP="00236248">
      <w:pPr>
        <w:rPr>
          <w:rFonts w:ascii="Times New Roman" w:hAnsi="Times New Roman"/>
          <w:color w:val="FFFFFF" w:themeColor="background1"/>
        </w:rPr>
      </w:pPr>
    </w:p>
    <w:p w14:paraId="56E9BFC6" w14:textId="77777777" w:rsidR="00236248" w:rsidRDefault="00236248" w:rsidP="00236248">
      <w:pPr>
        <w:rPr>
          <w:rFonts w:ascii="Times New Roman" w:hAnsi="Times New Roman"/>
          <w:color w:val="FFFFFF" w:themeColor="background1"/>
        </w:rPr>
      </w:pPr>
    </w:p>
    <w:p w14:paraId="2F163808" w14:textId="77777777" w:rsidR="00D9441C" w:rsidRPr="00A05BAE" w:rsidRDefault="00D9441C" w:rsidP="0029657E">
      <w:pPr>
        <w:rPr>
          <w:rFonts w:ascii="Times New Roman" w:hAnsi="Times New Roman"/>
          <w:color w:val="FF0000"/>
        </w:rPr>
      </w:pPr>
    </w:p>
    <w:p w14:paraId="7169777B" w14:textId="77777777" w:rsidR="0029657E" w:rsidRPr="00A05BAE" w:rsidRDefault="0029657E" w:rsidP="00CE3011">
      <w:pPr>
        <w:rPr>
          <w:rFonts w:ascii="Times New Roman" w:hAnsi="Times New Roman"/>
        </w:rPr>
      </w:pPr>
      <w:r w:rsidRPr="00A05BAE">
        <w:rPr>
          <w:rFonts w:ascii="Times New Roman" w:hAnsi="Times New Roman"/>
        </w:rPr>
        <w:t>Q2</w:t>
      </w:r>
      <w:r w:rsidRPr="00A05BAE">
        <w:rPr>
          <w:rFonts w:ascii="Times New Roman" w:hAnsi="Times New Roman" w:hint="eastAsia"/>
        </w:rPr>
        <w:t>：從</w:t>
      </w:r>
      <w:proofErr w:type="gramStart"/>
      <w:r w:rsidRPr="00A05BAE">
        <w:rPr>
          <w:rFonts w:ascii="Times New Roman" w:hAnsi="Times New Roman" w:hint="eastAsia"/>
        </w:rPr>
        <w:t>紅拂夜奔</w:t>
      </w:r>
      <w:proofErr w:type="gramEnd"/>
      <w:r w:rsidRPr="00A05BAE">
        <w:rPr>
          <w:rFonts w:ascii="Times New Roman" w:hAnsi="Times New Roman" w:hint="eastAsia"/>
        </w:rPr>
        <w:t>，可知她是一個什麼樣的女子？</w:t>
      </w:r>
    </w:p>
    <w:p w14:paraId="06805174" w14:textId="18ADC0AA" w:rsidR="0029657E" w:rsidRDefault="0029657E" w:rsidP="00236248">
      <w:pPr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b/>
        </w:rPr>
        <w:t>答：</w:t>
      </w:r>
      <w:r w:rsidRPr="00D9441C">
        <w:rPr>
          <w:rFonts w:ascii="Times New Roman" w:hAnsi="Times New Roman" w:hint="eastAsia"/>
          <w:color w:val="FFFFFF" w:themeColor="background1"/>
        </w:rPr>
        <w:t>(</w:t>
      </w:r>
    </w:p>
    <w:p w14:paraId="05BF1723" w14:textId="1F8443FD" w:rsidR="00236248" w:rsidRDefault="00236248" w:rsidP="00236248">
      <w:pPr>
        <w:rPr>
          <w:rFonts w:ascii="Times New Roman" w:hAnsi="Times New Roman"/>
          <w:color w:val="FFFFFF" w:themeColor="background1"/>
        </w:rPr>
      </w:pPr>
    </w:p>
    <w:p w14:paraId="30310CF7" w14:textId="7C85D6D6" w:rsidR="00236248" w:rsidRDefault="00236248" w:rsidP="00236248">
      <w:pPr>
        <w:rPr>
          <w:rFonts w:ascii="Times New Roman" w:hAnsi="Times New Roman"/>
          <w:color w:val="FFFFFF" w:themeColor="background1"/>
        </w:rPr>
      </w:pPr>
    </w:p>
    <w:p w14:paraId="358FDAA9" w14:textId="77777777" w:rsidR="00236248" w:rsidRPr="00D9441C" w:rsidRDefault="00236248" w:rsidP="00236248">
      <w:pPr>
        <w:rPr>
          <w:rFonts w:ascii="Times New Roman" w:hAnsi="Times New Roman"/>
          <w:color w:val="FFFFFF" w:themeColor="background1"/>
        </w:rPr>
      </w:pPr>
    </w:p>
    <w:p w14:paraId="03C176EE" w14:textId="77777777" w:rsidR="0029657E" w:rsidRPr="00A05BAE" w:rsidRDefault="00457717" w:rsidP="00CE3011">
      <w:pPr>
        <w:rPr>
          <w:rFonts w:ascii="Times New Roman" w:hAnsi="Times New Roman"/>
        </w:rPr>
      </w:pPr>
      <w:r w:rsidRPr="00A05BAE">
        <w:rPr>
          <w:rFonts w:ascii="Times New Roman" w:hAnsi="Times New Roman"/>
        </w:rPr>
        <w:t>Q3</w:t>
      </w:r>
      <w:r w:rsidRPr="00A05BAE">
        <w:rPr>
          <w:rFonts w:ascii="Times New Roman" w:hAnsi="Times New Roman" w:hint="eastAsia"/>
        </w:rPr>
        <w:t>：比較《閱微草堂筆記》中「角</w:t>
      </w:r>
      <w:proofErr w:type="gramStart"/>
      <w:r w:rsidRPr="00A05BAE">
        <w:rPr>
          <w:rFonts w:ascii="Times New Roman" w:hAnsi="Times New Roman" w:hint="eastAsia"/>
        </w:rPr>
        <w:t>妓</w:t>
      </w:r>
      <w:proofErr w:type="gramEnd"/>
      <w:r w:rsidRPr="00A05BAE">
        <w:rPr>
          <w:rFonts w:ascii="Times New Roman" w:hAnsi="Times New Roman" w:hint="eastAsia"/>
        </w:rPr>
        <w:t>」與〈虯髯客傳〉中「</w:t>
      </w:r>
      <w:proofErr w:type="gramStart"/>
      <w:r w:rsidRPr="00A05BAE">
        <w:rPr>
          <w:rFonts w:ascii="Times New Roman" w:hAnsi="Times New Roman" w:hint="eastAsia"/>
        </w:rPr>
        <w:t>紅拂女</w:t>
      </w:r>
      <w:proofErr w:type="gramEnd"/>
      <w:r w:rsidRPr="00A05BAE">
        <w:rPr>
          <w:rFonts w:ascii="Times New Roman" w:hAnsi="Times New Roman" w:hint="eastAsia"/>
        </w:rPr>
        <w:t>」</w:t>
      </w:r>
      <w:r w:rsidR="007D5C7F" w:rsidRPr="00A05BAE">
        <w:rPr>
          <w:rFonts w:ascii="Times New Roman" w:hAnsi="Times New Roman" w:hint="eastAsia"/>
        </w:rPr>
        <w:t>的俠義行為，彼此的作為有何不同？氣度、決斷上呈現了怎樣的氣概？</w:t>
      </w:r>
    </w:p>
    <w:p w14:paraId="4D91758D" w14:textId="7DB4A948" w:rsidR="0037742F" w:rsidRPr="00D9441C" w:rsidRDefault="007D5C7F" w:rsidP="00236248">
      <w:pPr>
        <w:jc w:val="both"/>
        <w:rPr>
          <w:rFonts w:ascii="Times New Roman" w:hAnsi="Times New Roman"/>
          <w:color w:val="FFFFFF" w:themeColor="background1"/>
        </w:rPr>
      </w:pPr>
      <w:r w:rsidRPr="00A05BAE">
        <w:rPr>
          <w:rFonts w:ascii="Times New Roman" w:hAnsi="Times New Roman" w:hint="eastAsia"/>
          <w:b/>
        </w:rPr>
        <w:t>答：</w:t>
      </w:r>
    </w:p>
    <w:p w14:paraId="0793C44C" w14:textId="77777777" w:rsidR="007D5C7F" w:rsidRPr="00A05BAE" w:rsidRDefault="007D5C7F" w:rsidP="009F2704">
      <w:pPr>
        <w:jc w:val="both"/>
        <w:rPr>
          <w:rFonts w:ascii="Times New Roman" w:hAnsi="Times New Roman"/>
          <w:color w:val="FF0000"/>
        </w:rPr>
      </w:pPr>
    </w:p>
    <w:sectPr w:rsidR="007D5C7F" w:rsidRPr="00A05BAE" w:rsidSect="00D95AE2">
      <w:footerReference w:type="default" r:id="rId8"/>
      <w:pgSz w:w="11900" w:h="16840"/>
      <w:pgMar w:top="720" w:right="720" w:bottom="720" w:left="720" w:header="624" w:footer="73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A0FA3" w16cid:durableId="20C6E9F6"/>
  <w16cid:commentId w16cid:paraId="5E704C27" w16cid:durableId="20C6E9F7"/>
  <w16cid:commentId w16cid:paraId="304AE8BD" w16cid:durableId="20C6E9F8"/>
  <w16cid:commentId w16cid:paraId="6650963A" w16cid:durableId="20C6E9F9"/>
  <w16cid:commentId w16cid:paraId="41405E7F" w16cid:durableId="20C6E9FA"/>
  <w16cid:commentId w16cid:paraId="308001C0" w16cid:durableId="20C6E9FB"/>
  <w16cid:commentId w16cid:paraId="2A8D1FF5" w16cid:durableId="20C6E9FC"/>
  <w16cid:commentId w16cid:paraId="4D156667" w16cid:durableId="20C6E9FD"/>
  <w16cid:commentId w16cid:paraId="5FD0981A" w16cid:durableId="20C6E9FE"/>
  <w16cid:commentId w16cid:paraId="14230715" w16cid:durableId="20C6E9FF"/>
  <w16cid:commentId w16cid:paraId="50C90C3A" w16cid:durableId="20C6EA00"/>
  <w16cid:commentId w16cid:paraId="1ED3659B" w16cid:durableId="20C6EA01"/>
  <w16cid:commentId w16cid:paraId="2110884D" w16cid:durableId="20C6EA02"/>
  <w16cid:commentId w16cid:paraId="331B7F72" w16cid:durableId="20C6EA0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0A71" w14:textId="77777777" w:rsidR="009D3FEA" w:rsidRDefault="009D3FEA" w:rsidP="00F60176">
      <w:r>
        <w:separator/>
      </w:r>
    </w:p>
  </w:endnote>
  <w:endnote w:type="continuationSeparator" w:id="0">
    <w:p w14:paraId="2BABFBEA" w14:textId="77777777" w:rsidR="009D3FEA" w:rsidRDefault="009D3FEA" w:rsidP="00F6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603165"/>
      <w:docPartObj>
        <w:docPartGallery w:val="Page Numbers (Bottom of Page)"/>
        <w:docPartUnique/>
      </w:docPartObj>
    </w:sdtPr>
    <w:sdtEndPr/>
    <w:sdtContent>
      <w:p w14:paraId="03A99DC7" w14:textId="2F95FCF6" w:rsidR="001E208E" w:rsidRDefault="001E20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19F" w:rsidRPr="0033119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DE0F" w14:textId="77777777" w:rsidR="009D3FEA" w:rsidRDefault="009D3FEA" w:rsidP="00F60176">
      <w:r>
        <w:separator/>
      </w:r>
    </w:p>
  </w:footnote>
  <w:footnote w:type="continuationSeparator" w:id="0">
    <w:p w14:paraId="1F289E70" w14:textId="77777777" w:rsidR="009D3FEA" w:rsidRDefault="009D3FEA" w:rsidP="00F6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5FD2"/>
    <w:multiLevelType w:val="hybridMultilevel"/>
    <w:tmpl w:val="CC80C8E0"/>
    <w:lvl w:ilvl="0" w:tplc="555AEB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B6"/>
    <w:rsid w:val="0000288A"/>
    <w:rsid w:val="00021580"/>
    <w:rsid w:val="00026485"/>
    <w:rsid w:val="0004538E"/>
    <w:rsid w:val="00070C02"/>
    <w:rsid w:val="00095D39"/>
    <w:rsid w:val="000B3B17"/>
    <w:rsid w:val="000B7272"/>
    <w:rsid w:val="000F663D"/>
    <w:rsid w:val="001057BF"/>
    <w:rsid w:val="0010637E"/>
    <w:rsid w:val="001217E1"/>
    <w:rsid w:val="00122BAC"/>
    <w:rsid w:val="00123B20"/>
    <w:rsid w:val="0016178F"/>
    <w:rsid w:val="00174BCC"/>
    <w:rsid w:val="001770B0"/>
    <w:rsid w:val="001B0804"/>
    <w:rsid w:val="001B1BEC"/>
    <w:rsid w:val="001C3A1F"/>
    <w:rsid w:val="001E208E"/>
    <w:rsid w:val="001F1727"/>
    <w:rsid w:val="00206983"/>
    <w:rsid w:val="00236248"/>
    <w:rsid w:val="0023709E"/>
    <w:rsid w:val="002714CD"/>
    <w:rsid w:val="00273BCE"/>
    <w:rsid w:val="00274D44"/>
    <w:rsid w:val="0029457F"/>
    <w:rsid w:val="0029657E"/>
    <w:rsid w:val="002B30DA"/>
    <w:rsid w:val="002B3580"/>
    <w:rsid w:val="002F43BD"/>
    <w:rsid w:val="002F6831"/>
    <w:rsid w:val="00302C0F"/>
    <w:rsid w:val="003258C6"/>
    <w:rsid w:val="0033119F"/>
    <w:rsid w:val="00333A00"/>
    <w:rsid w:val="00337FE5"/>
    <w:rsid w:val="003454E1"/>
    <w:rsid w:val="00355B38"/>
    <w:rsid w:val="00357A4F"/>
    <w:rsid w:val="0037742F"/>
    <w:rsid w:val="00384343"/>
    <w:rsid w:val="003911F0"/>
    <w:rsid w:val="003B7823"/>
    <w:rsid w:val="003C4D56"/>
    <w:rsid w:val="003E19E5"/>
    <w:rsid w:val="00402855"/>
    <w:rsid w:val="00447185"/>
    <w:rsid w:val="004542AA"/>
    <w:rsid w:val="00457717"/>
    <w:rsid w:val="004614B3"/>
    <w:rsid w:val="00462A32"/>
    <w:rsid w:val="00465D41"/>
    <w:rsid w:val="00466B51"/>
    <w:rsid w:val="00475E8F"/>
    <w:rsid w:val="00480CB4"/>
    <w:rsid w:val="004A365E"/>
    <w:rsid w:val="004F6219"/>
    <w:rsid w:val="00521C83"/>
    <w:rsid w:val="00536907"/>
    <w:rsid w:val="00552815"/>
    <w:rsid w:val="00554A7E"/>
    <w:rsid w:val="00574FF4"/>
    <w:rsid w:val="00580852"/>
    <w:rsid w:val="005E0853"/>
    <w:rsid w:val="00602C8F"/>
    <w:rsid w:val="006035C2"/>
    <w:rsid w:val="00605D74"/>
    <w:rsid w:val="006074B6"/>
    <w:rsid w:val="00652379"/>
    <w:rsid w:val="006911FD"/>
    <w:rsid w:val="006C42FB"/>
    <w:rsid w:val="006D6CB6"/>
    <w:rsid w:val="006E0F3F"/>
    <w:rsid w:val="00714B24"/>
    <w:rsid w:val="00737563"/>
    <w:rsid w:val="00737DC3"/>
    <w:rsid w:val="00740205"/>
    <w:rsid w:val="007666C0"/>
    <w:rsid w:val="007710A7"/>
    <w:rsid w:val="00780F69"/>
    <w:rsid w:val="007A2794"/>
    <w:rsid w:val="007C2FF3"/>
    <w:rsid w:val="007D5C7F"/>
    <w:rsid w:val="007E29D0"/>
    <w:rsid w:val="007E3B37"/>
    <w:rsid w:val="007E6395"/>
    <w:rsid w:val="007F120B"/>
    <w:rsid w:val="007F500D"/>
    <w:rsid w:val="00813AD6"/>
    <w:rsid w:val="00825327"/>
    <w:rsid w:val="00844186"/>
    <w:rsid w:val="00860868"/>
    <w:rsid w:val="008A2F08"/>
    <w:rsid w:val="008C08EA"/>
    <w:rsid w:val="008C1BBC"/>
    <w:rsid w:val="008C5D6C"/>
    <w:rsid w:val="00905989"/>
    <w:rsid w:val="009270DD"/>
    <w:rsid w:val="009279C6"/>
    <w:rsid w:val="0094055D"/>
    <w:rsid w:val="00966E8C"/>
    <w:rsid w:val="00970BA9"/>
    <w:rsid w:val="00987729"/>
    <w:rsid w:val="009B2AA2"/>
    <w:rsid w:val="009D3FEA"/>
    <w:rsid w:val="009D670B"/>
    <w:rsid w:val="009F1505"/>
    <w:rsid w:val="009F2704"/>
    <w:rsid w:val="00A05BAE"/>
    <w:rsid w:val="00A05DE4"/>
    <w:rsid w:val="00A117DB"/>
    <w:rsid w:val="00A253F8"/>
    <w:rsid w:val="00A3572E"/>
    <w:rsid w:val="00A363BB"/>
    <w:rsid w:val="00A40738"/>
    <w:rsid w:val="00A4522B"/>
    <w:rsid w:val="00A72984"/>
    <w:rsid w:val="00A802DF"/>
    <w:rsid w:val="00AB2264"/>
    <w:rsid w:val="00AC4E7A"/>
    <w:rsid w:val="00AD390F"/>
    <w:rsid w:val="00AF0A04"/>
    <w:rsid w:val="00BA0A3B"/>
    <w:rsid w:val="00BA34F2"/>
    <w:rsid w:val="00BD4118"/>
    <w:rsid w:val="00BE28AE"/>
    <w:rsid w:val="00BE429C"/>
    <w:rsid w:val="00BF0C53"/>
    <w:rsid w:val="00BF5E2D"/>
    <w:rsid w:val="00C26811"/>
    <w:rsid w:val="00C32593"/>
    <w:rsid w:val="00C523D1"/>
    <w:rsid w:val="00C610B9"/>
    <w:rsid w:val="00C645D6"/>
    <w:rsid w:val="00C969B2"/>
    <w:rsid w:val="00CA1432"/>
    <w:rsid w:val="00CA53EF"/>
    <w:rsid w:val="00CB3D10"/>
    <w:rsid w:val="00CB43A1"/>
    <w:rsid w:val="00CC14A4"/>
    <w:rsid w:val="00CE3011"/>
    <w:rsid w:val="00CF1253"/>
    <w:rsid w:val="00D0268A"/>
    <w:rsid w:val="00D12205"/>
    <w:rsid w:val="00D7795A"/>
    <w:rsid w:val="00D9441C"/>
    <w:rsid w:val="00D95AE2"/>
    <w:rsid w:val="00DB6A2D"/>
    <w:rsid w:val="00DD078F"/>
    <w:rsid w:val="00E04054"/>
    <w:rsid w:val="00E124A1"/>
    <w:rsid w:val="00E1304A"/>
    <w:rsid w:val="00E13B6B"/>
    <w:rsid w:val="00E34123"/>
    <w:rsid w:val="00E412E4"/>
    <w:rsid w:val="00E47AF6"/>
    <w:rsid w:val="00E51B30"/>
    <w:rsid w:val="00E85360"/>
    <w:rsid w:val="00E85BED"/>
    <w:rsid w:val="00EA0C45"/>
    <w:rsid w:val="00EC31E8"/>
    <w:rsid w:val="00ED2E85"/>
    <w:rsid w:val="00EE24A5"/>
    <w:rsid w:val="00EF006F"/>
    <w:rsid w:val="00EF563C"/>
    <w:rsid w:val="00F04B5C"/>
    <w:rsid w:val="00F1044B"/>
    <w:rsid w:val="00F30CAF"/>
    <w:rsid w:val="00F3293A"/>
    <w:rsid w:val="00F3376B"/>
    <w:rsid w:val="00F349D7"/>
    <w:rsid w:val="00F353CD"/>
    <w:rsid w:val="00F37ABE"/>
    <w:rsid w:val="00F57793"/>
    <w:rsid w:val="00F60176"/>
    <w:rsid w:val="00F85E29"/>
    <w:rsid w:val="00FB70D7"/>
    <w:rsid w:val="00FB711B"/>
    <w:rsid w:val="00FD00E6"/>
    <w:rsid w:val="00FD17D1"/>
    <w:rsid w:val="00FD5F1E"/>
    <w:rsid w:val="00FD715C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D0B0B"/>
  <w15:docId w15:val="{DD6E6938-9378-422A-9DAD-186EB26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B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17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17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D9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279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79C6"/>
  </w:style>
  <w:style w:type="character" w:customStyle="1" w:styleId="aa">
    <w:name w:val="註解文字 字元"/>
    <w:basedOn w:val="a0"/>
    <w:link w:val="a9"/>
    <w:uiPriority w:val="99"/>
    <w:semiHidden/>
    <w:rsid w:val="009279C6"/>
    <w:rPr>
      <w:rFonts w:ascii="Calibri" w:eastAsia="新細明體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79C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279C6"/>
    <w:rPr>
      <w:rFonts w:ascii="Calibri" w:eastAsia="新細明體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279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2C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List Paragraph"/>
    <w:basedOn w:val="a"/>
    <w:uiPriority w:val="34"/>
    <w:qFormat/>
    <w:rsid w:val="00E040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DBC7-F492-40C5-9F2F-1282B0A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6</cp:revision>
  <cp:lastPrinted>2019-05-08T12:48:00Z</cp:lastPrinted>
  <dcterms:created xsi:type="dcterms:W3CDTF">2019-07-03T08:06:00Z</dcterms:created>
  <dcterms:modified xsi:type="dcterms:W3CDTF">2019-07-04T07:18:00Z</dcterms:modified>
</cp:coreProperties>
</file>