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312834" w14:textId="77777777" w:rsidR="000B0593" w:rsidRPr="00171339" w:rsidRDefault="002B2477" w:rsidP="00C83660">
      <w:pPr>
        <w:jc w:val="center"/>
        <w:rPr>
          <w:rFonts w:ascii="微軟正黑體" w:eastAsia="微軟正黑體" w:hAnsi="微軟正黑體"/>
          <w:b/>
          <w:color w:val="000000"/>
          <w:sz w:val="40"/>
          <w:szCs w:val="40"/>
        </w:rPr>
      </w:pPr>
      <w:r w:rsidRPr="00171339">
        <w:rPr>
          <w:rFonts w:ascii="微軟正黑體" w:eastAsia="微軟正黑體" w:hAnsi="微軟正黑體" w:cs="Segoe UI"/>
          <w:b/>
          <w:color w:val="000000"/>
          <w:sz w:val="40"/>
          <w:szCs w:val="40"/>
        </w:rPr>
        <w:t>在語言大海上打造溝通的船</w:t>
      </w:r>
      <w:r w:rsidR="003D3395" w:rsidRPr="00171339">
        <w:rPr>
          <w:rFonts w:ascii="微軟正黑體" w:eastAsia="微軟正黑體" w:hAnsi="微軟正黑體" w:cs="Segoe UI" w:hint="eastAsia"/>
          <w:b/>
          <w:color w:val="000000"/>
          <w:sz w:val="40"/>
          <w:szCs w:val="40"/>
        </w:rPr>
        <w:t>──</w:t>
      </w:r>
      <w:r w:rsidR="000B0593" w:rsidRPr="00171339">
        <w:rPr>
          <w:rFonts w:ascii="微軟正黑體" w:eastAsia="微軟正黑體" w:hAnsi="微軟正黑體" w:hint="eastAsia"/>
          <w:b/>
          <w:color w:val="000000"/>
          <w:sz w:val="40"/>
          <w:szCs w:val="40"/>
        </w:rPr>
        <w:t>〈</w:t>
      </w:r>
      <w:r w:rsidR="001907DE" w:rsidRPr="00171339">
        <w:rPr>
          <w:rFonts w:ascii="微軟正黑體" w:eastAsia="微軟正黑體" w:hAnsi="微軟正黑體" w:hint="eastAsia"/>
          <w:b/>
          <w:color w:val="000000"/>
          <w:sz w:val="40"/>
          <w:szCs w:val="40"/>
        </w:rPr>
        <w:t>給我一個解釋</w:t>
      </w:r>
      <w:r w:rsidR="000B0593" w:rsidRPr="00171339">
        <w:rPr>
          <w:rFonts w:ascii="微軟正黑體" w:eastAsia="微軟正黑體" w:hAnsi="微軟正黑體" w:hint="eastAsia"/>
          <w:b/>
          <w:color w:val="000000"/>
          <w:sz w:val="40"/>
          <w:szCs w:val="40"/>
        </w:rPr>
        <w:t>〉</w:t>
      </w:r>
    </w:p>
    <w:p w14:paraId="01E00792" w14:textId="77777777" w:rsidR="00AC2B09" w:rsidRPr="00171339" w:rsidRDefault="00AC2B09" w:rsidP="00B436C2">
      <w:pPr>
        <w:snapToGrid w:val="0"/>
        <w:jc w:val="right"/>
        <w:rPr>
          <w:rFonts w:ascii="微軟正黑體" w:eastAsia="微軟正黑體" w:hAnsi="微軟正黑體"/>
          <w:color w:val="000000"/>
          <w:sz w:val="40"/>
          <w:szCs w:val="40"/>
        </w:rPr>
      </w:pPr>
      <w:r w:rsidRPr="00171339">
        <w:rPr>
          <w:rFonts w:ascii="微軟正黑體" w:eastAsia="微軟正黑體" w:hAnsi="微軟正黑體"/>
          <w:sz w:val="28"/>
          <w:szCs w:val="28"/>
        </w:rPr>
        <w:t>設計者</w:t>
      </w:r>
      <w:r w:rsidRPr="00171339">
        <w:rPr>
          <w:rFonts w:ascii="微軟正黑體" w:eastAsia="微軟正黑體" w:hAnsi="微軟正黑體" w:hint="eastAsia"/>
          <w:sz w:val="28"/>
          <w:szCs w:val="28"/>
        </w:rPr>
        <w:t>：暨大附中董錦燕</w:t>
      </w:r>
    </w:p>
    <w:p w14:paraId="0A8F13C1" w14:textId="03F3D102" w:rsidR="00FE78D9" w:rsidRPr="00FC11E6" w:rsidRDefault="00FC11E6" w:rsidP="00B436C2">
      <w:pPr>
        <w:snapToGrid w:val="0"/>
        <w:rPr>
          <w:rFonts w:ascii="新細明體" w:hAnsi="新細明體"/>
          <w:b/>
          <w:color w:val="000000"/>
          <w:sz w:val="28"/>
          <w:szCs w:val="28"/>
          <w:bdr w:val="single" w:sz="4" w:space="0" w:color="auto"/>
        </w:rPr>
      </w:pPr>
      <w:r w:rsidRPr="00FC11E6">
        <w:rPr>
          <w:rFonts w:ascii="新細明體" w:hAnsi="新細明體" w:hint="eastAsia"/>
          <w:b/>
          <w:color w:val="000000"/>
          <w:sz w:val="28"/>
          <w:szCs w:val="28"/>
          <w:bdr w:val="single" w:sz="4" w:space="0" w:color="auto"/>
        </w:rPr>
        <w:t>一、</w:t>
      </w:r>
      <w:r w:rsidR="00193925" w:rsidRPr="00FC11E6">
        <w:rPr>
          <w:rFonts w:ascii="新細明體" w:hAnsi="新細明體" w:hint="eastAsia"/>
          <w:b/>
          <w:color w:val="000000"/>
          <w:sz w:val="28"/>
          <w:szCs w:val="28"/>
          <w:bdr w:val="single" w:sz="4" w:space="0" w:color="auto"/>
        </w:rPr>
        <w:t>引起動機</w:t>
      </w:r>
    </w:p>
    <w:p w14:paraId="40C5E5AD" w14:textId="625B23D7" w:rsidR="00395B4D" w:rsidRDefault="00FE78D9" w:rsidP="00B436C2">
      <w:pPr>
        <w:spacing w:beforeLines="50" w:before="180"/>
        <w:jc w:val="both"/>
        <w:rPr>
          <w:rFonts w:ascii="新細明體" w:hAnsi="新細明體"/>
          <w:color w:val="000000"/>
          <w:szCs w:val="24"/>
        </w:rPr>
      </w:pPr>
      <w:r w:rsidRPr="003E5558">
        <w:rPr>
          <w:rFonts w:ascii="新細明體" w:hAnsi="新細明體" w:cs="Arial" w:hint="eastAsia"/>
          <w:color w:val="000000"/>
          <w:szCs w:val="24"/>
        </w:rPr>
        <w:t xml:space="preserve">    </w:t>
      </w:r>
      <w:r w:rsidR="001907DE" w:rsidRPr="003E5558">
        <w:rPr>
          <w:rFonts w:ascii="新細明體" w:hAnsi="新細明體" w:cs="Arial"/>
          <w:color w:val="000000"/>
          <w:szCs w:val="24"/>
        </w:rPr>
        <w:t>《</w:t>
      </w:r>
      <w:r w:rsidR="001907DE" w:rsidRPr="003E5558">
        <w:rPr>
          <w:rFonts w:ascii="新細明體" w:hAnsi="新細明體" w:cs="Arial"/>
          <w:bCs/>
          <w:color w:val="000000"/>
          <w:szCs w:val="24"/>
        </w:rPr>
        <w:t>啟航吧！編舟計畫</w:t>
      </w:r>
      <w:r w:rsidR="001907DE" w:rsidRPr="003E5558">
        <w:rPr>
          <w:rFonts w:ascii="新細明體" w:hAnsi="新細明體" w:cs="Arial"/>
          <w:color w:val="000000"/>
          <w:szCs w:val="24"/>
        </w:rPr>
        <w:t>》是</w:t>
      </w:r>
      <w:hyperlink r:id="rId8" w:history="1">
        <w:r w:rsidR="001907DE" w:rsidRPr="003E5558">
          <w:rPr>
            <w:rStyle w:val="a5"/>
            <w:rFonts w:ascii="新細明體" w:hAnsi="新細明體" w:cs="Arial"/>
            <w:color w:val="000000"/>
            <w:szCs w:val="24"/>
            <w:u w:val="none"/>
          </w:rPr>
          <w:t>三浦紫苑</w:t>
        </w:r>
      </w:hyperlink>
      <w:r w:rsidR="001907DE" w:rsidRPr="003E5558">
        <w:rPr>
          <w:rFonts w:ascii="新細明體" w:hAnsi="新細明體" w:cs="Arial"/>
          <w:color w:val="000000"/>
          <w:szCs w:val="24"/>
        </w:rPr>
        <w:t>的</w:t>
      </w:r>
      <w:hyperlink r:id="rId9" w:tooltip="小說" w:history="1">
        <w:r w:rsidR="001907DE" w:rsidRPr="003E5558">
          <w:rPr>
            <w:rStyle w:val="a5"/>
            <w:rFonts w:ascii="新細明體" w:hAnsi="新細明體" w:cs="Arial"/>
            <w:color w:val="000000"/>
            <w:szCs w:val="24"/>
            <w:u w:val="none"/>
          </w:rPr>
          <w:t>小說</w:t>
        </w:r>
      </w:hyperlink>
      <w:r w:rsidR="002B2477" w:rsidRPr="003E5558">
        <w:rPr>
          <w:rFonts w:ascii="新細明體" w:hAnsi="新細明體" w:hint="eastAsia"/>
          <w:color w:val="000000"/>
          <w:szCs w:val="24"/>
        </w:rPr>
        <w:t>，</w:t>
      </w:r>
      <w:r w:rsidR="004C0FD3" w:rsidRPr="00E6449F">
        <w:rPr>
          <w:rFonts w:ascii="新細明體" w:hAnsi="新細明體" w:cs="Arial"/>
          <w:color w:val="000000"/>
          <w:szCs w:val="24"/>
        </w:rPr>
        <w:t>故事主要在敘述</w:t>
      </w:r>
      <w:hyperlink r:id="rId10" w:tooltip="辭典" w:history="1">
        <w:r w:rsidR="001907DE" w:rsidRPr="00E6449F">
          <w:t>辭典</w:t>
        </w:r>
      </w:hyperlink>
      <w:r w:rsidR="001907DE" w:rsidRPr="003E5558">
        <w:rPr>
          <w:rFonts w:ascii="新細明體" w:hAnsi="新細明體" w:cs="Arial"/>
          <w:color w:val="000000"/>
          <w:szCs w:val="24"/>
        </w:rPr>
        <w:t>的編纂過程。於2013年改編為電影《</w:t>
      </w:r>
      <w:hyperlink r:id="rId11" w:tooltip="宅男的戀愛字典" w:history="1">
        <w:r w:rsidR="001907DE" w:rsidRPr="003E5558">
          <w:rPr>
            <w:rStyle w:val="a5"/>
            <w:rFonts w:ascii="新細明體" w:hAnsi="新細明體" w:cs="Arial"/>
            <w:color w:val="000000"/>
            <w:szCs w:val="24"/>
            <w:u w:val="none"/>
          </w:rPr>
          <w:t>宅男的戀愛字典</w:t>
        </w:r>
      </w:hyperlink>
      <w:r w:rsidR="001907DE" w:rsidRPr="003E5558">
        <w:rPr>
          <w:rFonts w:ascii="新細明體" w:hAnsi="新細明體" w:cs="Arial"/>
          <w:color w:val="000000"/>
          <w:szCs w:val="24"/>
        </w:rPr>
        <w:t>》</w:t>
      </w:r>
      <w:r w:rsidR="004C0FD3">
        <w:rPr>
          <w:rFonts w:ascii="新細明體" w:hAnsi="新細明體" w:cs="Arial" w:hint="eastAsia"/>
          <w:color w:val="000000"/>
          <w:szCs w:val="24"/>
        </w:rPr>
        <w:t>，</w:t>
      </w:r>
      <w:r w:rsidR="001907DE" w:rsidRPr="003E5558">
        <w:rPr>
          <w:rFonts w:ascii="新細明體" w:hAnsi="新細明體" w:cs="Arial"/>
          <w:color w:val="000000"/>
          <w:szCs w:val="24"/>
        </w:rPr>
        <w:t>2016年改為同名電視動畫。</w:t>
      </w:r>
      <w:r w:rsidR="002B2477" w:rsidRPr="003E5558">
        <w:rPr>
          <w:rFonts w:ascii="新細明體" w:hAnsi="新細明體" w:cs="Segoe UI"/>
          <w:color w:val="000000"/>
          <w:szCs w:val="24"/>
        </w:rPr>
        <w:t>三浦紫</w:t>
      </w:r>
      <w:r w:rsidR="008A486D">
        <w:rPr>
          <w:rFonts w:ascii="新細明體" w:hAnsi="新細明體" w:cs="Segoe UI" w:hint="eastAsia"/>
          <w:color w:val="000000"/>
          <w:szCs w:val="24"/>
        </w:rPr>
        <w:t>苑</w:t>
      </w:r>
      <w:r w:rsidR="002B2477" w:rsidRPr="003E5558">
        <w:rPr>
          <w:rFonts w:ascii="新細明體" w:hAnsi="新細明體" w:cs="Segoe UI" w:hint="eastAsia"/>
          <w:color w:val="000000"/>
          <w:szCs w:val="24"/>
        </w:rPr>
        <w:t>在小說中</w:t>
      </w:r>
      <w:r w:rsidR="002B2477" w:rsidRPr="003E5558">
        <w:rPr>
          <w:rFonts w:ascii="新細明體" w:hAnsi="新細明體" w:cs="Segoe UI"/>
          <w:color w:val="000000"/>
          <w:szCs w:val="24"/>
        </w:rPr>
        <w:t>這麼形容：</w:t>
      </w:r>
      <w:r w:rsidR="00395B4D">
        <w:rPr>
          <w:rFonts w:ascii="新細明體" w:hAnsi="新細明體" w:cs="Segoe UI" w:hint="eastAsia"/>
          <w:color w:val="000000"/>
          <w:szCs w:val="24"/>
        </w:rPr>
        <w:t>「</w:t>
      </w:r>
      <w:r w:rsidR="002B2477" w:rsidRPr="00395B4D">
        <w:rPr>
          <w:rFonts w:ascii="新細明體" w:hAnsi="新細明體" w:cs="Segoe UI"/>
          <w:b/>
          <w:color w:val="000000"/>
          <w:szCs w:val="24"/>
        </w:rPr>
        <w:t>編輯字典就像是在遼闊的語言大海上打造一艘協助人們溝通航行的船。</w:t>
      </w:r>
      <w:r w:rsidR="00395B4D">
        <w:rPr>
          <w:rFonts w:ascii="新細明體" w:hAnsi="新細明體" w:cs="Segoe UI" w:hint="eastAsia"/>
          <w:color w:val="000000"/>
          <w:szCs w:val="24"/>
        </w:rPr>
        <w:t>」</w:t>
      </w:r>
      <w:r w:rsidR="00B25022" w:rsidRPr="003E5558">
        <w:rPr>
          <w:rFonts w:ascii="新細明體" w:hAnsi="新細明體" w:hint="eastAsia"/>
          <w:color w:val="000000"/>
          <w:spacing w:val="8"/>
          <w:szCs w:val="24"/>
        </w:rPr>
        <w:t>他們所做的，就是</w:t>
      </w:r>
      <w:r w:rsidR="004C0FD3" w:rsidRPr="00E6449F">
        <w:rPr>
          <w:rFonts w:ascii="新細明體" w:hAnsi="新細明體" w:hint="eastAsia"/>
          <w:color w:val="000000"/>
          <w:spacing w:val="8"/>
          <w:szCs w:val="24"/>
        </w:rPr>
        <w:t>在無垠的</w:t>
      </w:r>
      <w:r w:rsidR="00B25022" w:rsidRPr="00E6449F">
        <w:rPr>
          <w:rFonts w:ascii="新細明體" w:hAnsi="新細明體" w:hint="eastAsia"/>
          <w:color w:val="000000"/>
          <w:spacing w:val="8"/>
          <w:szCs w:val="24"/>
        </w:rPr>
        <w:t>時間和</w:t>
      </w:r>
      <w:r w:rsidR="004C0FD3" w:rsidRPr="00E6449F">
        <w:rPr>
          <w:rFonts w:ascii="新細明體" w:hAnsi="新細明體" w:hint="eastAsia"/>
          <w:color w:val="000000"/>
          <w:spacing w:val="8"/>
          <w:szCs w:val="24"/>
        </w:rPr>
        <w:t>無際的漢字</w:t>
      </w:r>
      <w:r w:rsidR="00B25022" w:rsidRPr="00E6449F">
        <w:rPr>
          <w:rFonts w:ascii="新細明體" w:hAnsi="新細明體" w:hint="eastAsia"/>
          <w:color w:val="000000"/>
          <w:spacing w:val="8"/>
          <w:szCs w:val="24"/>
        </w:rPr>
        <w:t>海洋裡</w:t>
      </w:r>
      <w:r w:rsidR="00B25022" w:rsidRPr="003E5558">
        <w:rPr>
          <w:rFonts w:ascii="新細明體" w:hAnsi="新細明體" w:hint="eastAsia"/>
          <w:color w:val="000000"/>
          <w:spacing w:val="8"/>
          <w:szCs w:val="24"/>
        </w:rPr>
        <w:t>，給出最簡潔優美的解釋</w:t>
      </w:r>
      <w:r w:rsidR="008A486D">
        <w:rPr>
          <w:rFonts w:ascii="新細明體" w:hAnsi="新細明體" w:hint="eastAsia"/>
          <w:color w:val="000000"/>
          <w:spacing w:val="8"/>
          <w:szCs w:val="24"/>
        </w:rPr>
        <w:t>，</w:t>
      </w:r>
      <w:r w:rsidR="008F7118" w:rsidRPr="003424D7">
        <w:rPr>
          <w:rFonts w:ascii="新細明體" w:hAnsi="新細明體"/>
          <w:color w:val="000000"/>
          <w:szCs w:val="24"/>
        </w:rPr>
        <w:t>幫助現</w:t>
      </w:r>
      <w:r w:rsidRPr="003424D7">
        <w:rPr>
          <w:rFonts w:ascii="新細明體" w:hAnsi="新細明體"/>
          <w:color w:val="000000"/>
          <w:szCs w:val="24"/>
        </w:rPr>
        <w:t>代人更</w:t>
      </w:r>
      <w:r w:rsidR="00656186" w:rsidRPr="003424D7">
        <w:rPr>
          <w:rFonts w:ascii="新細明體" w:hAnsi="新細明體" w:hint="eastAsia"/>
          <w:color w:val="000000"/>
          <w:szCs w:val="24"/>
        </w:rPr>
        <w:t>精確</w:t>
      </w:r>
      <w:r w:rsidRPr="003424D7">
        <w:rPr>
          <w:rFonts w:ascii="新細明體" w:hAnsi="新細明體"/>
          <w:color w:val="000000"/>
          <w:szCs w:val="24"/>
        </w:rPr>
        <w:t>地使用語言與他人交流</w:t>
      </w:r>
      <w:r w:rsidRPr="003E5558">
        <w:rPr>
          <w:rFonts w:ascii="新細明體" w:hAnsi="新細明體"/>
          <w:color w:val="000000"/>
          <w:szCs w:val="24"/>
        </w:rPr>
        <w:t>。</w:t>
      </w:r>
      <w:r w:rsidR="00B33C8E">
        <w:rPr>
          <w:rFonts w:ascii="新細明體" w:hAnsi="新細明體"/>
          <w:color w:val="000000"/>
          <w:szCs w:val="24"/>
        </w:rPr>
        <w:t>而何謂</w:t>
      </w:r>
      <w:r w:rsidR="00B33C8E">
        <w:rPr>
          <w:rFonts w:ascii="新細明體" w:hAnsi="新細明體" w:hint="eastAsia"/>
          <w:color w:val="000000"/>
          <w:szCs w:val="24"/>
        </w:rPr>
        <w:t>「</w:t>
      </w:r>
      <w:r w:rsidR="00B33C8E">
        <w:rPr>
          <w:rFonts w:ascii="新細明體" w:hAnsi="新細明體"/>
          <w:color w:val="000000"/>
          <w:szCs w:val="24"/>
        </w:rPr>
        <w:t>解釋</w:t>
      </w:r>
      <w:r w:rsidR="00B33C8E">
        <w:rPr>
          <w:rFonts w:ascii="新細明體" w:hAnsi="新細明體" w:hint="eastAsia"/>
          <w:color w:val="000000"/>
          <w:szCs w:val="24"/>
        </w:rPr>
        <w:t>」</w:t>
      </w:r>
      <w:r w:rsidR="00B33C8E">
        <w:rPr>
          <w:rFonts w:ascii="新細明體" w:hAnsi="新細明體"/>
          <w:color w:val="000000"/>
          <w:szCs w:val="24"/>
        </w:rPr>
        <w:t>呢</w:t>
      </w:r>
      <w:r w:rsidR="00B33C8E">
        <w:rPr>
          <w:rFonts w:ascii="新細明體" w:hAnsi="新細明體" w:hint="eastAsia"/>
          <w:color w:val="000000"/>
          <w:szCs w:val="24"/>
        </w:rPr>
        <w:t>？</w:t>
      </w:r>
    </w:p>
    <w:p w14:paraId="0308E5AC" w14:textId="77777777" w:rsidR="00E9549C" w:rsidRDefault="00395B4D" w:rsidP="00B436C2">
      <w:pPr>
        <w:spacing w:beforeLines="50" w:before="180" w:afterLines="50" w:after="180"/>
        <w:jc w:val="both"/>
        <w:rPr>
          <w:rFonts w:ascii="新細明體" w:hAnsi="新細明體"/>
          <w:color w:val="000000"/>
          <w:spacing w:val="8"/>
          <w:szCs w:val="24"/>
        </w:rPr>
      </w:pPr>
      <w:r>
        <w:rPr>
          <w:rFonts w:ascii="新細明體" w:hAnsi="新細明體" w:hint="eastAsia"/>
          <w:color w:val="000000"/>
          <w:spacing w:val="8"/>
          <w:szCs w:val="24"/>
        </w:rPr>
        <w:t>（一）</w:t>
      </w:r>
      <w:r w:rsidR="00E9549C">
        <w:rPr>
          <w:rFonts w:ascii="新細明體" w:hAnsi="新細明體" w:hint="eastAsia"/>
          <w:color w:val="000000"/>
          <w:spacing w:val="8"/>
          <w:szCs w:val="24"/>
        </w:rPr>
        <w:t>教育部國語字典簡版中，給</w:t>
      </w:r>
      <w:r w:rsidR="00E9549C" w:rsidRPr="00E9549C">
        <w:rPr>
          <w:rFonts w:ascii="新細明體" w:hAnsi="新細明體" w:hint="eastAsia"/>
          <w:color w:val="000000"/>
          <w:spacing w:val="8"/>
          <w:szCs w:val="24"/>
        </w:rPr>
        <w:t>「</w:t>
      </w:r>
      <w:r w:rsidR="00E9549C" w:rsidRPr="00395B4D">
        <w:rPr>
          <w:rFonts w:ascii="新細明體" w:hAnsi="新細明體" w:hint="eastAsia"/>
          <w:b/>
          <w:color w:val="000000"/>
          <w:spacing w:val="8"/>
          <w:szCs w:val="24"/>
        </w:rPr>
        <w:t>解釋</w:t>
      </w:r>
      <w:r w:rsidR="00E9549C" w:rsidRPr="00E9549C">
        <w:rPr>
          <w:rFonts w:ascii="新細明體" w:hAnsi="新細明體" w:hint="eastAsia"/>
          <w:color w:val="000000"/>
          <w:spacing w:val="8"/>
          <w:szCs w:val="24"/>
        </w:rPr>
        <w:t>」</w:t>
      </w:r>
      <w:r w:rsidR="00E9549C">
        <w:rPr>
          <w:rFonts w:ascii="新細明體" w:hAnsi="新細明體" w:hint="eastAsia"/>
          <w:color w:val="000000"/>
          <w:spacing w:val="8"/>
          <w:szCs w:val="24"/>
        </w:rPr>
        <w:t>的解釋為</w:t>
      </w:r>
      <w:r w:rsidR="00E9549C" w:rsidRPr="00E9549C">
        <w:rPr>
          <w:rFonts w:ascii="新細明體" w:hAnsi="新細明體" w:hint="eastAsia"/>
          <w:color w:val="000000"/>
          <w:spacing w:val="8"/>
          <w:szCs w:val="24"/>
        </w:rPr>
        <w:t>：</w:t>
      </w:r>
    </w:p>
    <w:tbl>
      <w:tblPr>
        <w:tblW w:w="98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93"/>
        <w:gridCol w:w="8996"/>
      </w:tblGrid>
      <w:tr w:rsidR="00395B4D" w:rsidRPr="00BE4066" w14:paraId="79E6EB4B" w14:textId="77777777" w:rsidTr="000E4B47">
        <w:trPr>
          <w:trHeight w:val="367"/>
        </w:trPr>
        <w:tc>
          <w:tcPr>
            <w:tcW w:w="9889" w:type="dxa"/>
            <w:gridSpan w:val="2"/>
          </w:tcPr>
          <w:p w14:paraId="075F9BC1" w14:textId="77777777" w:rsidR="00395B4D" w:rsidRPr="00395B4D" w:rsidRDefault="00395B4D" w:rsidP="000E4B47">
            <w:pPr>
              <w:pStyle w:val="Web"/>
              <w:shd w:val="clear" w:color="auto" w:fill="FFFFFF"/>
              <w:snapToGrid w:val="0"/>
              <w:spacing w:before="0" w:beforeAutospacing="0" w:after="0" w:afterAutospacing="0"/>
              <w:ind w:firstLineChars="200" w:firstLine="593"/>
              <w:rPr>
                <w:rStyle w:val="withoutreflink"/>
                <w:color w:val="000000"/>
                <w:spacing w:val="30"/>
                <w:sz w:val="28"/>
                <w:szCs w:val="28"/>
              </w:rPr>
            </w:pPr>
            <w:r w:rsidRPr="00395B4D">
              <w:rPr>
                <w:rFonts w:hint="eastAsia"/>
                <w:b/>
                <w:color w:val="000000"/>
                <w:spacing w:val="8"/>
                <w:sz w:val="28"/>
                <w:szCs w:val="28"/>
              </w:rPr>
              <w:t>解釋</w:t>
            </w:r>
          </w:p>
        </w:tc>
      </w:tr>
      <w:tr w:rsidR="002374FB" w:rsidRPr="00BE4066" w14:paraId="1B9D7B26" w14:textId="77777777" w:rsidTr="00E90044">
        <w:trPr>
          <w:trHeight w:val="1705"/>
        </w:trPr>
        <w:tc>
          <w:tcPr>
            <w:tcW w:w="893" w:type="dxa"/>
          </w:tcPr>
          <w:p w14:paraId="2ADD8536" w14:textId="77777777" w:rsidR="002374FB" w:rsidRPr="00BE4066" w:rsidRDefault="002374FB" w:rsidP="00BE4066">
            <w:pPr>
              <w:spacing w:beforeLines="50" w:before="180"/>
              <w:rPr>
                <w:rFonts w:ascii="新細明體" w:hAnsi="新細明體"/>
                <w:color w:val="000000"/>
                <w:szCs w:val="24"/>
              </w:rPr>
            </w:pPr>
            <w:r w:rsidRPr="00BE4066">
              <w:rPr>
                <w:rFonts w:ascii="新細明體" w:hAnsi="新細明體" w:hint="eastAsia"/>
                <w:color w:val="000000"/>
                <w:szCs w:val="24"/>
              </w:rPr>
              <w:t>釋義</w:t>
            </w:r>
          </w:p>
        </w:tc>
        <w:tc>
          <w:tcPr>
            <w:tcW w:w="8996" w:type="dxa"/>
          </w:tcPr>
          <w:p w14:paraId="14CC5D9A" w14:textId="0EA22DA6" w:rsidR="00E90044" w:rsidRDefault="002374FB" w:rsidP="00B436C2">
            <w:pPr>
              <w:pStyle w:val="Web"/>
              <w:numPr>
                <w:ilvl w:val="0"/>
                <w:numId w:val="6"/>
              </w:numPr>
              <w:shd w:val="clear" w:color="auto" w:fill="FFFFFF"/>
              <w:spacing w:beforeLines="10" w:before="36" w:beforeAutospacing="0" w:afterLines="2" w:after="7" w:afterAutospacing="0"/>
              <w:rPr>
                <w:rStyle w:val="withoutreflink"/>
                <w:color w:val="000000"/>
                <w:spacing w:val="30"/>
              </w:rPr>
            </w:pPr>
            <w:r w:rsidRPr="000E4B47">
              <w:rPr>
                <w:rStyle w:val="withoutreflink"/>
                <w:b/>
                <w:color w:val="000000"/>
                <w:spacing w:val="30"/>
              </w:rPr>
              <w:t>分析闡明</w:t>
            </w:r>
            <w:r w:rsidRPr="00BE4066">
              <w:rPr>
                <w:rStyle w:val="withoutreflink"/>
                <w:color w:val="000000"/>
                <w:spacing w:val="30"/>
              </w:rPr>
              <w:t>。</w:t>
            </w:r>
          </w:p>
          <w:p w14:paraId="0F4C459B" w14:textId="7E40BE2A" w:rsidR="002374FB" w:rsidRPr="00E90044" w:rsidRDefault="002374FB" w:rsidP="00B436C2">
            <w:pPr>
              <w:pStyle w:val="Web"/>
              <w:shd w:val="clear" w:color="auto" w:fill="FFFFFF"/>
              <w:spacing w:beforeLines="10" w:before="36" w:beforeAutospacing="0" w:afterLines="2" w:after="7" w:afterAutospacing="0"/>
              <w:rPr>
                <w:rFonts w:cs="Times New Roman"/>
                <w:color w:val="000000"/>
                <w:spacing w:val="8"/>
                <w:kern w:val="2"/>
              </w:rPr>
            </w:pPr>
            <w:r w:rsidRPr="00BE4066">
              <w:rPr>
                <w:rStyle w:val="withoutreflink"/>
                <w:color w:val="000000"/>
                <w:spacing w:val="30"/>
              </w:rPr>
              <w:t>【例】</w:t>
            </w:r>
            <w:r w:rsidRPr="00E90044">
              <w:rPr>
                <w:rFonts w:cs="Times New Roman"/>
                <w:spacing w:val="8"/>
                <w:kern w:val="2"/>
              </w:rPr>
              <w:t>這篇文章經過他的解釋後，閱讀起來更能體會作者所要表達的意念。</w:t>
            </w:r>
          </w:p>
          <w:p w14:paraId="4031F31C" w14:textId="77777777" w:rsidR="00E90044" w:rsidRDefault="002374FB" w:rsidP="00B436C2">
            <w:pPr>
              <w:pStyle w:val="Web"/>
              <w:shd w:val="clear" w:color="auto" w:fill="FFFFFF"/>
              <w:spacing w:beforeLines="10" w:before="36" w:beforeAutospacing="0" w:afterLines="2" w:after="7" w:afterAutospacing="0"/>
              <w:rPr>
                <w:rStyle w:val="withoutreflink"/>
                <w:color w:val="000000"/>
                <w:spacing w:val="30"/>
              </w:rPr>
            </w:pPr>
            <w:r w:rsidRPr="000E4B47">
              <w:rPr>
                <w:rStyle w:val="withoutreflink"/>
                <w:b/>
                <w:color w:val="000000"/>
                <w:spacing w:val="30"/>
              </w:rPr>
              <w:t>2. 說明某事的原因、理由</w:t>
            </w:r>
            <w:r w:rsidRPr="00BE4066">
              <w:rPr>
                <w:rStyle w:val="withoutreflink"/>
                <w:color w:val="000000"/>
                <w:spacing w:val="30"/>
              </w:rPr>
              <w:t>。</w:t>
            </w:r>
          </w:p>
          <w:p w14:paraId="7C170EBE" w14:textId="183B90E2" w:rsidR="002374FB" w:rsidRPr="00BE4066" w:rsidRDefault="002374FB" w:rsidP="00B436C2">
            <w:pPr>
              <w:pStyle w:val="Web"/>
              <w:shd w:val="clear" w:color="auto" w:fill="FFFFFF"/>
              <w:spacing w:beforeLines="10" w:before="36" w:beforeAutospacing="0" w:afterLines="2" w:after="7" w:afterAutospacing="0"/>
              <w:rPr>
                <w:color w:val="000000"/>
                <w:spacing w:val="30"/>
              </w:rPr>
            </w:pPr>
            <w:r w:rsidRPr="00BE4066">
              <w:rPr>
                <w:rStyle w:val="withoutreflink"/>
                <w:color w:val="000000"/>
                <w:spacing w:val="30"/>
              </w:rPr>
              <w:t>【例】</w:t>
            </w:r>
            <w:r w:rsidRPr="00E90044">
              <w:rPr>
                <w:rFonts w:cs="Times New Roman"/>
                <w:spacing w:val="8"/>
                <w:kern w:val="2"/>
              </w:rPr>
              <w:t>為了這誤會，她親自向老師解釋這件事的原由。</w:t>
            </w:r>
          </w:p>
        </w:tc>
      </w:tr>
    </w:tbl>
    <w:p w14:paraId="038A187B" w14:textId="77777777" w:rsidR="00E9549C" w:rsidRPr="00E9549C" w:rsidRDefault="00395B4D" w:rsidP="00F467A4">
      <w:pPr>
        <w:spacing w:beforeLines="50" w:before="180"/>
        <w:rPr>
          <w:rFonts w:ascii="新細明體" w:hAnsi="新細明體"/>
          <w:color w:val="000000"/>
          <w:spacing w:val="15"/>
          <w:szCs w:val="24"/>
          <w:shd w:val="clear" w:color="auto" w:fill="FFFFFF"/>
        </w:rPr>
      </w:pPr>
      <w:r>
        <w:rPr>
          <w:rFonts w:ascii="新細明體" w:hAnsi="新細明體" w:hint="eastAsia"/>
          <w:color w:val="000000"/>
          <w:spacing w:val="15"/>
          <w:szCs w:val="24"/>
          <w:shd w:val="clear" w:color="auto" w:fill="FFFFFF"/>
        </w:rPr>
        <w:t>（二）</w:t>
      </w:r>
      <w:r w:rsidR="00E9549C" w:rsidRPr="00E9549C">
        <w:rPr>
          <w:rFonts w:ascii="新細明體" w:hAnsi="新細明體" w:hint="eastAsia"/>
          <w:color w:val="000000"/>
          <w:spacing w:val="15"/>
          <w:szCs w:val="24"/>
          <w:shd w:val="clear" w:color="auto" w:fill="FFFFFF"/>
        </w:rPr>
        <w:t>本文有關</w:t>
      </w:r>
      <w:r w:rsidR="000E4B47">
        <w:rPr>
          <w:rFonts w:ascii="新細明體" w:hAnsi="新細明體" w:hint="eastAsia"/>
          <w:color w:val="000000"/>
          <w:spacing w:val="15"/>
          <w:szCs w:val="24"/>
          <w:shd w:val="clear" w:color="auto" w:fill="FFFFFF"/>
        </w:rPr>
        <w:t>「</w:t>
      </w:r>
      <w:r w:rsidR="00E9549C" w:rsidRPr="00E9549C">
        <w:rPr>
          <w:rFonts w:ascii="新細明體" w:hAnsi="新細明體" w:hint="eastAsia"/>
          <w:color w:val="000000"/>
          <w:spacing w:val="15"/>
          <w:szCs w:val="24"/>
          <w:shd w:val="clear" w:color="auto" w:fill="FFFFFF"/>
        </w:rPr>
        <w:t>解釋</w:t>
      </w:r>
      <w:r w:rsidR="000E4B47">
        <w:rPr>
          <w:rFonts w:ascii="新細明體" w:hAnsi="新細明體" w:hint="eastAsia"/>
          <w:color w:val="000000"/>
          <w:spacing w:val="15"/>
          <w:szCs w:val="24"/>
          <w:shd w:val="clear" w:color="auto" w:fill="FFFFFF"/>
        </w:rPr>
        <w:t>」</w:t>
      </w:r>
      <w:r w:rsidR="00E9549C" w:rsidRPr="00E9549C">
        <w:rPr>
          <w:rFonts w:ascii="新細明體" w:hAnsi="新細明體" w:hint="eastAsia"/>
          <w:color w:val="000000"/>
          <w:spacing w:val="15"/>
          <w:szCs w:val="24"/>
          <w:shd w:val="clear" w:color="auto" w:fill="FFFFFF"/>
        </w:rPr>
        <w:t>的解釋，羅列如下：</w:t>
      </w:r>
    </w:p>
    <w:tbl>
      <w:tblPr>
        <w:tblW w:w="988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89"/>
      </w:tblGrid>
      <w:tr w:rsidR="00E9549C" w:rsidRPr="00BE4066" w14:paraId="17C16C5D" w14:textId="77777777" w:rsidTr="000E4B47">
        <w:trPr>
          <w:trHeight w:val="1266"/>
        </w:trPr>
        <w:tc>
          <w:tcPr>
            <w:tcW w:w="9889" w:type="dxa"/>
          </w:tcPr>
          <w:p w14:paraId="63D9D895" w14:textId="51C4F688" w:rsidR="00E9549C" w:rsidRPr="00E90044" w:rsidRDefault="00E9549C" w:rsidP="00171339">
            <w:pPr>
              <w:spacing w:beforeLines="20" w:before="72"/>
              <w:ind w:left="282" w:hangingChars="94" w:hanging="282"/>
              <w:jc w:val="both"/>
              <w:rPr>
                <w:rStyle w:val="withoutreflink"/>
                <w:rFonts w:ascii="新細明體" w:hAnsi="新細明體" w:cs="新細明體"/>
                <w:bCs/>
                <w:spacing w:val="30"/>
                <w:kern w:val="0"/>
              </w:rPr>
            </w:pPr>
            <w:r w:rsidRPr="000E4B47">
              <w:rPr>
                <w:rStyle w:val="withoutreflink"/>
                <w:rFonts w:cs="新細明體" w:hint="eastAsia"/>
                <w:spacing w:val="30"/>
                <w:kern w:val="0"/>
              </w:rPr>
              <w:t>1.</w:t>
            </w:r>
            <w:r w:rsidRPr="00E90044">
              <w:rPr>
                <w:rStyle w:val="withoutreflink"/>
                <w:rFonts w:ascii="新細明體" w:hAnsi="新細明體" w:cs="新細明體" w:hint="eastAsia"/>
                <w:spacing w:val="30"/>
                <w:kern w:val="0"/>
              </w:rPr>
              <w:t>那弟弟娓娓的解釋， </w:t>
            </w:r>
            <w:r w:rsidR="004C0FD3">
              <w:rPr>
                <w:rStyle w:val="withoutreflink"/>
                <w:rFonts w:ascii="新細明體" w:hAnsi="新細明體" w:cs="新細明體" w:hint="eastAsia"/>
                <w:bCs/>
                <w:spacing w:val="30"/>
                <w:kern w:val="0"/>
              </w:rPr>
              <w:t>那言語間有委屈</w:t>
            </w:r>
            <w:r w:rsidRPr="00E90044">
              <w:rPr>
                <w:rStyle w:val="withoutreflink"/>
                <w:rFonts w:ascii="新細明體" w:hAnsi="新細明體" w:cs="新細明體" w:hint="eastAsia"/>
                <w:bCs/>
                <w:spacing w:val="30"/>
                <w:kern w:val="0"/>
              </w:rPr>
              <w:t>、有溫柔、有慈憐和悲憫。或者，照儒者的說法，是有恕道。</w:t>
            </w:r>
          </w:p>
          <w:p w14:paraId="3756CB48" w14:textId="46E448F2" w:rsidR="00E9549C" w:rsidRPr="00BE4066" w:rsidRDefault="00E9549C" w:rsidP="00171339">
            <w:pPr>
              <w:spacing w:afterLines="20" w:after="72"/>
              <w:ind w:left="282" w:hangingChars="94" w:hanging="282"/>
              <w:jc w:val="both"/>
              <w:rPr>
                <w:rFonts w:ascii="新細明體" w:hAnsi="新細明體"/>
                <w:b/>
                <w:bCs/>
                <w:color w:val="000000"/>
                <w:spacing w:val="15"/>
                <w:szCs w:val="24"/>
                <w:shd w:val="clear" w:color="auto" w:fill="FFFFFF"/>
              </w:rPr>
            </w:pPr>
            <w:r w:rsidRPr="00E90044">
              <w:rPr>
                <w:rStyle w:val="withoutreflink"/>
                <w:rFonts w:ascii="新細明體" w:hAnsi="新細明體" w:cs="新細明體" w:hint="eastAsia"/>
                <w:spacing w:val="30"/>
                <w:kern w:val="0"/>
              </w:rPr>
              <w:t>2.</w:t>
            </w:r>
            <w:r w:rsidRPr="00E90044">
              <w:rPr>
                <w:rStyle w:val="withoutreflink"/>
                <w:rFonts w:ascii="新細明體" w:hAnsi="新細明體" w:cs="新細明體" w:hint="eastAsia"/>
                <w:bCs/>
                <w:spacing w:val="30"/>
                <w:kern w:val="0"/>
              </w:rPr>
              <w:t>因愛而生的解釋才能把事情美滿化解。</w:t>
            </w:r>
            <w:r w:rsidRPr="00E90044">
              <w:rPr>
                <w:rStyle w:val="withoutreflink"/>
                <w:rFonts w:ascii="新細明體" w:hAnsi="新細明體" w:cs="新細明體" w:hint="eastAsia"/>
                <w:spacing w:val="30"/>
                <w:kern w:val="0"/>
              </w:rPr>
              <w:t> </w:t>
            </w:r>
            <w:r w:rsidRPr="00E90044">
              <w:rPr>
                <w:rStyle w:val="withoutreflink"/>
                <w:rFonts w:ascii="新細明體" w:hAnsi="新細明體" w:cs="新細明體" w:hint="eastAsia"/>
                <w:bCs/>
                <w:spacing w:val="30"/>
                <w:kern w:val="0"/>
              </w:rPr>
              <w:t>所謂化解不是沒有是非，而是超越是非。就算有過錯也因那善意的解釋而成明礬入井，遂令濁物沉澱，水質復歸澄瑩。</w:t>
            </w:r>
          </w:p>
        </w:tc>
      </w:tr>
    </w:tbl>
    <w:p w14:paraId="6A8ACC14" w14:textId="4AD54EA4" w:rsidR="00B436C2" w:rsidRDefault="000E4B47" w:rsidP="00B436C2">
      <w:pPr>
        <w:spacing w:beforeLines="50" w:before="180"/>
        <w:jc w:val="both"/>
        <w:rPr>
          <w:rFonts w:ascii="新細明體" w:hAnsi="新細明體"/>
          <w:color w:val="000000"/>
          <w:szCs w:val="24"/>
        </w:rPr>
      </w:pPr>
      <w:r w:rsidRPr="00EB3585">
        <w:rPr>
          <w:rFonts w:asciiTheme="minorEastAsia" w:eastAsiaTheme="minorEastAsia" w:hAnsiTheme="minorEastAsia" w:hint="eastAsia"/>
          <w:color w:val="000000"/>
          <w:szCs w:val="24"/>
        </w:rPr>
        <w:t>※</w:t>
      </w:r>
      <w:r w:rsidR="007B3DCB" w:rsidRPr="00EB3585">
        <w:rPr>
          <w:rFonts w:asciiTheme="minorEastAsia" w:eastAsiaTheme="minorEastAsia" w:hAnsiTheme="minorEastAsia" w:hint="eastAsia"/>
          <w:color w:val="000000"/>
          <w:szCs w:val="24"/>
        </w:rPr>
        <w:t>如同</w:t>
      </w:r>
      <w:r w:rsidR="007B3DCB" w:rsidRPr="00EB3585">
        <w:rPr>
          <w:rFonts w:asciiTheme="minorEastAsia" w:eastAsiaTheme="minorEastAsia" w:hAnsiTheme="minorEastAsia" w:cs="Arial"/>
          <w:color w:val="000000"/>
          <w:szCs w:val="24"/>
        </w:rPr>
        <w:t>《</w:t>
      </w:r>
      <w:r w:rsidR="007B3DCB" w:rsidRPr="00EB3585">
        <w:rPr>
          <w:rFonts w:asciiTheme="minorEastAsia" w:eastAsiaTheme="minorEastAsia" w:hAnsiTheme="minorEastAsia" w:cs="Arial"/>
          <w:bCs/>
          <w:color w:val="000000"/>
          <w:szCs w:val="24"/>
        </w:rPr>
        <w:t>啟航吧！編舟計畫</w:t>
      </w:r>
      <w:r w:rsidR="007B3DCB" w:rsidRPr="00EB3585">
        <w:rPr>
          <w:rFonts w:asciiTheme="minorEastAsia" w:eastAsiaTheme="minorEastAsia" w:hAnsiTheme="minorEastAsia" w:cs="Arial"/>
          <w:color w:val="000000"/>
          <w:szCs w:val="24"/>
        </w:rPr>
        <w:t>》</w:t>
      </w:r>
      <w:r w:rsidR="007B3DCB" w:rsidRPr="00EB3585">
        <w:rPr>
          <w:rFonts w:asciiTheme="minorEastAsia" w:eastAsiaTheme="minorEastAsia" w:hAnsiTheme="minorEastAsia" w:cs="Arial" w:hint="eastAsia"/>
          <w:color w:val="000000"/>
          <w:szCs w:val="24"/>
        </w:rPr>
        <w:t>的編輯過程一樣，</w:t>
      </w:r>
      <w:r w:rsidR="00656186" w:rsidRPr="00EB3585">
        <w:rPr>
          <w:rFonts w:asciiTheme="minorEastAsia" w:eastAsiaTheme="minorEastAsia" w:hAnsiTheme="minorEastAsia" w:hint="eastAsia"/>
          <w:color w:val="000000"/>
          <w:spacing w:val="8"/>
          <w:szCs w:val="24"/>
        </w:rPr>
        <w:t>教育部國語字典</w:t>
      </w:r>
      <w:r w:rsidR="00D05FFD" w:rsidRPr="00EB3585">
        <w:rPr>
          <w:rFonts w:asciiTheme="minorEastAsia" w:eastAsiaTheme="minorEastAsia" w:hAnsiTheme="minorEastAsia" w:cs="Arial" w:hint="eastAsia"/>
          <w:color w:val="000000"/>
          <w:szCs w:val="24"/>
        </w:rPr>
        <w:t>對每個詞條的說明，都是經過反覆斟酌</w:t>
      </w:r>
      <w:r w:rsidR="000618B6" w:rsidRPr="00EB3585">
        <w:rPr>
          <w:rFonts w:asciiTheme="minorEastAsia" w:eastAsiaTheme="minorEastAsia" w:hAnsiTheme="minorEastAsia" w:cs="Arial" w:hint="eastAsia"/>
          <w:color w:val="000000"/>
          <w:szCs w:val="24"/>
        </w:rPr>
        <w:t>。</w:t>
      </w:r>
      <w:r w:rsidR="005957E7" w:rsidRPr="00EB3585">
        <w:rPr>
          <w:rFonts w:asciiTheme="minorEastAsia" w:eastAsiaTheme="minorEastAsia" w:hAnsiTheme="minorEastAsia" w:cs="Arial" w:hint="eastAsia"/>
          <w:color w:val="000000"/>
          <w:szCs w:val="24"/>
        </w:rPr>
        <w:t>在</w:t>
      </w:r>
      <w:r w:rsidR="007B3DCB" w:rsidRPr="00EB3585">
        <w:rPr>
          <w:rFonts w:asciiTheme="minorEastAsia" w:eastAsiaTheme="minorEastAsia" w:hAnsiTheme="minorEastAsia" w:cs="Arial" w:hint="eastAsia"/>
          <w:color w:val="000000"/>
          <w:szCs w:val="24"/>
        </w:rPr>
        <w:t>本文的</w:t>
      </w:r>
      <w:r w:rsidR="005957E7" w:rsidRPr="00EB3585">
        <w:rPr>
          <w:rFonts w:asciiTheme="minorEastAsia" w:eastAsiaTheme="minorEastAsia" w:hAnsiTheme="minorEastAsia" w:cs="Arial" w:hint="eastAsia"/>
          <w:color w:val="000000"/>
          <w:szCs w:val="24"/>
        </w:rPr>
        <w:t>「</w:t>
      </w:r>
      <w:r w:rsidR="007B3DCB" w:rsidRPr="00EB3585">
        <w:rPr>
          <w:rFonts w:asciiTheme="minorEastAsia" w:eastAsiaTheme="minorEastAsia" w:hAnsiTheme="minorEastAsia" w:cs="Arial" w:hint="eastAsia"/>
          <w:color w:val="000000"/>
          <w:szCs w:val="24"/>
        </w:rPr>
        <w:t>解釋</w:t>
      </w:r>
      <w:r w:rsidR="005957E7" w:rsidRPr="00EB3585">
        <w:rPr>
          <w:rFonts w:asciiTheme="minorEastAsia" w:eastAsiaTheme="minorEastAsia" w:hAnsiTheme="minorEastAsia" w:cs="Arial" w:hint="eastAsia"/>
          <w:color w:val="000000"/>
          <w:szCs w:val="24"/>
        </w:rPr>
        <w:t>」</w:t>
      </w:r>
      <w:r w:rsidR="008D619B" w:rsidRPr="00EB3585">
        <w:rPr>
          <w:rFonts w:asciiTheme="minorEastAsia" w:eastAsiaTheme="minorEastAsia" w:hAnsiTheme="minorEastAsia" w:cs="Arial" w:hint="eastAsia"/>
          <w:bCs/>
          <w:color w:val="000000"/>
          <w:szCs w:val="24"/>
        </w:rPr>
        <w:t>則是「</w:t>
      </w:r>
      <w:r w:rsidR="008D619B" w:rsidRPr="00EB3585">
        <w:rPr>
          <w:rFonts w:cs="Arial" w:hint="eastAsia"/>
          <w:color w:val="000000"/>
          <w:szCs w:val="24"/>
        </w:rPr>
        <w:t>有委屈、</w:t>
      </w:r>
      <w:r w:rsidR="008D619B" w:rsidRPr="00EB3585">
        <w:rPr>
          <w:rFonts w:asciiTheme="minorEastAsia" w:eastAsiaTheme="minorEastAsia" w:hAnsiTheme="minorEastAsia" w:cs="Arial" w:hint="eastAsia"/>
          <w:bCs/>
          <w:color w:val="000000"/>
          <w:szCs w:val="24"/>
        </w:rPr>
        <w:t>有</w:t>
      </w:r>
      <w:r w:rsidR="008D619B" w:rsidRPr="00EB3585">
        <w:rPr>
          <w:rFonts w:cs="Arial" w:hint="eastAsia"/>
          <w:color w:val="000000"/>
          <w:szCs w:val="24"/>
        </w:rPr>
        <w:t>溫柔、有慈憐和悲憫</w:t>
      </w:r>
      <w:r w:rsidR="008D619B" w:rsidRPr="00EB3585">
        <w:rPr>
          <w:rFonts w:asciiTheme="minorEastAsia" w:eastAsiaTheme="minorEastAsia" w:hAnsiTheme="minorEastAsia" w:cs="Arial" w:hint="eastAsia"/>
          <w:bCs/>
          <w:color w:val="000000"/>
          <w:szCs w:val="24"/>
        </w:rPr>
        <w:t>」</w:t>
      </w:r>
      <w:r w:rsidR="008D619B" w:rsidRPr="00EB3585">
        <w:rPr>
          <w:rFonts w:asciiTheme="minorEastAsia" w:eastAsiaTheme="minorEastAsia" w:hAnsiTheme="minorEastAsia" w:cs="Arial" w:hint="eastAsia"/>
          <w:color w:val="000000"/>
          <w:szCs w:val="24"/>
        </w:rPr>
        <w:t>等由愛而生的情感，再搭配張曉風</w:t>
      </w:r>
      <w:r w:rsidR="008F3497" w:rsidRPr="00EB3585">
        <w:rPr>
          <w:rFonts w:asciiTheme="minorEastAsia" w:eastAsiaTheme="minorEastAsia" w:hAnsiTheme="minorEastAsia" w:cs="Arial" w:hint="eastAsia"/>
          <w:color w:val="000000"/>
          <w:szCs w:val="24"/>
        </w:rPr>
        <w:t>對</w:t>
      </w:r>
      <w:r w:rsidR="008D619B" w:rsidRPr="00EB3585">
        <w:rPr>
          <w:rFonts w:asciiTheme="minorEastAsia" w:eastAsiaTheme="minorEastAsia" w:hAnsiTheme="minorEastAsia" w:cs="Arial" w:hint="eastAsia"/>
          <w:color w:val="000000"/>
          <w:szCs w:val="24"/>
        </w:rPr>
        <w:t>文字</w:t>
      </w:r>
      <w:r w:rsidR="008F3497" w:rsidRPr="00EB3585">
        <w:rPr>
          <w:rFonts w:asciiTheme="minorEastAsia" w:eastAsiaTheme="minorEastAsia" w:hAnsiTheme="minorEastAsia" w:cs="Arial" w:hint="eastAsia"/>
          <w:color w:val="000000"/>
          <w:szCs w:val="24"/>
        </w:rPr>
        <w:t>的駕馭能力</w:t>
      </w:r>
      <w:r w:rsidR="008D619B" w:rsidRPr="00EB3585">
        <w:rPr>
          <w:rFonts w:asciiTheme="minorEastAsia" w:eastAsiaTheme="minorEastAsia" w:hAnsiTheme="minorEastAsia" w:cs="Arial" w:hint="eastAsia"/>
          <w:color w:val="000000"/>
          <w:szCs w:val="24"/>
        </w:rPr>
        <w:t>，使讀者極易被說服。</w:t>
      </w:r>
      <w:r w:rsidR="00731777" w:rsidRPr="00EB3585">
        <w:rPr>
          <w:rFonts w:asciiTheme="minorEastAsia" w:eastAsiaTheme="minorEastAsia" w:hAnsiTheme="minorEastAsia" w:hint="eastAsia"/>
          <w:color w:val="000000"/>
          <w:szCs w:val="24"/>
        </w:rPr>
        <w:t>若</w:t>
      </w:r>
      <w:r w:rsidR="00731777" w:rsidRPr="00EB3585">
        <w:rPr>
          <w:rFonts w:asciiTheme="minorEastAsia" w:eastAsiaTheme="minorEastAsia" w:hAnsiTheme="minorEastAsia" w:cs="細明體" w:hint="eastAsia"/>
          <w:b/>
          <w:color w:val="000000"/>
          <w:szCs w:val="24"/>
        </w:rPr>
        <w:t>A為理性思辨、B為愛、C為表達能力</w:t>
      </w:r>
      <w:r w:rsidR="00731777" w:rsidRPr="00EB3585">
        <w:rPr>
          <w:rFonts w:asciiTheme="minorEastAsia" w:eastAsiaTheme="minorEastAsia" w:hAnsiTheme="minorEastAsia" w:cs="細明體" w:hint="eastAsia"/>
          <w:color w:val="000000"/>
          <w:szCs w:val="24"/>
        </w:rPr>
        <w:t>，</w:t>
      </w:r>
      <w:r w:rsidR="000618B6" w:rsidRPr="00EB3585">
        <w:rPr>
          <w:rFonts w:asciiTheme="minorEastAsia" w:eastAsiaTheme="minorEastAsia" w:hAnsiTheme="minorEastAsia" w:hint="eastAsia"/>
          <w:color w:val="000000"/>
          <w:szCs w:val="24"/>
        </w:rPr>
        <w:t>以下「解釋」</w:t>
      </w:r>
      <w:r w:rsidR="00731777" w:rsidRPr="00EB3585">
        <w:rPr>
          <w:rFonts w:asciiTheme="minorEastAsia" w:eastAsiaTheme="minorEastAsia" w:hAnsiTheme="minorEastAsia" w:hint="eastAsia"/>
          <w:color w:val="000000"/>
          <w:szCs w:val="24"/>
        </w:rPr>
        <w:t>同心圓</w:t>
      </w:r>
      <w:r w:rsidR="000618B6" w:rsidRPr="00EB3585">
        <w:rPr>
          <w:rFonts w:asciiTheme="minorEastAsia" w:eastAsiaTheme="minorEastAsia" w:hAnsiTheme="minorEastAsia" w:hint="eastAsia"/>
          <w:b/>
          <w:color w:val="000000"/>
          <w:szCs w:val="24"/>
        </w:rPr>
        <w:t>你會如何安排</w:t>
      </w:r>
      <w:r w:rsidR="00731777" w:rsidRPr="00EB3585">
        <w:rPr>
          <w:rFonts w:asciiTheme="minorEastAsia" w:eastAsiaTheme="minorEastAsia" w:hAnsiTheme="minorEastAsia" w:hint="eastAsia"/>
          <w:b/>
          <w:color w:val="000000"/>
          <w:szCs w:val="24"/>
        </w:rPr>
        <w:t>呢？</w:t>
      </w:r>
      <w:r w:rsidR="000618B6" w:rsidRPr="00EB3585">
        <w:rPr>
          <w:rFonts w:asciiTheme="minorEastAsia" w:eastAsiaTheme="minorEastAsia" w:hAnsiTheme="minorEastAsia" w:hint="eastAsia"/>
          <w:b/>
          <w:color w:val="000000"/>
          <w:szCs w:val="24"/>
        </w:rPr>
        <w:t>而安排順序的理由是：</w:t>
      </w:r>
      <w:r w:rsidR="005651D9" w:rsidRPr="00656186">
        <w:rPr>
          <w:rFonts w:asciiTheme="minorEastAsia" w:eastAsiaTheme="minorEastAsia" w:hAnsiTheme="minorEastAsia" w:hint="eastAsia"/>
          <w:color w:val="000000"/>
          <w:szCs w:val="24"/>
        </w:rPr>
        <w:t xml:space="preserve"> </w:t>
      </w:r>
    </w:p>
    <w:tbl>
      <w:tblPr>
        <w:tblStyle w:val="a3"/>
        <w:tblW w:w="9923" w:type="dxa"/>
        <w:tblLook w:val="04A0" w:firstRow="1" w:lastRow="0" w:firstColumn="1" w:lastColumn="0" w:noHBand="0" w:noVBand="1"/>
      </w:tblPr>
      <w:tblGrid>
        <w:gridCol w:w="5245"/>
        <w:gridCol w:w="4678"/>
      </w:tblGrid>
      <w:tr w:rsidR="00B436C2" w14:paraId="7E38DB88" w14:textId="77777777" w:rsidTr="000618B6">
        <w:tc>
          <w:tcPr>
            <w:tcW w:w="5245" w:type="dxa"/>
            <w:tcBorders>
              <w:top w:val="nil"/>
              <w:left w:val="nil"/>
              <w:bottom w:val="nil"/>
              <w:right w:val="single" w:sz="4" w:space="0" w:color="auto"/>
            </w:tcBorders>
          </w:tcPr>
          <w:p w14:paraId="0D326F38" w14:textId="49E7322D" w:rsidR="00B436C2" w:rsidRDefault="00B436C2" w:rsidP="000E4B47">
            <w:pPr>
              <w:spacing w:beforeLines="50" w:before="180"/>
              <w:rPr>
                <w:rFonts w:ascii="新細明體" w:hAnsi="新細明體"/>
                <w:color w:val="000000"/>
                <w:szCs w:val="24"/>
              </w:rPr>
            </w:pPr>
            <w:r w:rsidRPr="007C14D6">
              <w:rPr>
                <w:rFonts w:ascii="新細明體" w:hAnsi="新細明體" w:cs="細明體" w:hint="eastAsia"/>
                <w:noProof/>
                <w:color w:val="000000"/>
                <w:szCs w:val="24"/>
                <w:highlight w:val="yellow"/>
              </w:rPr>
              <mc:AlternateContent>
                <mc:Choice Requires="wpc">
                  <w:drawing>
                    <wp:anchor distT="0" distB="0" distL="114300" distR="114300" simplePos="0" relativeHeight="251676672" behindDoc="0" locked="0" layoutInCell="1" allowOverlap="1" wp14:anchorId="06099BE8" wp14:editId="79891666">
                      <wp:simplePos x="0" y="0"/>
                      <wp:positionH relativeFrom="column">
                        <wp:posOffset>-93747</wp:posOffset>
                      </wp:positionH>
                      <wp:positionV relativeFrom="paragraph">
                        <wp:posOffset>60686</wp:posOffset>
                      </wp:positionV>
                      <wp:extent cx="3642995" cy="1696085"/>
                      <wp:effectExtent l="0" t="0" r="0" b="18415"/>
                      <wp:wrapNone/>
                      <wp:docPr id="118" name="資料庫圖表 1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2" name="_s2170"/>
                              <wps:cNvSpPr>
                                <a:spLocks/>
                              </wps:cNvSpPr>
                              <wps:spPr bwMode="auto">
                                <a:xfrm>
                                  <a:off x="36001" y="140836"/>
                                  <a:ext cx="1742633" cy="1555474"/>
                                </a:xfrm>
                                <a:prstGeom prst="donut">
                                  <a:avLst>
                                    <a:gd name="adj" fmla="val 25000"/>
                                  </a:avLst>
                                </a:prstGeom>
                                <a:solidFill>
                                  <a:srgbClr val="BBE0E3"/>
                                </a:solidFill>
                                <a:ln w="9525">
                                  <a:solidFill>
                                    <a:srgbClr val="000000"/>
                                  </a:solidFill>
                                  <a:round/>
                                  <a:headEnd/>
                                  <a:tailEnd/>
                                </a:ln>
                              </wps:spPr>
                              <wps:bodyPr rot="0" vert="horz" wrap="square" lIns="0" tIns="0" rIns="0" bIns="0" anchor="t" anchorCtr="0" upright="1">
                                <a:noAutofit/>
                              </wps:bodyPr>
                            </wps:wsp>
                            <wps:wsp>
                              <wps:cNvPr id="41" name="_s2169"/>
                              <wps:cNvSpPr>
                                <a:spLocks/>
                              </wps:cNvSpPr>
                              <wps:spPr bwMode="auto">
                                <a:xfrm>
                                  <a:off x="2692549" y="685517"/>
                                  <a:ext cx="752119" cy="211590"/>
                                </a:xfrm>
                                <a:prstGeom prst="callout2">
                                  <a:avLst>
                                    <a:gd name="adj1" fmla="val 54056"/>
                                    <a:gd name="adj2" fmla="val -13218"/>
                                    <a:gd name="adj3" fmla="val 54056"/>
                                    <a:gd name="adj4" fmla="val -21588"/>
                                    <a:gd name="adj5" fmla="val 221394"/>
                                    <a:gd name="adj6" fmla="val -16218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F92DE" w14:textId="065E0F99" w:rsidR="00B436C2" w:rsidRPr="00C37FE9" w:rsidRDefault="00B436C2" w:rsidP="00B436C2">
                                    <w:pPr>
                                      <w:ind w:firstLineChars="50" w:firstLine="95"/>
                                      <w:rPr>
                                        <w:sz w:val="19"/>
                                        <w:szCs w:val="24"/>
                                      </w:rPr>
                                    </w:pPr>
                                    <w:r w:rsidRPr="00C37FE9">
                                      <w:rPr>
                                        <w:rFonts w:hint="eastAsia"/>
                                        <w:sz w:val="19"/>
                                        <w:szCs w:val="24"/>
                                      </w:rPr>
                                      <w:t>（</w:t>
                                    </w:r>
                                    <w:r w:rsidRPr="00C37FE9">
                                      <w:rPr>
                                        <w:rFonts w:hint="eastAsia"/>
                                        <w:sz w:val="19"/>
                                        <w:szCs w:val="24"/>
                                      </w:rPr>
                                      <w:t xml:space="preserve">   </w:t>
                                    </w:r>
                                    <w:r>
                                      <w:rPr>
                                        <w:sz w:val="19"/>
                                        <w:szCs w:val="24"/>
                                      </w:rPr>
                                      <w:t xml:space="preserve"> </w:t>
                                    </w:r>
                                    <w:r>
                                      <w:rPr>
                                        <w:rFonts w:hint="eastAsia"/>
                                        <w:sz w:val="19"/>
                                        <w:szCs w:val="24"/>
                                      </w:rPr>
                                      <w:t>）</w:t>
                                    </w:r>
                                    <w:r w:rsidRPr="00C37FE9">
                                      <w:rPr>
                                        <w:rFonts w:hint="eastAsia"/>
                                        <w:sz w:val="19"/>
                                        <w:szCs w:val="24"/>
                                      </w:rPr>
                                      <w:t xml:space="preserve">  </w:t>
                                    </w:r>
                                    <w:r w:rsidRPr="00C37FE9">
                                      <w:rPr>
                                        <w:rFonts w:hint="eastAsia"/>
                                        <w:sz w:val="19"/>
                                        <w:szCs w:val="24"/>
                                      </w:rPr>
                                      <w:t>）</w:t>
                                    </w:r>
                                  </w:p>
                                  <w:p w14:paraId="73A21514" w14:textId="77777777" w:rsidR="00B436C2" w:rsidRPr="00C37FE9" w:rsidRDefault="00B436C2" w:rsidP="00B436C2">
                                    <w:pPr>
                                      <w:rPr>
                                        <w:sz w:val="8"/>
                                      </w:rPr>
                                    </w:pPr>
                                  </w:p>
                                </w:txbxContent>
                              </wps:txbx>
                              <wps:bodyPr rot="0" vert="horz" wrap="square" lIns="0" tIns="0" rIns="0" bIns="0" anchor="t" anchorCtr="0" upright="1">
                                <a:noAutofit/>
                              </wps:bodyPr>
                            </wps:wsp>
                            <wps:wsp>
                              <wps:cNvPr id="44" name="_s2172"/>
                              <wps:cNvSpPr>
                                <a:spLocks/>
                              </wps:cNvSpPr>
                              <wps:spPr bwMode="auto">
                                <a:xfrm>
                                  <a:off x="669647" y="750930"/>
                                  <a:ext cx="434702" cy="376733"/>
                                </a:xfrm>
                                <a:prstGeom prst="ellipse">
                                  <a:avLst/>
                                </a:prstGeom>
                                <a:solidFill>
                                  <a:srgbClr val="BBE0E3"/>
                                </a:solidFill>
                                <a:ln w="9525">
                                  <a:solidFill>
                                    <a:srgbClr val="000000"/>
                                  </a:solidFill>
                                  <a:round/>
                                  <a:headEnd/>
                                  <a:tailEnd/>
                                </a:ln>
                              </wps:spPr>
                              <wps:bodyPr rot="0" vert="horz" wrap="square" lIns="0" tIns="0" rIns="0" bIns="0" anchor="t" anchorCtr="0" upright="1">
                                <a:noAutofit/>
                              </wps:bodyPr>
                            </wps:wsp>
                            <wps:wsp>
                              <wps:cNvPr id="43" name="_s2171"/>
                              <wps:cNvSpPr>
                                <a:spLocks/>
                              </wps:cNvSpPr>
                              <wps:spPr bwMode="auto">
                                <a:xfrm>
                                  <a:off x="2711491" y="315492"/>
                                  <a:ext cx="576402" cy="211590"/>
                                </a:xfrm>
                                <a:prstGeom prst="callout2">
                                  <a:avLst>
                                    <a:gd name="adj1" fmla="val 53894"/>
                                    <a:gd name="adj2" fmla="val -13218"/>
                                    <a:gd name="adj3" fmla="val 53894"/>
                                    <a:gd name="adj4" fmla="val -21255"/>
                                    <a:gd name="adj5" fmla="val 321394"/>
                                    <a:gd name="adj6" fmla="val -25121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0F9694" w14:textId="29EDB089" w:rsidR="00B436C2" w:rsidRPr="00C37FE9" w:rsidRDefault="00B436C2" w:rsidP="00B436C2">
                                    <w:pPr>
                                      <w:jc w:val="center"/>
                                      <w:rPr>
                                        <w:sz w:val="19"/>
                                        <w:szCs w:val="24"/>
                                      </w:rPr>
                                    </w:pPr>
                                    <w:r w:rsidRPr="00C37FE9">
                                      <w:rPr>
                                        <w:rFonts w:hint="eastAsia"/>
                                        <w:sz w:val="19"/>
                                        <w:szCs w:val="24"/>
                                      </w:rPr>
                                      <w:t>（</w:t>
                                    </w:r>
                                    <w:r w:rsidR="0022390C">
                                      <w:rPr>
                                        <w:rFonts w:hint="eastAsia"/>
                                        <w:sz w:val="19"/>
                                        <w:szCs w:val="24"/>
                                      </w:rPr>
                                      <w:t xml:space="preserve">  </w:t>
                                    </w:r>
                                    <w:r w:rsidRPr="00C37FE9">
                                      <w:rPr>
                                        <w:rFonts w:hint="eastAsia"/>
                                        <w:sz w:val="19"/>
                                        <w:szCs w:val="24"/>
                                      </w:rPr>
                                      <w:t xml:space="preserve">  </w:t>
                                    </w:r>
                                    <w:r w:rsidRPr="00C37FE9">
                                      <w:rPr>
                                        <w:rFonts w:hint="eastAsia"/>
                                        <w:sz w:val="19"/>
                                        <w:szCs w:val="24"/>
                                      </w:rPr>
                                      <w:t>）</w:t>
                                    </w:r>
                                  </w:p>
                                  <w:p w14:paraId="6D107E69" w14:textId="77777777" w:rsidR="00B436C2" w:rsidRPr="00C37FE9" w:rsidRDefault="00B436C2" w:rsidP="00B436C2">
                                    <w:pPr>
                                      <w:jc w:val="center"/>
                                      <w:rPr>
                                        <w:sz w:val="8"/>
                                      </w:rPr>
                                    </w:pPr>
                                  </w:p>
                                </w:txbxContent>
                              </wps:txbx>
                              <wps:bodyPr rot="0" vert="horz" wrap="square" lIns="0" tIns="0" rIns="0" bIns="0" anchor="t" anchorCtr="0" upright="1">
                                <a:noAutofit/>
                              </wps:bodyPr>
                            </wps:wsp>
                            <wps:wsp>
                              <wps:cNvPr id="45" name="_s2173"/>
                              <wps:cNvSpPr>
                                <a:spLocks/>
                              </wps:cNvSpPr>
                              <wps:spPr bwMode="auto">
                                <a:xfrm>
                                  <a:off x="2693051" y="35999"/>
                                  <a:ext cx="950580" cy="211590"/>
                                </a:xfrm>
                                <a:prstGeom prst="callout2">
                                  <a:avLst>
                                    <a:gd name="adj1" fmla="val 54056"/>
                                    <a:gd name="adj2" fmla="val -13218"/>
                                    <a:gd name="adj3" fmla="val 54056"/>
                                    <a:gd name="adj4" fmla="val -21255"/>
                                    <a:gd name="adj5" fmla="val 400000"/>
                                    <a:gd name="adj6" fmla="val -18900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CE6966" w14:textId="545CE88A" w:rsidR="00B436C2" w:rsidRPr="00C37FE9" w:rsidRDefault="00B436C2" w:rsidP="00B436C2">
                                    <w:pPr>
                                      <w:ind w:firstLineChars="50" w:firstLine="95"/>
                                      <w:rPr>
                                        <w:sz w:val="19"/>
                                        <w:szCs w:val="24"/>
                                      </w:rPr>
                                    </w:pPr>
                                    <w:r w:rsidRPr="00C37FE9">
                                      <w:rPr>
                                        <w:rFonts w:hint="eastAsia"/>
                                        <w:sz w:val="19"/>
                                        <w:szCs w:val="24"/>
                                      </w:rPr>
                                      <w:t>（</w:t>
                                    </w:r>
                                    <w:r w:rsidR="0022390C">
                                      <w:rPr>
                                        <w:rFonts w:hint="eastAsia"/>
                                        <w:sz w:val="19"/>
                                        <w:szCs w:val="24"/>
                                      </w:rPr>
                                      <w:t xml:space="preserve">  </w:t>
                                    </w:r>
                                    <w:r w:rsidRPr="00C37FE9">
                                      <w:rPr>
                                        <w:rFonts w:hint="eastAsia"/>
                                        <w:sz w:val="19"/>
                                        <w:szCs w:val="24"/>
                                      </w:rPr>
                                      <w:t xml:space="preserve">  </w:t>
                                    </w:r>
                                    <w:r w:rsidRPr="00C37FE9">
                                      <w:rPr>
                                        <w:rFonts w:hint="eastAsia"/>
                                        <w:sz w:val="19"/>
                                        <w:szCs w:val="24"/>
                                      </w:rPr>
                                      <w:t>）</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6099BE8" id="資料庫圖表 118" o:spid="_x0000_s1026" editas="canvas" style="position:absolute;margin-left:-7.4pt;margin-top:4.8pt;width:286.85pt;height:133.55pt;z-index:251676672" coordsize="36429,1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429;height:16960;visibility:visible;mso-wrap-style:square">
                        <v:fill o:detectmouseclick="t"/>
                        <v:path o:connecttype="none"/>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s2170" o:spid="_x0000_s1028" type="#_x0000_t23" style="position:absolute;left:360;top:1408;width:17426;height:1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" adj="4820" fillcolor="#bbe0e3">
                        <v:path arrowok="t"/>
                        <v:textbox inset="0,0,0,0"/>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s2169" o:spid="_x0000_s1029" type="#_x0000_t42" style="position:absolute;left:26925;top:6855;width:7521;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" adj="-35032,47821,-4663,11676,-2855,11676" filled="f">
                        <v:textbox inset="0,0,0,0">
                          <w:txbxContent>
                            <w:p w14:paraId="1DAF92DE" w14:textId="065E0F99" w:rsidR="00B436C2" w:rsidRPr="00C37FE9" w:rsidRDefault="00B436C2" w:rsidP="00B436C2">
                              <w:pPr>
                                <w:ind w:firstLineChars="50" w:firstLine="95"/>
                                <w:rPr>
                                  <w:sz w:val="19"/>
                                  <w:szCs w:val="24"/>
                                </w:rPr>
                              </w:pPr>
                              <w:r w:rsidRPr="00C37FE9">
                                <w:rPr>
                                  <w:rFonts w:hint="eastAsia"/>
                                  <w:sz w:val="19"/>
                                  <w:szCs w:val="24"/>
                                </w:rPr>
                                <w:t>（</w:t>
                              </w:r>
                              <w:r w:rsidRPr="00C37FE9">
                                <w:rPr>
                                  <w:rFonts w:hint="eastAsia"/>
                                  <w:sz w:val="19"/>
                                  <w:szCs w:val="24"/>
                                </w:rPr>
                                <w:t xml:space="preserve">   </w:t>
                              </w:r>
                              <w:r>
                                <w:rPr>
                                  <w:sz w:val="19"/>
                                  <w:szCs w:val="24"/>
                                </w:rPr>
                                <w:t xml:space="preserve"> </w:t>
                              </w:r>
                              <w:r>
                                <w:rPr>
                                  <w:rFonts w:hint="eastAsia"/>
                                  <w:sz w:val="19"/>
                                  <w:szCs w:val="24"/>
                                </w:rPr>
                                <w:t>）</w:t>
                              </w:r>
                              <w:r w:rsidRPr="00C37FE9">
                                <w:rPr>
                                  <w:rFonts w:hint="eastAsia"/>
                                  <w:sz w:val="19"/>
                                  <w:szCs w:val="24"/>
                                </w:rPr>
                                <w:t xml:space="preserve">  </w:t>
                              </w:r>
                              <w:r w:rsidRPr="00C37FE9">
                                <w:rPr>
                                  <w:rFonts w:hint="eastAsia"/>
                                  <w:sz w:val="19"/>
                                  <w:szCs w:val="24"/>
                                </w:rPr>
                                <w:t>）</w:t>
                              </w:r>
                            </w:p>
                            <w:p w14:paraId="73A21514" w14:textId="77777777" w:rsidR="00B436C2" w:rsidRPr="00C37FE9" w:rsidRDefault="00B436C2" w:rsidP="00B436C2">
                              <w:pPr>
                                <w:rPr>
                                  <w:sz w:val="8"/>
                                </w:rPr>
                              </w:pPr>
                            </w:p>
                          </w:txbxContent>
                        </v:textbox>
                        <o:callout v:ext="edit" minusy="t"/>
                      </v:shape>
                      <v:oval id="_s2172" o:spid="_x0000_s1030" style="position:absolute;left:6696;top:7509;width:4347;height:3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" fillcolor="#bbe0e3">
                        <v:path arrowok="t"/>
                        <v:textbox inset="0,0,0,0"/>
                      </v:oval>
                      <v:shape id="_s2171" o:spid="_x0000_s1031" type="#_x0000_t42" style="position:absolute;left:27114;top:3154;width:5764;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" adj="-54263,69421,-4591,11641,-2855,11641" filled="f">
                        <v:textbox inset="0,0,0,0">
                          <w:txbxContent>
                            <w:p w14:paraId="2C0F9694" w14:textId="29EDB089" w:rsidR="00B436C2" w:rsidRPr="00C37FE9" w:rsidRDefault="00B436C2" w:rsidP="00B436C2">
                              <w:pPr>
                                <w:jc w:val="center"/>
                                <w:rPr>
                                  <w:sz w:val="19"/>
                                  <w:szCs w:val="24"/>
                                </w:rPr>
                              </w:pPr>
                              <w:r w:rsidRPr="00C37FE9">
                                <w:rPr>
                                  <w:rFonts w:hint="eastAsia"/>
                                  <w:sz w:val="19"/>
                                  <w:szCs w:val="24"/>
                                </w:rPr>
                                <w:t>（</w:t>
                              </w:r>
                              <w:r w:rsidR="0022390C">
                                <w:rPr>
                                  <w:rFonts w:hint="eastAsia"/>
                                  <w:sz w:val="19"/>
                                  <w:szCs w:val="24"/>
                                </w:rPr>
                                <w:t xml:space="preserve">  </w:t>
                              </w:r>
                              <w:r w:rsidRPr="00C37FE9">
                                <w:rPr>
                                  <w:rFonts w:hint="eastAsia"/>
                                  <w:sz w:val="19"/>
                                  <w:szCs w:val="24"/>
                                </w:rPr>
                                <w:t xml:space="preserve">  </w:t>
                              </w:r>
                              <w:r w:rsidRPr="00C37FE9">
                                <w:rPr>
                                  <w:rFonts w:hint="eastAsia"/>
                                  <w:sz w:val="19"/>
                                  <w:szCs w:val="24"/>
                                </w:rPr>
                                <w:t>）</w:t>
                              </w:r>
                            </w:p>
                            <w:p w14:paraId="6D107E69" w14:textId="77777777" w:rsidR="00B436C2" w:rsidRPr="00C37FE9" w:rsidRDefault="00B436C2" w:rsidP="00B436C2">
                              <w:pPr>
                                <w:jc w:val="center"/>
                                <w:rPr>
                                  <w:sz w:val="8"/>
                                </w:rPr>
                              </w:pPr>
                            </w:p>
                          </w:txbxContent>
                        </v:textbox>
                        <o:callout v:ext="edit" minusy="t"/>
                      </v:shape>
                      <v:shape id="_s2173" o:spid="_x0000_s1032" type="#_x0000_t42" style="position:absolute;left:26930;top:359;width:9506;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" adj="-40826,86400,-4591,11676,-2855,11676" filled="f">
                        <v:textbox inset="0,0,0,0">
                          <w:txbxContent>
                            <w:p w14:paraId="2CCE6966" w14:textId="545CE88A" w:rsidR="00B436C2" w:rsidRPr="00C37FE9" w:rsidRDefault="00B436C2" w:rsidP="00B436C2">
                              <w:pPr>
                                <w:ind w:firstLineChars="50" w:firstLine="95"/>
                                <w:rPr>
                                  <w:sz w:val="19"/>
                                  <w:szCs w:val="24"/>
                                </w:rPr>
                              </w:pPr>
                              <w:r w:rsidRPr="00C37FE9">
                                <w:rPr>
                                  <w:rFonts w:hint="eastAsia"/>
                                  <w:sz w:val="19"/>
                                  <w:szCs w:val="24"/>
                                </w:rPr>
                                <w:t>（</w:t>
                              </w:r>
                              <w:r w:rsidR="0022390C">
                                <w:rPr>
                                  <w:rFonts w:hint="eastAsia"/>
                                  <w:sz w:val="19"/>
                                  <w:szCs w:val="24"/>
                                </w:rPr>
                                <w:t xml:space="preserve">  </w:t>
                              </w:r>
                              <w:r w:rsidRPr="00C37FE9">
                                <w:rPr>
                                  <w:rFonts w:hint="eastAsia"/>
                                  <w:sz w:val="19"/>
                                  <w:szCs w:val="24"/>
                                </w:rPr>
                                <w:t xml:space="preserve">  </w:t>
                              </w:r>
                              <w:r w:rsidRPr="00C37FE9">
                                <w:rPr>
                                  <w:rFonts w:hint="eastAsia"/>
                                  <w:sz w:val="19"/>
                                  <w:szCs w:val="24"/>
                                </w:rPr>
                                <w:t>）</w:t>
                              </w:r>
                            </w:p>
                          </w:txbxContent>
                        </v:textbox>
                        <o:callout v:ext="edit" minusy="t"/>
                      </v:shape>
                    </v:group>
                  </w:pict>
                </mc:Fallback>
              </mc:AlternateContent>
            </w:r>
          </w:p>
        </w:tc>
        <w:tc>
          <w:tcPr>
            <w:tcW w:w="4678" w:type="dxa"/>
            <w:tcBorders>
              <w:left w:val="single" w:sz="4" w:space="0" w:color="auto"/>
            </w:tcBorders>
          </w:tcPr>
          <w:p w14:paraId="62E17455" w14:textId="73043A35" w:rsidR="00B436C2" w:rsidRDefault="00B436C2" w:rsidP="000E4B47">
            <w:pPr>
              <w:spacing w:beforeLines="50" w:before="180"/>
              <w:rPr>
                <w:rFonts w:ascii="新細明體" w:hAnsi="新細明體"/>
                <w:color w:val="000000"/>
                <w:szCs w:val="24"/>
              </w:rPr>
            </w:pPr>
            <w:r>
              <w:rPr>
                <w:rFonts w:ascii="新細明體" w:hAnsi="新細明體"/>
                <w:color w:val="000000"/>
                <w:szCs w:val="24"/>
              </w:rPr>
              <w:t>答</w:t>
            </w:r>
            <w:r>
              <w:rPr>
                <w:rFonts w:ascii="新細明體" w:hAnsi="新細明體" w:hint="eastAsia"/>
                <w:color w:val="000000"/>
                <w:szCs w:val="24"/>
              </w:rPr>
              <w:t>：</w:t>
            </w:r>
          </w:p>
        </w:tc>
      </w:tr>
      <w:tr w:rsidR="00B436C2" w14:paraId="4961DA01" w14:textId="77777777" w:rsidTr="000618B6">
        <w:tc>
          <w:tcPr>
            <w:tcW w:w="5245" w:type="dxa"/>
            <w:tcBorders>
              <w:top w:val="nil"/>
              <w:left w:val="nil"/>
              <w:bottom w:val="nil"/>
              <w:right w:val="single" w:sz="4" w:space="0" w:color="auto"/>
            </w:tcBorders>
          </w:tcPr>
          <w:p w14:paraId="664AFDDE" w14:textId="4ADFF603" w:rsidR="00B436C2" w:rsidRDefault="00B436C2" w:rsidP="000E4B47">
            <w:pPr>
              <w:spacing w:beforeLines="50" w:before="180"/>
              <w:rPr>
                <w:rFonts w:ascii="新細明體" w:hAnsi="新細明體"/>
                <w:color w:val="000000"/>
                <w:szCs w:val="24"/>
              </w:rPr>
            </w:pPr>
          </w:p>
        </w:tc>
        <w:tc>
          <w:tcPr>
            <w:tcW w:w="4678" w:type="dxa"/>
            <w:tcBorders>
              <w:left w:val="single" w:sz="4" w:space="0" w:color="auto"/>
            </w:tcBorders>
          </w:tcPr>
          <w:p w14:paraId="65FA2B73" w14:textId="77777777" w:rsidR="00B436C2" w:rsidRDefault="00B436C2" w:rsidP="000E4B47">
            <w:pPr>
              <w:spacing w:beforeLines="50" w:before="180"/>
              <w:rPr>
                <w:rFonts w:ascii="新細明體" w:hAnsi="新細明體"/>
                <w:color w:val="000000"/>
                <w:szCs w:val="24"/>
              </w:rPr>
            </w:pPr>
          </w:p>
        </w:tc>
      </w:tr>
      <w:tr w:rsidR="00B436C2" w14:paraId="4E2B87DE" w14:textId="77777777" w:rsidTr="000618B6">
        <w:tc>
          <w:tcPr>
            <w:tcW w:w="5245" w:type="dxa"/>
            <w:tcBorders>
              <w:top w:val="nil"/>
              <w:left w:val="nil"/>
              <w:bottom w:val="nil"/>
              <w:right w:val="single" w:sz="4" w:space="0" w:color="auto"/>
            </w:tcBorders>
          </w:tcPr>
          <w:p w14:paraId="49F54289" w14:textId="77777777" w:rsidR="00B436C2" w:rsidRDefault="00B436C2" w:rsidP="000E4B47">
            <w:pPr>
              <w:spacing w:beforeLines="50" w:before="180"/>
              <w:rPr>
                <w:rFonts w:ascii="新細明體" w:hAnsi="新細明體"/>
                <w:color w:val="000000"/>
                <w:szCs w:val="24"/>
              </w:rPr>
            </w:pPr>
          </w:p>
        </w:tc>
        <w:tc>
          <w:tcPr>
            <w:tcW w:w="4678" w:type="dxa"/>
            <w:tcBorders>
              <w:left w:val="single" w:sz="4" w:space="0" w:color="auto"/>
            </w:tcBorders>
          </w:tcPr>
          <w:p w14:paraId="61066A5E" w14:textId="14C95F76" w:rsidR="00B436C2" w:rsidRDefault="00B436C2" w:rsidP="000E4B47">
            <w:pPr>
              <w:spacing w:beforeLines="50" w:before="180"/>
              <w:rPr>
                <w:rFonts w:ascii="新細明體" w:hAnsi="新細明體"/>
                <w:color w:val="000000"/>
                <w:szCs w:val="24"/>
              </w:rPr>
            </w:pPr>
          </w:p>
        </w:tc>
      </w:tr>
      <w:tr w:rsidR="00B436C2" w14:paraId="60A698D3" w14:textId="77777777" w:rsidTr="000618B6">
        <w:tc>
          <w:tcPr>
            <w:tcW w:w="5245" w:type="dxa"/>
            <w:tcBorders>
              <w:top w:val="nil"/>
              <w:left w:val="nil"/>
              <w:bottom w:val="nil"/>
              <w:right w:val="single" w:sz="4" w:space="0" w:color="auto"/>
            </w:tcBorders>
          </w:tcPr>
          <w:p w14:paraId="770822D1" w14:textId="77777777" w:rsidR="00B436C2" w:rsidRDefault="00B436C2" w:rsidP="000E4B47">
            <w:pPr>
              <w:spacing w:beforeLines="50" w:before="180"/>
              <w:rPr>
                <w:rFonts w:ascii="新細明體" w:hAnsi="新細明體"/>
                <w:color w:val="000000"/>
                <w:szCs w:val="24"/>
              </w:rPr>
            </w:pPr>
          </w:p>
        </w:tc>
        <w:tc>
          <w:tcPr>
            <w:tcW w:w="4678" w:type="dxa"/>
            <w:tcBorders>
              <w:left w:val="single" w:sz="4" w:space="0" w:color="auto"/>
            </w:tcBorders>
          </w:tcPr>
          <w:p w14:paraId="0E2C9D98" w14:textId="5100905A" w:rsidR="00B436C2" w:rsidRDefault="00B436C2" w:rsidP="000E4B47">
            <w:pPr>
              <w:spacing w:beforeLines="50" w:before="180"/>
              <w:rPr>
                <w:rFonts w:ascii="新細明體" w:hAnsi="新細明體"/>
                <w:color w:val="000000"/>
                <w:szCs w:val="24"/>
              </w:rPr>
            </w:pPr>
          </w:p>
        </w:tc>
      </w:tr>
      <w:tr w:rsidR="00B436C2" w14:paraId="56173755" w14:textId="77777777" w:rsidTr="000618B6">
        <w:tc>
          <w:tcPr>
            <w:tcW w:w="5245" w:type="dxa"/>
            <w:tcBorders>
              <w:top w:val="nil"/>
              <w:left w:val="nil"/>
              <w:bottom w:val="nil"/>
              <w:right w:val="single" w:sz="4" w:space="0" w:color="auto"/>
            </w:tcBorders>
          </w:tcPr>
          <w:p w14:paraId="7241B0DD" w14:textId="77777777" w:rsidR="00B436C2" w:rsidRDefault="00B436C2" w:rsidP="000E4B47">
            <w:pPr>
              <w:spacing w:beforeLines="50" w:before="180"/>
              <w:rPr>
                <w:rFonts w:ascii="新細明體" w:hAnsi="新細明體"/>
                <w:color w:val="000000"/>
                <w:szCs w:val="24"/>
              </w:rPr>
            </w:pPr>
          </w:p>
        </w:tc>
        <w:tc>
          <w:tcPr>
            <w:tcW w:w="4678" w:type="dxa"/>
            <w:tcBorders>
              <w:left w:val="single" w:sz="4" w:space="0" w:color="auto"/>
            </w:tcBorders>
          </w:tcPr>
          <w:p w14:paraId="5D2B02CC" w14:textId="41083140" w:rsidR="00B436C2" w:rsidRDefault="00B436C2" w:rsidP="000E4B47">
            <w:pPr>
              <w:spacing w:beforeLines="50" w:before="180"/>
              <w:rPr>
                <w:rFonts w:ascii="新細明體" w:hAnsi="新細明體"/>
                <w:color w:val="000000"/>
                <w:szCs w:val="24"/>
              </w:rPr>
            </w:pPr>
          </w:p>
        </w:tc>
      </w:tr>
      <w:tr w:rsidR="00B436C2" w14:paraId="57A7D336" w14:textId="77777777" w:rsidTr="000618B6">
        <w:tc>
          <w:tcPr>
            <w:tcW w:w="5245" w:type="dxa"/>
            <w:tcBorders>
              <w:top w:val="nil"/>
              <w:left w:val="nil"/>
              <w:bottom w:val="nil"/>
              <w:right w:val="single" w:sz="4" w:space="0" w:color="auto"/>
            </w:tcBorders>
          </w:tcPr>
          <w:p w14:paraId="39D2B44E" w14:textId="77777777" w:rsidR="00B436C2" w:rsidRDefault="00B436C2" w:rsidP="000E4B47">
            <w:pPr>
              <w:spacing w:beforeLines="50" w:before="180"/>
              <w:rPr>
                <w:rFonts w:ascii="新細明體" w:hAnsi="新細明體"/>
                <w:color w:val="000000"/>
                <w:szCs w:val="24"/>
              </w:rPr>
            </w:pPr>
          </w:p>
        </w:tc>
        <w:tc>
          <w:tcPr>
            <w:tcW w:w="4678" w:type="dxa"/>
            <w:tcBorders>
              <w:left w:val="single" w:sz="4" w:space="0" w:color="auto"/>
            </w:tcBorders>
          </w:tcPr>
          <w:p w14:paraId="635BE688" w14:textId="77777777" w:rsidR="00B436C2" w:rsidRDefault="00B436C2" w:rsidP="000E4B47">
            <w:pPr>
              <w:spacing w:beforeLines="50" w:before="180"/>
              <w:rPr>
                <w:rFonts w:ascii="新細明體" w:hAnsi="新細明體"/>
                <w:color w:val="000000"/>
                <w:szCs w:val="24"/>
              </w:rPr>
            </w:pPr>
          </w:p>
        </w:tc>
      </w:tr>
      <w:tr w:rsidR="00B436C2" w14:paraId="339C309C" w14:textId="77777777" w:rsidTr="000618B6">
        <w:tc>
          <w:tcPr>
            <w:tcW w:w="5245" w:type="dxa"/>
            <w:tcBorders>
              <w:top w:val="nil"/>
              <w:left w:val="nil"/>
              <w:bottom w:val="nil"/>
              <w:right w:val="single" w:sz="4" w:space="0" w:color="auto"/>
            </w:tcBorders>
          </w:tcPr>
          <w:p w14:paraId="5990A0AD" w14:textId="77777777" w:rsidR="00B436C2" w:rsidRDefault="00B436C2" w:rsidP="000E4B47">
            <w:pPr>
              <w:spacing w:beforeLines="50" w:before="180"/>
              <w:rPr>
                <w:rFonts w:ascii="新細明體" w:hAnsi="新細明體"/>
                <w:color w:val="000000"/>
                <w:szCs w:val="24"/>
              </w:rPr>
            </w:pPr>
          </w:p>
        </w:tc>
        <w:tc>
          <w:tcPr>
            <w:tcW w:w="4678" w:type="dxa"/>
            <w:tcBorders>
              <w:left w:val="single" w:sz="4" w:space="0" w:color="auto"/>
            </w:tcBorders>
          </w:tcPr>
          <w:p w14:paraId="1C70EF61" w14:textId="77777777" w:rsidR="00B436C2" w:rsidRDefault="00B436C2" w:rsidP="000E4B47">
            <w:pPr>
              <w:spacing w:beforeLines="50" w:before="180"/>
              <w:rPr>
                <w:rFonts w:ascii="新細明體" w:hAnsi="新細明體"/>
                <w:color w:val="000000"/>
                <w:szCs w:val="24"/>
              </w:rPr>
            </w:pPr>
          </w:p>
        </w:tc>
      </w:tr>
    </w:tbl>
    <w:p w14:paraId="080F6BA8" w14:textId="2362BD79" w:rsidR="003E5558" w:rsidRPr="00FC11E6" w:rsidRDefault="00FC11E6" w:rsidP="00F467A4">
      <w:pPr>
        <w:spacing w:beforeLines="50" w:before="180"/>
        <w:rPr>
          <w:rFonts w:ascii="新細明體" w:hAnsi="新細明體"/>
          <w:b/>
          <w:color w:val="000000"/>
          <w:spacing w:val="10"/>
          <w:szCs w:val="24"/>
          <w:bdr w:val="single" w:sz="4" w:space="0" w:color="auto"/>
        </w:rPr>
      </w:pPr>
      <w:r w:rsidRPr="00FC11E6">
        <w:rPr>
          <w:rFonts w:ascii="新細明體" w:hAnsi="新細明體" w:hint="eastAsia"/>
          <w:b/>
          <w:color w:val="000000"/>
          <w:sz w:val="28"/>
          <w:szCs w:val="28"/>
          <w:bdr w:val="single" w:sz="4" w:space="0" w:color="auto"/>
        </w:rPr>
        <w:lastRenderedPageBreak/>
        <w:t>二、</w:t>
      </w:r>
      <w:r w:rsidR="00F467A4" w:rsidRPr="00FC11E6">
        <w:rPr>
          <w:rFonts w:ascii="新細明體" w:hAnsi="新細明體" w:hint="eastAsia"/>
          <w:b/>
          <w:color w:val="000000"/>
          <w:sz w:val="28"/>
          <w:szCs w:val="28"/>
          <w:bdr w:val="single" w:sz="4" w:space="0" w:color="auto"/>
        </w:rPr>
        <w:t>作者介紹</w:t>
      </w:r>
    </w:p>
    <w:p w14:paraId="52A1C0B4" w14:textId="77777777" w:rsidR="00A002B6" w:rsidRPr="009C5FD1" w:rsidRDefault="000F2257" w:rsidP="00931A1A">
      <w:pPr>
        <w:rPr>
          <w:rFonts w:ascii="Arial" w:hAnsi="Arial" w:cs="Arial"/>
          <w:color w:val="000000"/>
          <w:kern w:val="0"/>
          <w:szCs w:val="24"/>
        </w:rPr>
      </w:pPr>
      <w:r>
        <w:rPr>
          <w:rFonts w:ascii="新細明體" w:hAnsi="新細明體" w:hint="eastAsia"/>
          <w:color w:val="000000"/>
          <w:spacing w:val="10"/>
          <w:szCs w:val="24"/>
        </w:rPr>
        <w:t xml:space="preserve">    </w:t>
      </w:r>
      <w:r w:rsidR="00F467A4" w:rsidRPr="009C5FD1">
        <w:rPr>
          <w:rFonts w:ascii="Arial" w:hAnsi="Arial" w:cs="Arial" w:hint="eastAsia"/>
          <w:color w:val="000000"/>
          <w:kern w:val="0"/>
          <w:szCs w:val="24"/>
        </w:rPr>
        <w:t>張曉風</w:t>
      </w:r>
      <w:r w:rsidR="00B27EDB" w:rsidRPr="009C5FD1">
        <w:rPr>
          <w:rFonts w:ascii="Arial" w:hAnsi="Arial" w:cs="Arial" w:hint="eastAsia"/>
          <w:color w:val="000000"/>
          <w:kern w:val="0"/>
          <w:szCs w:val="24"/>
        </w:rPr>
        <w:t>的散文特色，余光中讚美她「亦秀亦豪，健筆縱橫」，「秀」是她多情細膩的生活感思；「豪」</w:t>
      </w:r>
      <w:r w:rsidR="00F467A4" w:rsidRPr="009C5FD1">
        <w:rPr>
          <w:rFonts w:ascii="Arial" w:hAnsi="Arial" w:cs="Arial" w:hint="eastAsia"/>
          <w:color w:val="000000"/>
          <w:kern w:val="0"/>
          <w:szCs w:val="24"/>
        </w:rPr>
        <w:t>是她想直面人世，擁抱荒涼的企圖。</w:t>
      </w:r>
      <w:r w:rsidR="00A002B6" w:rsidRPr="009C5FD1">
        <w:rPr>
          <w:rFonts w:ascii="Arial" w:hAnsi="Arial" w:cs="Arial" w:hint="eastAsia"/>
          <w:color w:val="000000"/>
          <w:kern w:val="0"/>
          <w:szCs w:val="24"/>
        </w:rPr>
        <w:t>以下是張曉風的介紹：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002B6" w:rsidRPr="0055745C" w14:paraId="75BC6BBB" w14:textId="77777777" w:rsidTr="00E50463">
        <w:tc>
          <w:tcPr>
            <w:tcW w:w="9694" w:type="dxa"/>
            <w:shd w:val="clear" w:color="auto" w:fill="auto"/>
          </w:tcPr>
          <w:p w14:paraId="226AADD5" w14:textId="77777777" w:rsidR="00A002B6" w:rsidRPr="0078571C" w:rsidRDefault="00A002B6" w:rsidP="0055745C">
            <w:pPr>
              <w:pStyle w:val="Web"/>
              <w:shd w:val="clear" w:color="auto" w:fill="FFFFFF"/>
              <w:spacing w:before="120" w:beforeAutospacing="0" w:after="120" w:afterAutospacing="0"/>
              <w:rPr>
                <w:rFonts w:ascii="Arial" w:hAnsi="Arial" w:cs="Arial"/>
                <w:color w:val="000000"/>
              </w:rPr>
            </w:pPr>
            <w:r w:rsidRPr="0078571C">
              <w:rPr>
                <w:rFonts w:ascii="Arial" w:hAnsi="Arial" w:cs="Arial"/>
                <w:b/>
                <w:bCs/>
                <w:color w:val="000000"/>
              </w:rPr>
              <w:t>張曉風</w:t>
            </w:r>
          </w:p>
          <w:p w14:paraId="719B8231" w14:textId="77777777" w:rsidR="00A002B6" w:rsidRPr="00B51BC3" w:rsidRDefault="00FA63E6" w:rsidP="00C82F26">
            <w:pPr>
              <w:pStyle w:val="Web"/>
              <w:shd w:val="clear" w:color="auto" w:fill="FFFFFF"/>
              <w:spacing w:before="120" w:beforeAutospacing="0" w:after="120" w:afterAutospacing="0"/>
              <w:ind w:firstLineChars="100" w:firstLine="240"/>
              <w:rPr>
                <w:rFonts w:cs="Arial"/>
                <w:color w:val="000000"/>
              </w:rPr>
            </w:pPr>
            <w:r w:rsidRPr="00B51BC3">
              <w:rPr>
                <w:rFonts w:cs="Arial" w:hint="eastAsia"/>
                <w:color w:val="000000"/>
              </w:rPr>
              <w:t>筆名曉風、桑科、可叵，江蘇銅山人。</w:t>
            </w:r>
            <w:r w:rsidRPr="00B51BC3">
              <w:rPr>
                <w:rFonts w:cs="Arial"/>
                <w:color w:val="000000"/>
              </w:rPr>
              <w:t>出生於</w:t>
            </w:r>
            <w:hyperlink r:id="rId12" w:tooltip="浙江" w:history="1">
              <w:r w:rsidRPr="00B51BC3">
                <w:t>浙江</w:t>
              </w:r>
            </w:hyperlink>
            <w:hyperlink r:id="rId13" w:tooltip="金華" w:history="1">
              <w:r w:rsidRPr="00B51BC3">
                <w:t>金華</w:t>
              </w:r>
            </w:hyperlink>
            <w:r w:rsidR="009C5FD1" w:rsidRPr="00B51BC3">
              <w:rPr>
                <w:rFonts w:cs="Arial"/>
                <w:color w:val="000000"/>
              </w:rPr>
              <w:t>，八歲隨父母遷台</w:t>
            </w:r>
            <w:r w:rsidR="009C5FD1" w:rsidRPr="00B51BC3">
              <w:rPr>
                <w:rFonts w:cs="Arial" w:hint="eastAsia"/>
                <w:color w:val="000000"/>
              </w:rPr>
              <w:t>。</w:t>
            </w:r>
            <w:r w:rsidR="00A002B6" w:rsidRPr="00B51BC3">
              <w:rPr>
                <w:rFonts w:cs="Arial"/>
                <w:color w:val="000000"/>
              </w:rPr>
              <w:t>張曉風創作過散文、新詩、小說、戲劇、雜文等多種不同的體裁，以散文最</w:t>
            </w:r>
            <w:r w:rsidR="009C5FD1" w:rsidRPr="00B51BC3">
              <w:rPr>
                <w:rFonts w:cs="Arial"/>
                <w:color w:val="000000"/>
              </w:rPr>
              <w:t>為著名。她的成名作《地毯的那一端》抒寫婚前的喜悅，情感細膩動人</w:t>
            </w:r>
            <w:r w:rsidR="00A002B6" w:rsidRPr="00B51BC3">
              <w:rPr>
                <w:rFonts w:cs="Arial"/>
                <w:color w:val="000000"/>
              </w:rPr>
              <w:t>。</w:t>
            </w:r>
            <w:r w:rsidR="009C5FD1" w:rsidRPr="00B51BC3">
              <w:rPr>
                <w:rFonts w:cs="Arial"/>
                <w:color w:val="000000"/>
              </w:rPr>
              <w:t>她</w:t>
            </w:r>
            <w:r w:rsidR="009C5FD1" w:rsidRPr="00B51BC3">
              <w:rPr>
                <w:rFonts w:cs="Arial" w:hint="eastAsia"/>
                <w:color w:val="000000"/>
              </w:rPr>
              <w:t>前期散文意象優美純淨；後期具社會批判性，</w:t>
            </w:r>
            <w:r w:rsidR="009C5FD1" w:rsidRPr="00B51BC3">
              <w:rPr>
                <w:rFonts w:cs="Arial"/>
                <w:color w:val="000000"/>
              </w:rPr>
              <w:t>在內容和技巧上都不斷發展和突破，從描寫生活瑣事，漸漸轉變為抒寫家國情懷及社會世態，融入哲理</w:t>
            </w:r>
            <w:r w:rsidR="009C5FD1" w:rsidRPr="00B51BC3">
              <w:rPr>
                <w:rFonts w:cs="Arial" w:hint="eastAsia"/>
                <w:color w:val="000000"/>
              </w:rPr>
              <w:t>。</w:t>
            </w:r>
            <w:r w:rsidR="00A002B6" w:rsidRPr="00B51BC3">
              <w:rPr>
                <w:rFonts w:cs="Arial"/>
                <w:color w:val="000000"/>
              </w:rPr>
              <w:t>詩人兼散文家余光中曾在</w:t>
            </w:r>
            <w:r w:rsidR="009C5FD1" w:rsidRPr="00B51BC3">
              <w:rPr>
                <w:rFonts w:cs="Arial"/>
                <w:color w:val="000000"/>
              </w:rPr>
              <w:t>張曉風</w:t>
            </w:r>
            <w:r w:rsidR="00A002B6" w:rsidRPr="00B51BC3">
              <w:rPr>
                <w:rFonts w:cs="Arial"/>
                <w:color w:val="000000"/>
              </w:rPr>
              <w:t>《你還沒有愛過》一書的序中譽之為「亦秀亦豪的健筆」。擅寫自然和人之間的和諧，被尊稱為現代陶淵明</w:t>
            </w:r>
            <w:r w:rsidR="005115F0" w:rsidRPr="00B51BC3">
              <w:rPr>
                <w:rFonts w:cs="Arial" w:hint="eastAsia"/>
                <w:color w:val="000000"/>
              </w:rPr>
              <w:t>。</w:t>
            </w:r>
          </w:p>
          <w:p w14:paraId="75DE8C61" w14:textId="77777777" w:rsidR="00A002B6" w:rsidRPr="00B51BC3" w:rsidRDefault="005115F0" w:rsidP="005115F0">
            <w:pPr>
              <w:widowControl/>
              <w:shd w:val="clear" w:color="auto" w:fill="FFFFFF"/>
              <w:jc w:val="both"/>
              <w:rPr>
                <w:rFonts w:ascii="新細明體" w:hAnsi="新細明體"/>
                <w:color w:val="000000"/>
                <w:spacing w:val="30"/>
                <w:kern w:val="0"/>
                <w:szCs w:val="24"/>
              </w:rPr>
            </w:pPr>
            <w:r w:rsidRPr="00B51BC3">
              <w:rPr>
                <w:rFonts w:ascii="新細明體" w:hAnsi="新細明體" w:cs="Arial" w:hint="eastAsia"/>
                <w:color w:val="000000"/>
              </w:rPr>
              <w:t xml:space="preserve">  </w:t>
            </w:r>
            <w:r w:rsidR="00BD7A88" w:rsidRPr="00B51BC3">
              <w:rPr>
                <w:rFonts w:ascii="新細明體" w:hAnsi="新細明體" w:cs="Arial" w:hint="eastAsia"/>
                <w:color w:val="000000"/>
                <w:sz w:val="23"/>
                <w:szCs w:val="23"/>
                <w:shd w:val="clear" w:color="auto" w:fill="FFFFFF"/>
              </w:rPr>
              <w:t>2005年</w:t>
            </w:r>
            <w:r w:rsidR="00BD7A88">
              <w:rPr>
                <w:rFonts w:ascii="Segoe UI Historic" w:hAnsi="Segoe UI Historic" w:cs="Segoe UI Historic"/>
                <w:color w:val="050505"/>
                <w:sz w:val="23"/>
                <w:szCs w:val="23"/>
                <w:shd w:val="clear" w:color="auto" w:fill="FFFFFF"/>
              </w:rPr>
              <w:t>張曉風</w:t>
            </w:r>
            <w:r w:rsidR="00BD7A88">
              <w:rPr>
                <w:rFonts w:ascii="Segoe UI Historic" w:hAnsi="Segoe UI Historic" w:cs="Segoe UI Historic" w:hint="eastAsia"/>
                <w:color w:val="050505"/>
                <w:sz w:val="23"/>
                <w:szCs w:val="23"/>
                <w:shd w:val="clear" w:color="auto" w:fill="FFFFFF"/>
              </w:rPr>
              <w:t>罹患</w:t>
            </w:r>
            <w:r w:rsidR="00BD7A88">
              <w:rPr>
                <w:rFonts w:ascii="Segoe UI Historic" w:hAnsi="Segoe UI Historic" w:cs="Segoe UI Historic"/>
                <w:color w:val="050505"/>
                <w:sz w:val="23"/>
                <w:szCs w:val="23"/>
                <w:shd w:val="clear" w:color="auto" w:fill="FFFFFF"/>
              </w:rPr>
              <w:t>大腸癌之後，把病痛、艱難、誤會等，都視為化妝的祝福，後來她不但奇蹟式地日趨健康，還</w:t>
            </w:r>
            <w:r w:rsidR="00BD7A88">
              <w:rPr>
                <w:rFonts w:ascii="Segoe UI Historic" w:hAnsi="Segoe UI Historic" w:cs="Segoe UI Historic" w:hint="eastAsia"/>
                <w:color w:val="050505"/>
                <w:shd w:val="clear" w:color="auto" w:fill="FFFFFF"/>
              </w:rPr>
              <w:t>繼續</w:t>
            </w:r>
            <w:r w:rsidR="00BD7A88" w:rsidRPr="00BD7A88">
              <w:rPr>
                <w:rFonts w:ascii="新細明體" w:hAnsi="新細明體" w:cs="Arial"/>
                <w:color w:val="000000"/>
                <w:sz w:val="23"/>
                <w:szCs w:val="23"/>
                <w:shd w:val="clear" w:color="auto" w:fill="FFFFFF"/>
              </w:rPr>
              <w:t>關心國文教育、環保</w:t>
            </w:r>
            <w:r w:rsidR="00BD7A88" w:rsidRPr="00BD7A88">
              <w:rPr>
                <w:rFonts w:ascii="新細明體" w:hAnsi="新細明體" w:cs="Arial" w:hint="eastAsia"/>
                <w:color w:val="000000"/>
                <w:sz w:val="23"/>
                <w:szCs w:val="23"/>
                <w:shd w:val="clear" w:color="auto" w:fill="FFFFFF"/>
              </w:rPr>
              <w:t>，</w:t>
            </w:r>
            <w:r w:rsidR="00BD7A88">
              <w:rPr>
                <w:rFonts w:ascii="新細明體" w:hAnsi="新細明體" w:cs="Arial" w:hint="eastAsia"/>
                <w:color w:val="000000"/>
                <w:sz w:val="23"/>
                <w:szCs w:val="23"/>
                <w:shd w:val="clear" w:color="auto" w:fill="FFFFFF"/>
              </w:rPr>
              <w:t>甚至</w:t>
            </w:r>
            <w:r w:rsidR="00BD7A88" w:rsidRPr="00BD7A88">
              <w:rPr>
                <w:rFonts w:ascii="新細明體" w:hAnsi="新細明體" w:cs="Arial"/>
                <w:color w:val="000000"/>
                <w:sz w:val="23"/>
                <w:szCs w:val="23"/>
                <w:shd w:val="clear" w:color="auto" w:fill="FFFFFF"/>
              </w:rPr>
              <w:t>當選</w:t>
            </w:r>
            <w:hyperlink r:id="rId14" w:history="1">
              <w:r w:rsidR="00BD7A88" w:rsidRPr="00BD7A88">
                <w:rPr>
                  <w:rFonts w:ascii="新細明體" w:hAnsi="新細明體"/>
                  <w:color w:val="000000"/>
                </w:rPr>
                <w:t>立法委員</w:t>
              </w:r>
            </w:hyperlink>
            <w:r w:rsidR="00BD7A88">
              <w:rPr>
                <w:rFonts w:ascii="Segoe UI Historic" w:hAnsi="Segoe UI Historic" w:cs="Segoe UI Historic"/>
                <w:color w:val="050505"/>
                <w:sz w:val="23"/>
                <w:szCs w:val="23"/>
                <w:shd w:val="clear" w:color="auto" w:fill="FFFFFF"/>
              </w:rPr>
              <w:t>。</w:t>
            </w:r>
            <w:r w:rsidR="002B3EB0" w:rsidRPr="00B51BC3">
              <w:rPr>
                <w:rFonts w:ascii="新細明體" w:hAnsi="新細明體" w:cs="Calibri"/>
                <w:color w:val="000000"/>
                <w:spacing w:val="30"/>
                <w:kern w:val="0"/>
                <w:szCs w:val="24"/>
              </w:rPr>
              <w:t>2010</w:t>
            </w:r>
            <w:r w:rsidRPr="00B51BC3">
              <w:rPr>
                <w:rFonts w:ascii="新細明體" w:hAnsi="新細明體" w:cs="Calibri" w:hint="eastAsia"/>
                <w:color w:val="000000"/>
                <w:spacing w:val="30"/>
                <w:kern w:val="0"/>
                <w:szCs w:val="24"/>
              </w:rPr>
              <w:t>年</w:t>
            </w:r>
            <w:r w:rsidR="002B3EB0" w:rsidRPr="00B51BC3">
              <w:rPr>
                <w:rFonts w:ascii="新細明體" w:hAnsi="新細明體" w:hint="eastAsia"/>
                <w:color w:val="000000"/>
                <w:spacing w:val="30"/>
                <w:kern w:val="0"/>
                <w:szCs w:val="24"/>
              </w:rPr>
              <w:t>張曉風為了捍衛「</w:t>
            </w:r>
            <w:r w:rsidR="002B3EB0" w:rsidRPr="00B51BC3">
              <w:rPr>
                <w:rFonts w:ascii="新細明體" w:hAnsi="新細明體" w:cs="Calibri"/>
                <w:color w:val="000000"/>
                <w:spacing w:val="30"/>
                <w:kern w:val="0"/>
                <w:szCs w:val="24"/>
              </w:rPr>
              <w:t>202</w:t>
            </w:r>
            <w:r w:rsidR="002B3EB0" w:rsidRPr="00B51BC3">
              <w:rPr>
                <w:rFonts w:ascii="新細明體" w:hAnsi="新細明體" w:hint="eastAsia"/>
                <w:color w:val="000000"/>
                <w:spacing w:val="30"/>
                <w:kern w:val="0"/>
                <w:szCs w:val="24"/>
              </w:rPr>
              <w:t>兵工廠」沼澤綠地，以標題「報告總統，我可以有兩片肺葉嗎？」投書媒體並致函總統馬英九，</w:t>
            </w:r>
            <w:r w:rsidR="0031432E" w:rsidRPr="00B51BC3">
              <w:rPr>
                <w:rFonts w:ascii="新細明體" w:hAnsi="新細明體" w:hint="eastAsia"/>
                <w:color w:val="000000"/>
                <w:spacing w:val="30"/>
                <w:kern w:val="0"/>
                <w:szCs w:val="24"/>
              </w:rPr>
              <w:t>其後</w:t>
            </w:r>
            <w:r w:rsidR="002B3EB0" w:rsidRPr="00B51BC3">
              <w:rPr>
                <w:rFonts w:ascii="新細明體" w:hAnsi="新細明體" w:hint="eastAsia"/>
                <w:color w:val="000000"/>
                <w:spacing w:val="30"/>
                <w:kern w:val="0"/>
                <w:szCs w:val="24"/>
              </w:rPr>
              <w:t>馬英九總統親臨現場勘查，張曉風更來了一個驚天一跪，行政院隨即以環境評估為由，中止開發工程。</w:t>
            </w:r>
          </w:p>
        </w:tc>
      </w:tr>
    </w:tbl>
    <w:p w14:paraId="587DE6EF" w14:textId="77777777" w:rsidR="00F467A4" w:rsidRPr="003E5558" w:rsidRDefault="00C82F26" w:rsidP="00F467A4">
      <w:pPr>
        <w:spacing w:beforeLines="50" w:before="180"/>
        <w:rPr>
          <w:rFonts w:ascii="新細明體" w:hAnsi="新細明體"/>
          <w:color w:val="000000"/>
          <w:szCs w:val="24"/>
        </w:rPr>
      </w:pPr>
      <w:r>
        <w:rPr>
          <w:rFonts w:ascii="新細明體" w:hAnsi="新細明體" w:hint="eastAsia"/>
          <w:color w:val="000000"/>
          <w:spacing w:val="10"/>
          <w:szCs w:val="24"/>
        </w:rPr>
        <w:t>※以下</w:t>
      </w:r>
      <w:r w:rsidR="00146C3E">
        <w:rPr>
          <w:rFonts w:ascii="新細明體" w:hAnsi="新細明體" w:hint="eastAsia"/>
          <w:color w:val="000000"/>
          <w:spacing w:val="10"/>
          <w:szCs w:val="24"/>
        </w:rPr>
        <w:t>事件</w:t>
      </w:r>
      <w:r w:rsidR="00B27EDB">
        <w:rPr>
          <w:rFonts w:ascii="新細明體" w:hAnsi="新細明體" w:hint="eastAsia"/>
          <w:color w:val="000000"/>
          <w:spacing w:val="10"/>
          <w:szCs w:val="24"/>
        </w:rPr>
        <w:t>可以看出</w:t>
      </w:r>
      <w:r w:rsidRPr="003E5558">
        <w:rPr>
          <w:rFonts w:ascii="新細明體" w:hAnsi="新細明體" w:hint="eastAsia"/>
          <w:color w:val="000000"/>
          <w:spacing w:val="10"/>
          <w:szCs w:val="24"/>
        </w:rPr>
        <w:t>張曉風</w:t>
      </w:r>
      <w:r w:rsidR="009C5FD1">
        <w:rPr>
          <w:rFonts w:ascii="新細明體" w:hAnsi="新細明體" w:hint="eastAsia"/>
          <w:color w:val="000000"/>
          <w:spacing w:val="10"/>
          <w:szCs w:val="24"/>
        </w:rPr>
        <w:t>「</w:t>
      </w:r>
      <w:r w:rsidR="00B27EDB">
        <w:rPr>
          <w:rFonts w:ascii="新細明體" w:hAnsi="新細明體" w:hint="eastAsia"/>
          <w:color w:val="000000"/>
          <w:spacing w:val="10"/>
          <w:szCs w:val="24"/>
        </w:rPr>
        <w:t>豪氣</w:t>
      </w:r>
      <w:r w:rsidR="009C5FD1">
        <w:rPr>
          <w:rFonts w:ascii="新細明體" w:hAnsi="新細明體" w:hint="eastAsia"/>
          <w:color w:val="000000"/>
          <w:spacing w:val="10"/>
          <w:szCs w:val="24"/>
        </w:rPr>
        <w:t>」</w:t>
      </w:r>
      <w:r>
        <w:rPr>
          <w:rFonts w:ascii="新細明體" w:hAnsi="新細明體" w:hint="eastAsia"/>
          <w:color w:val="000000"/>
          <w:spacing w:val="10"/>
          <w:szCs w:val="24"/>
        </w:rPr>
        <w:t>的表現有</w:t>
      </w:r>
      <w:r w:rsidR="00784181">
        <w:rPr>
          <w:rFonts w:ascii="新細明體" w:hAnsi="新細明體" w:hint="eastAsia"/>
          <w:color w:val="000000"/>
          <w:spacing w:val="10"/>
          <w:szCs w:val="24"/>
        </w:rPr>
        <w:t>：</w:t>
      </w:r>
    </w:p>
    <w:p w14:paraId="71113E5B" w14:textId="44EEC543" w:rsidR="00B27EDB" w:rsidRDefault="00A221EB" w:rsidP="000F2257">
      <w:pPr>
        <w:pStyle w:val="Web"/>
        <w:shd w:val="clear" w:color="auto" w:fill="FFFFFF"/>
        <w:wordWrap w:val="0"/>
        <w:spacing w:before="0" w:beforeAutospacing="0" w:after="0" w:afterAutospacing="0"/>
        <w:rPr>
          <w:color w:val="000000"/>
        </w:rPr>
      </w:pPr>
      <w:r>
        <w:rPr>
          <w:rFonts w:ascii="Arial" w:hAnsi="Arial" w:cs="Arial" w:hint="eastAsia"/>
          <w:color w:val="202122"/>
        </w:rPr>
        <w:t>□</w:t>
      </w:r>
      <w:r w:rsidR="002413D0" w:rsidRPr="003E5558">
        <w:rPr>
          <w:color w:val="000000"/>
        </w:rPr>
        <w:t>為了濕地保育，向當時是總統的馬英九下跪請命。</w:t>
      </w:r>
    </w:p>
    <w:p w14:paraId="3D92199A" w14:textId="77777777" w:rsidR="000D7669" w:rsidRPr="000D7669" w:rsidRDefault="006B53D2" w:rsidP="000D7669">
      <w:pPr>
        <w:pStyle w:val="Web"/>
        <w:shd w:val="clear" w:color="auto" w:fill="FFFFFF"/>
        <w:wordWrap w:val="0"/>
        <w:spacing w:before="0" w:beforeAutospacing="0" w:after="0" w:afterAutospacing="0"/>
        <w:rPr>
          <w:rFonts w:ascii="Arial" w:hAnsi="Arial" w:cs="Arial"/>
          <w:color w:val="212529"/>
        </w:rPr>
      </w:pPr>
      <w:r>
        <w:rPr>
          <w:rFonts w:ascii="Arial" w:hAnsi="Arial" w:cs="Arial" w:hint="eastAsia"/>
          <w:color w:val="202122"/>
        </w:rPr>
        <w:t>□</w:t>
      </w:r>
      <w:r w:rsidRPr="006B53D2">
        <w:rPr>
          <w:rFonts w:ascii="Arial" w:hAnsi="Arial" w:cs="Arial"/>
          <w:color w:val="202122"/>
        </w:rPr>
        <w:t>成名作《地毯的那一端》抒寫婚前的喜悅，情感細膩動人</w:t>
      </w:r>
      <w:r w:rsidR="000D7669" w:rsidRPr="006B53D2">
        <w:rPr>
          <w:rFonts w:hint="eastAsia"/>
        </w:rPr>
        <w:t>。</w:t>
      </w:r>
    </w:p>
    <w:p w14:paraId="28ECFC31" w14:textId="1D243E4A" w:rsidR="001B4E3A" w:rsidRDefault="00A221EB" w:rsidP="009C5FD1">
      <w:pPr>
        <w:pStyle w:val="Web"/>
        <w:shd w:val="clear" w:color="auto" w:fill="FFFFFF"/>
        <w:wordWrap w:val="0"/>
        <w:spacing w:before="0" w:beforeAutospacing="0" w:after="0" w:afterAutospacing="0"/>
        <w:ind w:left="283" w:hangingChars="118" w:hanging="283"/>
        <w:rPr>
          <w:rFonts w:ascii="Arial" w:hAnsi="Arial" w:cs="Arial"/>
          <w:color w:val="212529"/>
        </w:rPr>
      </w:pPr>
      <w:r>
        <w:rPr>
          <w:rFonts w:ascii="Arial" w:hAnsi="Arial" w:cs="Arial" w:hint="eastAsia"/>
          <w:color w:val="202122"/>
        </w:rPr>
        <w:t>□</w:t>
      </w:r>
      <w:r w:rsidR="001B4E3A" w:rsidRPr="00107F5F">
        <w:rPr>
          <w:rFonts w:ascii="Helvetica" w:hAnsi="Helvetica"/>
          <w:color w:val="000000"/>
        </w:rPr>
        <w:t>張曉風坦言</w:t>
      </w:r>
      <w:r w:rsidR="001B4E3A">
        <w:rPr>
          <w:rFonts w:ascii="Helvetica" w:hAnsi="Helvetica" w:hint="eastAsia"/>
          <w:color w:val="000000"/>
        </w:rPr>
        <w:t>：</w:t>
      </w:r>
      <w:r w:rsidR="001B4E3A" w:rsidRPr="00107F5F">
        <w:rPr>
          <w:rFonts w:ascii="Helvetica" w:hAnsi="Helvetica"/>
          <w:color w:val="000000"/>
        </w:rPr>
        <w:t>「唐吉訶德是領袖型人物，桑科看起來傻傻的，跟著理想往前沖，我也是傻傻的，就像個桑科型人物，所以就用桑科作為筆名。」</w:t>
      </w:r>
    </w:p>
    <w:p w14:paraId="2693B613" w14:textId="0A516999" w:rsidR="00B27EDB" w:rsidRDefault="00A221EB" w:rsidP="009C5FD1">
      <w:pPr>
        <w:pStyle w:val="Web"/>
        <w:shd w:val="clear" w:color="auto" w:fill="FFFFFF"/>
        <w:spacing w:before="0" w:beforeAutospacing="0" w:after="0" w:afterAutospacing="0"/>
        <w:ind w:left="283" w:hangingChars="118" w:hanging="283"/>
        <w:jc w:val="both"/>
        <w:rPr>
          <w:rFonts w:ascii="Arial" w:hAnsi="Arial" w:cs="Arial"/>
          <w:color w:val="212529"/>
        </w:rPr>
      </w:pPr>
      <w:r>
        <w:rPr>
          <w:rFonts w:ascii="Arial" w:hAnsi="Arial" w:cs="Arial" w:hint="eastAsia"/>
          <w:color w:val="202122"/>
        </w:rPr>
        <w:t>□</w:t>
      </w:r>
      <w:r w:rsidR="00B27EDB" w:rsidRPr="000D7669">
        <w:rPr>
          <w:rFonts w:ascii="Arial" w:hAnsi="Arial" w:cs="Arial"/>
          <w:color w:val="000000"/>
        </w:rPr>
        <w:t>二零零五年張曉風罹患大腸癌第二期。她交代說：「就跟大家說我生大腸癌，不必美化或忌諱。」</w:t>
      </w:r>
      <w:r w:rsidR="00B27EDB" w:rsidRPr="000D7669">
        <w:rPr>
          <w:rFonts w:ascii="Arial" w:hAnsi="Arial" w:cs="Arial" w:hint="eastAsia"/>
          <w:color w:val="000000"/>
        </w:rPr>
        <w:t>「</w:t>
      </w:r>
      <w:r w:rsidR="00B27EDB" w:rsidRPr="000D7669">
        <w:rPr>
          <w:rFonts w:ascii="Arial" w:hAnsi="Arial" w:cs="Arial"/>
          <w:color w:val="000000"/>
        </w:rPr>
        <w:t>當孫悟空和妖精打架時，如果大叫妖精的名字，妖精便會自卑地逃走。當知道身體的對手是誰，對手也會逃走。</w:t>
      </w:r>
      <w:r w:rsidR="00B27EDB" w:rsidRPr="000D7669">
        <w:rPr>
          <w:rFonts w:ascii="Arial" w:hAnsi="Arial" w:cs="Arial" w:hint="eastAsia"/>
          <w:color w:val="000000"/>
        </w:rPr>
        <w:t>」</w:t>
      </w:r>
    </w:p>
    <w:p w14:paraId="0BBCBB51" w14:textId="77777777" w:rsidR="000D7669" w:rsidRDefault="000D7669" w:rsidP="000F2257">
      <w:pPr>
        <w:pStyle w:val="Web"/>
        <w:shd w:val="clear" w:color="auto" w:fill="FFFFFF"/>
        <w:wordWrap w:val="0"/>
        <w:spacing w:before="0" w:beforeAutospacing="0" w:after="0" w:afterAutospacing="0"/>
        <w:rPr>
          <w:rFonts w:ascii="Arial" w:hAnsi="Arial" w:cs="Arial"/>
          <w:color w:val="212529"/>
        </w:rPr>
      </w:pPr>
    </w:p>
    <w:p w14:paraId="626ABFAE" w14:textId="252CC733" w:rsidR="00F467A4" w:rsidRPr="00FC11E6" w:rsidRDefault="00FC11E6" w:rsidP="00F467A4">
      <w:pPr>
        <w:rPr>
          <w:rFonts w:ascii="新細明體" w:hAnsi="新細明體"/>
          <w:b/>
          <w:color w:val="000000"/>
          <w:sz w:val="28"/>
          <w:szCs w:val="28"/>
          <w:bdr w:val="single" w:sz="4" w:space="0" w:color="auto"/>
        </w:rPr>
      </w:pPr>
      <w:r w:rsidRPr="00FC11E6">
        <w:rPr>
          <w:rFonts w:ascii="新細明體" w:hAnsi="新細明體" w:hint="eastAsia"/>
          <w:b/>
          <w:color w:val="000000"/>
          <w:sz w:val="28"/>
          <w:szCs w:val="28"/>
          <w:bdr w:val="single" w:sz="4" w:space="0" w:color="auto"/>
        </w:rPr>
        <w:t>三、</w:t>
      </w:r>
      <w:r w:rsidR="00313F56" w:rsidRPr="00FC11E6">
        <w:rPr>
          <w:rFonts w:ascii="新細明體" w:hAnsi="新細明體" w:hint="eastAsia"/>
          <w:b/>
          <w:color w:val="000000"/>
          <w:sz w:val="28"/>
          <w:szCs w:val="28"/>
          <w:bdr w:val="single" w:sz="4" w:space="0" w:color="auto"/>
        </w:rPr>
        <w:t>文章脈絡</w:t>
      </w:r>
    </w:p>
    <w:p w14:paraId="34486B53" w14:textId="77777777" w:rsidR="003F5374" w:rsidRPr="00A221EB" w:rsidRDefault="00521862" w:rsidP="00A221EB">
      <w:pPr>
        <w:spacing w:afterLines="20" w:after="72"/>
        <w:rPr>
          <w:rFonts w:ascii="新細明體" w:hAnsi="新細明體"/>
          <w:color w:val="000000"/>
          <w:szCs w:val="24"/>
        </w:rPr>
      </w:pPr>
      <w:r w:rsidRPr="00A221EB">
        <w:rPr>
          <w:rFonts w:ascii="新細明體" w:hAnsi="新細明體" w:hint="eastAsia"/>
          <w:color w:val="000000"/>
          <w:szCs w:val="24"/>
        </w:rPr>
        <w:t>一、</w:t>
      </w:r>
      <w:r w:rsidR="00931A1A" w:rsidRPr="00A221EB">
        <w:rPr>
          <w:rFonts w:ascii="新細明體" w:hAnsi="新細明體" w:hint="eastAsia"/>
          <w:color w:val="000000"/>
          <w:szCs w:val="24"/>
        </w:rPr>
        <w:t>下列文句，為</w:t>
      </w:r>
      <w:r w:rsidR="00684D65" w:rsidRPr="00A221EB">
        <w:rPr>
          <w:rFonts w:ascii="新細明體" w:hAnsi="新細明體" w:hint="eastAsia"/>
          <w:color w:val="000000"/>
          <w:szCs w:val="24"/>
        </w:rPr>
        <w:t>本文領鋼</w:t>
      </w:r>
      <w:r w:rsidR="00931A1A" w:rsidRPr="00A221EB">
        <w:rPr>
          <w:rFonts w:ascii="新細明體" w:hAnsi="新細明體" w:hint="eastAsia"/>
          <w:color w:val="000000"/>
          <w:szCs w:val="24"/>
        </w:rPr>
        <w:t>的是：</w:t>
      </w:r>
    </w:p>
    <w:p w14:paraId="594A2552" w14:textId="3B1E3D74" w:rsidR="003F5374" w:rsidRPr="00D107CD" w:rsidRDefault="00A221EB" w:rsidP="00931A1A">
      <w:pPr>
        <w:ind w:left="283" w:hangingChars="118" w:hanging="283"/>
        <w:rPr>
          <w:rFonts w:ascii="Arial" w:hAnsi="Arial" w:cs="Arial"/>
          <w:color w:val="000000"/>
          <w:kern w:val="0"/>
          <w:szCs w:val="24"/>
        </w:rPr>
      </w:pPr>
      <w:r>
        <w:rPr>
          <w:rFonts w:ascii="Arial" w:hAnsi="Arial" w:cs="Arial" w:hint="eastAsia"/>
          <w:color w:val="202122"/>
        </w:rPr>
        <w:t>□</w:t>
      </w:r>
      <w:r w:rsidR="00396D3A" w:rsidRPr="00D107CD">
        <w:rPr>
          <w:rFonts w:ascii="Arial" w:hAnsi="Arial" w:cs="Arial" w:hint="eastAsia"/>
          <w:color w:val="000000"/>
          <w:kern w:val="0"/>
          <w:szCs w:val="24"/>
        </w:rPr>
        <w:t>給我一個解釋，我就可以再相信一次人世，我就可以接納歷史，我就可以義無反顧的擁抱這荒涼的城市。</w:t>
      </w:r>
    </w:p>
    <w:p w14:paraId="0C869049" w14:textId="77777777" w:rsidR="003F5374" w:rsidRPr="00D107CD" w:rsidRDefault="00E21A90" w:rsidP="00D107CD">
      <w:pPr>
        <w:ind w:left="262" w:hangingChars="109" w:hanging="262"/>
        <w:rPr>
          <w:rFonts w:ascii="Arial" w:hAnsi="Arial" w:cs="Arial"/>
          <w:color w:val="000000"/>
          <w:kern w:val="0"/>
          <w:szCs w:val="24"/>
        </w:rPr>
      </w:pPr>
      <w:r w:rsidRPr="00D107CD">
        <w:rPr>
          <w:rFonts w:ascii="Arial" w:hAnsi="Arial" w:cs="Arial" w:hint="eastAsia"/>
          <w:color w:val="000000"/>
          <w:kern w:val="0"/>
          <w:szCs w:val="24"/>
        </w:rPr>
        <w:t>□</w:t>
      </w:r>
      <w:r w:rsidR="00684D65" w:rsidRPr="00D107CD">
        <w:rPr>
          <w:rFonts w:ascii="Arial" w:hAnsi="Arial" w:cs="Arial" w:hint="eastAsia"/>
          <w:color w:val="000000"/>
          <w:kern w:val="0"/>
          <w:szCs w:val="24"/>
        </w:rPr>
        <w:t>少年時代不明白孔子何以要作這種沒有才氣的選擇，我卻只希望作而不述。</w:t>
      </w:r>
    </w:p>
    <w:p w14:paraId="2159FDAA" w14:textId="2D8F1312" w:rsidR="00396D3A" w:rsidRDefault="007D1DFC" w:rsidP="00931A1A">
      <w:pPr>
        <w:ind w:left="262" w:hangingChars="109" w:hanging="262"/>
        <w:rPr>
          <w:rFonts w:ascii="Arial" w:hAnsi="Arial" w:cs="Arial"/>
          <w:color w:val="000000"/>
          <w:kern w:val="0"/>
          <w:szCs w:val="24"/>
        </w:rPr>
      </w:pPr>
      <w:r w:rsidRPr="00D107CD">
        <w:rPr>
          <w:rFonts w:ascii="Arial" w:hAnsi="Arial" w:cs="Arial" w:hint="eastAsia"/>
          <w:color w:val="000000"/>
          <w:kern w:val="0"/>
          <w:szCs w:val="24"/>
        </w:rPr>
        <w:t>□</w:t>
      </w:r>
      <w:r w:rsidR="00684D65" w:rsidRPr="00D107CD">
        <w:rPr>
          <w:rFonts w:ascii="Arial" w:hAnsi="Arial" w:cs="Arial" w:hint="eastAsia"/>
          <w:color w:val="000000"/>
          <w:kern w:val="0"/>
          <w:szCs w:val="24"/>
        </w:rPr>
        <w:t>如果有一天，我因生命衰竭而向上蒼祈求一兩年額外加簽的歲月，其目的無非是讓我回首再看一看這可驚可歎的山川和人世</w:t>
      </w:r>
      <w:r w:rsidR="00396D3A" w:rsidRPr="00D107CD">
        <w:rPr>
          <w:rFonts w:ascii="Arial" w:hAnsi="Arial" w:cs="Arial" w:hint="eastAsia"/>
          <w:color w:val="000000"/>
          <w:kern w:val="0"/>
          <w:szCs w:val="24"/>
        </w:rPr>
        <w:t>。</w:t>
      </w:r>
    </w:p>
    <w:p w14:paraId="64DB7506" w14:textId="77777777" w:rsidR="00165992" w:rsidRPr="00165992" w:rsidRDefault="00165992" w:rsidP="00931A1A">
      <w:pPr>
        <w:ind w:left="262" w:hangingChars="109" w:hanging="262"/>
        <w:rPr>
          <w:rFonts w:ascii="Arial" w:hAnsi="Arial" w:cs="Arial" w:hint="eastAsia"/>
          <w:color w:val="000000"/>
          <w:kern w:val="0"/>
          <w:szCs w:val="24"/>
        </w:rPr>
      </w:pPr>
    </w:p>
    <w:p w14:paraId="0654BEFD" w14:textId="77777777" w:rsidR="00F467A4" w:rsidRPr="00A221EB" w:rsidRDefault="00B067D1" w:rsidP="00A221EB">
      <w:pPr>
        <w:spacing w:afterLines="20" w:after="72"/>
        <w:rPr>
          <w:rFonts w:ascii="新細明體" w:hAnsi="新細明體"/>
          <w:color w:val="000000"/>
          <w:szCs w:val="24"/>
        </w:rPr>
      </w:pPr>
      <w:r w:rsidRPr="00A221EB">
        <w:rPr>
          <w:rFonts w:ascii="新細明體" w:hAnsi="新細明體" w:hint="eastAsia"/>
          <w:color w:val="000000"/>
          <w:szCs w:val="24"/>
        </w:rPr>
        <w:t>二、認識</w:t>
      </w:r>
      <w:r w:rsidRPr="00A221EB">
        <w:rPr>
          <w:rFonts w:ascii="新細明體" w:hAnsi="新細明體"/>
          <w:color w:val="000000"/>
          <w:szCs w:val="24"/>
        </w:rPr>
        <w:t>記敘文中的議論形式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05DA7" w:rsidRPr="004651FD" w14:paraId="58246A67" w14:textId="77777777" w:rsidTr="004651FD">
        <w:tc>
          <w:tcPr>
            <w:tcW w:w="9694" w:type="dxa"/>
            <w:shd w:val="clear" w:color="auto" w:fill="auto"/>
          </w:tcPr>
          <w:p w14:paraId="7C2FA1BC" w14:textId="77777777" w:rsidR="00405DA7" w:rsidRPr="00B067D1" w:rsidRDefault="00405DA7" w:rsidP="00E4227F">
            <w:pPr>
              <w:spacing w:beforeLines="20" w:before="72"/>
              <w:ind w:firstLineChars="200" w:firstLine="480"/>
              <w:rPr>
                <w:rFonts w:ascii="新細明體" w:hAnsi="新細明體"/>
                <w:color w:val="000000"/>
                <w:szCs w:val="24"/>
              </w:rPr>
            </w:pPr>
            <w:r w:rsidRPr="00B067D1">
              <w:rPr>
                <w:rFonts w:ascii="新細明體" w:hAnsi="新細明體"/>
                <w:color w:val="000000"/>
                <w:szCs w:val="24"/>
              </w:rPr>
              <w:t>記敘文中的議論形式，依據</w:t>
            </w:r>
            <w:r w:rsidRPr="00B067D1">
              <w:rPr>
                <w:rFonts w:ascii="新細明體" w:hAnsi="新細明體" w:hint="eastAsia"/>
                <w:color w:val="000000"/>
                <w:szCs w:val="24"/>
              </w:rPr>
              <w:t>敘與議方式，</w:t>
            </w:r>
            <w:r w:rsidRPr="00B067D1">
              <w:rPr>
                <w:rFonts w:ascii="新細明體" w:hAnsi="新細明體"/>
                <w:color w:val="000000"/>
                <w:szCs w:val="24"/>
              </w:rPr>
              <w:t>主要有三種形式</w:t>
            </w:r>
            <w:r w:rsidRPr="00B067D1">
              <w:rPr>
                <w:rFonts w:ascii="新細明體" w:hAnsi="新細明體" w:hint="eastAsia"/>
                <w:color w:val="000000"/>
                <w:szCs w:val="24"/>
              </w:rPr>
              <w:t>：</w:t>
            </w:r>
          </w:p>
          <w:p w14:paraId="4A5CA17B" w14:textId="77777777" w:rsidR="00405DA7" w:rsidRPr="00B067D1" w:rsidRDefault="00405DA7" w:rsidP="00E4227F">
            <w:pPr>
              <w:spacing w:beforeLines="20" w:before="72"/>
              <w:rPr>
                <w:rFonts w:ascii="新細明體" w:hAnsi="新細明體"/>
                <w:b/>
                <w:color w:val="000000"/>
                <w:szCs w:val="24"/>
              </w:rPr>
            </w:pPr>
            <w:r w:rsidRPr="00B067D1">
              <w:rPr>
                <w:rFonts w:ascii="新細明體" w:hAnsi="新細明體"/>
                <w:b/>
                <w:color w:val="000000"/>
                <w:szCs w:val="24"/>
              </w:rPr>
              <w:t>一</w:t>
            </w:r>
            <w:r w:rsidRPr="00B067D1">
              <w:rPr>
                <w:rFonts w:ascii="新細明體" w:hAnsi="新細明體" w:hint="eastAsia"/>
                <w:b/>
                <w:color w:val="000000"/>
                <w:szCs w:val="24"/>
              </w:rPr>
              <w:t>、</w:t>
            </w:r>
            <w:r w:rsidRPr="00B067D1">
              <w:rPr>
                <w:rFonts w:ascii="新細明體" w:hAnsi="新細明體"/>
                <w:b/>
                <w:color w:val="000000"/>
                <w:szCs w:val="24"/>
              </w:rPr>
              <w:t>先敘後議</w:t>
            </w:r>
          </w:p>
          <w:p w14:paraId="5EABD302" w14:textId="77777777" w:rsidR="00405DA7" w:rsidRPr="00B067D1" w:rsidRDefault="00405DA7" w:rsidP="004651FD">
            <w:pPr>
              <w:ind w:firstLineChars="200" w:firstLine="480"/>
              <w:rPr>
                <w:rFonts w:ascii="新細明體" w:hAnsi="新細明體"/>
                <w:color w:val="000000"/>
                <w:szCs w:val="24"/>
              </w:rPr>
            </w:pPr>
            <w:r w:rsidRPr="00B067D1">
              <w:rPr>
                <w:rFonts w:ascii="新細明體" w:hAnsi="新細明體" w:hint="eastAsia"/>
                <w:color w:val="000000"/>
                <w:szCs w:val="24"/>
              </w:rPr>
              <w:t>文章的前半段先藉由人物或事件的敘述，再</w:t>
            </w:r>
            <w:r w:rsidRPr="00B067D1">
              <w:rPr>
                <w:rFonts w:ascii="新細明體" w:hAnsi="新細明體"/>
                <w:color w:val="000000"/>
                <w:szCs w:val="24"/>
              </w:rPr>
              <w:t>發表議論</w:t>
            </w:r>
            <w:r w:rsidRPr="00B067D1">
              <w:rPr>
                <w:rFonts w:ascii="新細明體" w:hAnsi="新細明體" w:hint="eastAsia"/>
                <w:color w:val="000000"/>
                <w:szCs w:val="24"/>
              </w:rPr>
              <w:t>自己的心得或道理的啟發。</w:t>
            </w:r>
            <w:r w:rsidRPr="004651FD">
              <w:rPr>
                <w:rFonts w:ascii="新細明體" w:hAnsi="新細明體"/>
                <w:color w:val="000000"/>
                <w:szCs w:val="24"/>
              </w:rPr>
              <w:t>屬</w:t>
            </w:r>
            <w:r w:rsidRPr="00B067D1">
              <w:rPr>
                <w:rFonts w:ascii="新細明體" w:hAnsi="新細明體"/>
                <w:color w:val="000000"/>
                <w:szCs w:val="24"/>
              </w:rPr>
              <w:t>直接表達作者的評價、感情</w:t>
            </w:r>
            <w:r w:rsidRPr="004651FD">
              <w:rPr>
                <w:rFonts w:ascii="新細明體" w:hAnsi="新細明體" w:hint="eastAsia"/>
                <w:color w:val="000000"/>
                <w:szCs w:val="24"/>
              </w:rPr>
              <w:t>，</w:t>
            </w:r>
            <w:r w:rsidRPr="00B067D1">
              <w:rPr>
                <w:rFonts w:ascii="新細明體" w:hAnsi="新細明體"/>
                <w:color w:val="000000"/>
                <w:szCs w:val="24"/>
              </w:rPr>
              <w:t>因此</w:t>
            </w:r>
            <w:r w:rsidRPr="004651FD">
              <w:rPr>
                <w:rFonts w:ascii="新細明體" w:hAnsi="新細明體"/>
                <w:color w:val="000000"/>
                <w:szCs w:val="24"/>
              </w:rPr>
              <w:t>可以產生</w:t>
            </w:r>
            <w:r w:rsidRPr="00B067D1">
              <w:rPr>
                <w:rFonts w:ascii="新細明體" w:hAnsi="新細明體"/>
                <w:color w:val="000000"/>
                <w:szCs w:val="24"/>
              </w:rPr>
              <w:t>「畫龍點睛」的作用，揭示、深化文章的主題。</w:t>
            </w:r>
          </w:p>
          <w:p w14:paraId="00CAE014" w14:textId="77777777" w:rsidR="00405DA7" w:rsidRPr="00B067D1" w:rsidRDefault="00405DA7" w:rsidP="00E4227F">
            <w:pPr>
              <w:spacing w:beforeLines="20" w:before="72"/>
              <w:rPr>
                <w:rFonts w:ascii="新細明體" w:hAnsi="新細明體"/>
                <w:b/>
                <w:color w:val="000000"/>
                <w:szCs w:val="24"/>
              </w:rPr>
            </w:pPr>
            <w:r w:rsidRPr="00B067D1">
              <w:rPr>
                <w:rFonts w:ascii="新細明體" w:hAnsi="新細明體"/>
                <w:b/>
                <w:color w:val="000000"/>
                <w:szCs w:val="24"/>
              </w:rPr>
              <w:t>二</w:t>
            </w:r>
            <w:r w:rsidRPr="00B067D1">
              <w:rPr>
                <w:rFonts w:ascii="新細明體" w:hAnsi="新細明體" w:hint="eastAsia"/>
                <w:b/>
                <w:color w:val="000000"/>
                <w:szCs w:val="24"/>
              </w:rPr>
              <w:t>、</w:t>
            </w:r>
            <w:r w:rsidRPr="00B067D1">
              <w:rPr>
                <w:rFonts w:ascii="新細明體" w:hAnsi="新細明體"/>
                <w:b/>
                <w:color w:val="000000"/>
                <w:szCs w:val="24"/>
              </w:rPr>
              <w:t>夾敘夾議</w:t>
            </w:r>
          </w:p>
          <w:p w14:paraId="02030569" w14:textId="77777777" w:rsidR="00405DA7" w:rsidRPr="00B067D1" w:rsidRDefault="00405DA7" w:rsidP="004651FD">
            <w:pPr>
              <w:ind w:firstLineChars="200" w:firstLine="480"/>
              <w:rPr>
                <w:rFonts w:ascii="新細明體" w:hAnsi="新細明體"/>
                <w:color w:val="000000"/>
                <w:szCs w:val="24"/>
              </w:rPr>
            </w:pPr>
            <w:r w:rsidRPr="00B067D1">
              <w:rPr>
                <w:rFonts w:ascii="新細明體" w:hAnsi="新細明體" w:hint="eastAsia"/>
                <w:color w:val="000000"/>
                <w:szCs w:val="24"/>
              </w:rPr>
              <w:t>是將具體的事實（敘）和抽象的議論（議）相結合，以善於運用事實為前提，但關鍵在於「夾」</w:t>
            </w:r>
            <w:r w:rsidR="00246046">
              <w:rPr>
                <w:rFonts w:ascii="新細明體" w:hAnsi="新細明體" w:hint="eastAsia"/>
                <w:color w:val="000000"/>
                <w:szCs w:val="24"/>
              </w:rPr>
              <w:t>──</w:t>
            </w:r>
            <w:r w:rsidR="00246046">
              <w:rPr>
                <w:rFonts w:ascii="新細明體" w:hAnsi="新細明體"/>
                <w:color w:val="000000"/>
                <w:szCs w:val="24"/>
              </w:rPr>
              <w:t>文錯敘與議</w:t>
            </w:r>
            <w:r w:rsidR="00246046">
              <w:rPr>
                <w:rFonts w:ascii="新細明體" w:hAnsi="新細明體" w:hint="eastAsia"/>
                <w:color w:val="000000"/>
                <w:szCs w:val="24"/>
              </w:rPr>
              <w:t>，</w:t>
            </w:r>
            <w:r w:rsidRPr="00B067D1">
              <w:rPr>
                <w:rFonts w:ascii="新細明體" w:hAnsi="新細明體"/>
                <w:color w:val="000000"/>
                <w:szCs w:val="24"/>
              </w:rPr>
              <w:t>可使文章逐層深化，增強文章的說理性。</w:t>
            </w:r>
            <w:r w:rsidRPr="00B067D1">
              <w:rPr>
                <w:rFonts w:ascii="新細明體" w:hAnsi="新細明體" w:hint="eastAsia"/>
                <w:color w:val="000000"/>
                <w:szCs w:val="24"/>
              </w:rPr>
              <w:t>把事實和議論觀點，具體的表達出來。</w:t>
            </w:r>
          </w:p>
          <w:p w14:paraId="48F32BB7" w14:textId="77777777" w:rsidR="00405DA7" w:rsidRPr="00B067D1" w:rsidRDefault="00405DA7" w:rsidP="00E4227F">
            <w:pPr>
              <w:spacing w:beforeLines="20" w:before="72"/>
              <w:rPr>
                <w:rFonts w:ascii="新細明體" w:hAnsi="新細明體"/>
                <w:b/>
                <w:color w:val="000000"/>
                <w:szCs w:val="24"/>
              </w:rPr>
            </w:pPr>
            <w:r w:rsidRPr="00B067D1">
              <w:rPr>
                <w:rFonts w:ascii="新細明體" w:hAnsi="新細明體"/>
                <w:b/>
                <w:color w:val="000000"/>
                <w:szCs w:val="24"/>
              </w:rPr>
              <w:t>三</w:t>
            </w:r>
            <w:r w:rsidRPr="00B067D1">
              <w:rPr>
                <w:rFonts w:ascii="新細明體" w:hAnsi="新細明體" w:hint="eastAsia"/>
                <w:b/>
                <w:color w:val="000000"/>
                <w:szCs w:val="24"/>
              </w:rPr>
              <w:t>、</w:t>
            </w:r>
            <w:r w:rsidRPr="00B067D1">
              <w:rPr>
                <w:rFonts w:ascii="新細明體" w:hAnsi="新細明體"/>
                <w:b/>
                <w:color w:val="000000"/>
                <w:szCs w:val="24"/>
              </w:rPr>
              <w:t>先議後敘</w:t>
            </w:r>
          </w:p>
          <w:p w14:paraId="33E0F504" w14:textId="77777777" w:rsidR="00405DA7" w:rsidRPr="00B067D1" w:rsidRDefault="00405DA7" w:rsidP="00B067D1">
            <w:pPr>
              <w:spacing w:afterLines="50" w:after="180"/>
              <w:ind w:firstLineChars="200" w:firstLine="480"/>
              <w:rPr>
                <w:rFonts w:ascii="新細明體" w:hAnsi="新細明體"/>
                <w:color w:val="000000"/>
                <w:szCs w:val="24"/>
              </w:rPr>
            </w:pPr>
            <w:r w:rsidRPr="00B067D1">
              <w:rPr>
                <w:rFonts w:ascii="新細明體" w:hAnsi="新細明體"/>
                <w:color w:val="000000"/>
                <w:szCs w:val="24"/>
              </w:rPr>
              <w:t>先就某個人物或事物提出問題，或者發表作者自己的觀點和評價</w:t>
            </w:r>
            <w:r w:rsidR="00246046" w:rsidRPr="0056751B">
              <w:rPr>
                <w:rFonts w:ascii="新細明體" w:hAnsi="新細明體" w:hint="eastAsia"/>
                <w:color w:val="000000"/>
                <w:szCs w:val="24"/>
              </w:rPr>
              <w:t>（</w:t>
            </w:r>
            <w:r w:rsidR="00246046">
              <w:rPr>
                <w:rFonts w:ascii="新細明體" w:hAnsi="新細明體" w:hint="eastAsia"/>
                <w:color w:val="000000"/>
                <w:szCs w:val="24"/>
              </w:rPr>
              <w:t>議</w:t>
            </w:r>
            <w:r w:rsidR="00246046" w:rsidRPr="0056751B">
              <w:rPr>
                <w:rFonts w:ascii="新細明體" w:hAnsi="新細明體" w:hint="eastAsia"/>
                <w:color w:val="000000"/>
                <w:szCs w:val="24"/>
              </w:rPr>
              <w:t>）</w:t>
            </w:r>
            <w:r w:rsidRPr="00B067D1">
              <w:rPr>
                <w:rFonts w:ascii="新細明體" w:hAnsi="新細明體"/>
                <w:color w:val="000000"/>
                <w:szCs w:val="24"/>
              </w:rPr>
              <w:t>，然後</w:t>
            </w:r>
            <w:r w:rsidR="00025445">
              <w:rPr>
                <w:rFonts w:ascii="新細明體" w:hAnsi="新細明體"/>
                <w:color w:val="000000"/>
                <w:szCs w:val="24"/>
              </w:rPr>
              <w:t>舉</w:t>
            </w:r>
            <w:r w:rsidRPr="00B067D1">
              <w:rPr>
                <w:rFonts w:ascii="新細明體" w:hAnsi="新細明體"/>
                <w:color w:val="000000"/>
                <w:szCs w:val="24"/>
              </w:rPr>
              <w:t>出</w:t>
            </w:r>
            <w:r w:rsidR="00246046" w:rsidRPr="0056751B">
              <w:rPr>
                <w:rFonts w:ascii="新細明體" w:hAnsi="新細明體" w:hint="eastAsia"/>
                <w:color w:val="000000"/>
                <w:szCs w:val="24"/>
              </w:rPr>
              <w:t>具體的事實（敘</w:t>
            </w:r>
            <w:r w:rsidR="00025445">
              <w:rPr>
                <w:rFonts w:ascii="新細明體" w:hAnsi="新細明體" w:hint="eastAsia"/>
                <w:color w:val="000000"/>
                <w:szCs w:val="24"/>
              </w:rPr>
              <w:t>）為</w:t>
            </w:r>
            <w:r w:rsidRPr="00B067D1">
              <w:rPr>
                <w:rFonts w:ascii="新細明體" w:hAnsi="新細明體"/>
                <w:color w:val="000000"/>
                <w:szCs w:val="24"/>
              </w:rPr>
              <w:t>正文。也就是常見</w:t>
            </w:r>
            <w:r w:rsidRPr="00B067D1">
              <w:rPr>
                <w:rFonts w:ascii="新細明體" w:hAnsi="新細明體" w:hint="eastAsia"/>
                <w:color w:val="000000"/>
                <w:szCs w:val="24"/>
              </w:rPr>
              <w:t>開門見山的</w:t>
            </w:r>
            <w:r w:rsidRPr="00B067D1">
              <w:rPr>
                <w:rFonts w:ascii="新細明體" w:hAnsi="新細明體"/>
                <w:color w:val="000000"/>
                <w:szCs w:val="24"/>
              </w:rPr>
              <w:t>採取發表議論方法開頭的文章。先發表議論，可以使文章開篇入題，簡潔明快。</w:t>
            </w:r>
          </w:p>
        </w:tc>
      </w:tr>
    </w:tbl>
    <w:p w14:paraId="0812C3FE" w14:textId="77777777" w:rsidR="00F704E2" w:rsidRDefault="00B067D1" w:rsidP="00F704E2">
      <w:pPr>
        <w:spacing w:beforeLines="50" w:before="180"/>
        <w:rPr>
          <w:rFonts w:ascii="新細明體" w:hAnsi="新細明體"/>
          <w:color w:val="000000"/>
          <w:szCs w:val="24"/>
        </w:rPr>
      </w:pPr>
      <w:r>
        <w:rPr>
          <w:rFonts w:ascii="新細明體" w:hAnsi="新細明體" w:hint="eastAsia"/>
          <w:color w:val="000000"/>
          <w:szCs w:val="24"/>
        </w:rPr>
        <w:t>※牛刀小試</w:t>
      </w:r>
      <w:r w:rsidR="00F704E2">
        <w:rPr>
          <w:rFonts w:ascii="新細明體" w:hAnsi="新細明體" w:hint="eastAsia"/>
          <w:color w:val="000000"/>
          <w:szCs w:val="24"/>
        </w:rPr>
        <w:t>──</w:t>
      </w:r>
      <w:r>
        <w:rPr>
          <w:rFonts w:ascii="新細明體" w:hAnsi="新細明體" w:hint="eastAsia"/>
          <w:color w:val="000000"/>
          <w:szCs w:val="24"/>
        </w:rPr>
        <w:t>「寓言故事」的寫作手法，通常屬於：</w:t>
      </w:r>
    </w:p>
    <w:p w14:paraId="52F5A131" w14:textId="23C06D22" w:rsidR="00B067D1" w:rsidRDefault="00785F8E" w:rsidP="00F704E2">
      <w:pPr>
        <w:ind w:firstLineChars="200" w:firstLine="520"/>
        <w:rPr>
          <w:rFonts w:ascii="新細明體" w:hAnsi="新細明體"/>
          <w:color w:val="000000"/>
          <w:szCs w:val="24"/>
        </w:rPr>
      </w:pPr>
      <w:r w:rsidRPr="00054C0F">
        <w:rPr>
          <w:rFonts w:ascii="新細明體" w:hAnsi="新細明體" w:cs="Arial" w:hint="eastAsia"/>
          <w:spacing w:val="10"/>
          <w:kern w:val="0"/>
          <w:szCs w:val="24"/>
        </w:rPr>
        <w:t>□</w:t>
      </w:r>
      <w:r w:rsidR="00B067D1" w:rsidRPr="00FF6DA3">
        <w:rPr>
          <w:rFonts w:ascii="新細明體" w:hAnsi="新細明體" w:hint="eastAsia"/>
          <w:color w:val="000000"/>
          <w:szCs w:val="24"/>
        </w:rPr>
        <w:t>先敘後議</w:t>
      </w:r>
      <w:r w:rsidR="00B067D1">
        <w:rPr>
          <w:rFonts w:ascii="新細明體" w:hAnsi="新細明體" w:hint="eastAsia"/>
          <w:color w:val="000000"/>
          <w:szCs w:val="24"/>
        </w:rPr>
        <w:t xml:space="preserve">  </w:t>
      </w:r>
      <w:r w:rsidR="00F704E2">
        <w:rPr>
          <w:rFonts w:ascii="新細明體" w:hAnsi="新細明體"/>
          <w:color w:val="000000"/>
          <w:szCs w:val="24"/>
        </w:rPr>
        <w:t xml:space="preserve">  </w:t>
      </w:r>
      <w:r w:rsidR="00B067D1">
        <w:rPr>
          <w:rFonts w:ascii="新細明體" w:hAnsi="新細明體" w:hint="eastAsia"/>
          <w:color w:val="000000"/>
          <w:szCs w:val="24"/>
        </w:rPr>
        <w:t xml:space="preserve"> </w:t>
      </w:r>
      <w:r w:rsidR="00B067D1" w:rsidRPr="00FF6DA3">
        <w:rPr>
          <w:rFonts w:ascii="新細明體" w:hAnsi="新細明體" w:hint="eastAsia"/>
          <w:color w:val="000000"/>
          <w:szCs w:val="24"/>
        </w:rPr>
        <w:t>□夾敘夾議</w:t>
      </w:r>
      <w:r w:rsidR="00B067D1">
        <w:rPr>
          <w:rFonts w:ascii="新細明體" w:hAnsi="新細明體" w:hint="eastAsia"/>
          <w:color w:val="000000"/>
          <w:szCs w:val="24"/>
        </w:rPr>
        <w:t xml:space="preserve">  </w:t>
      </w:r>
      <w:r w:rsidR="00F704E2">
        <w:rPr>
          <w:rFonts w:ascii="新細明體" w:hAnsi="新細明體"/>
          <w:color w:val="000000"/>
          <w:szCs w:val="24"/>
        </w:rPr>
        <w:t xml:space="preserve">  </w:t>
      </w:r>
      <w:r w:rsidR="00B067D1">
        <w:rPr>
          <w:rFonts w:ascii="新細明體" w:hAnsi="新細明體" w:hint="eastAsia"/>
          <w:color w:val="000000"/>
          <w:szCs w:val="24"/>
        </w:rPr>
        <w:t xml:space="preserve">  </w:t>
      </w:r>
      <w:r w:rsidR="00B067D1" w:rsidRPr="00FF6DA3">
        <w:rPr>
          <w:rFonts w:ascii="新細明體" w:hAnsi="新細明體" w:hint="eastAsia"/>
          <w:color w:val="000000"/>
          <w:szCs w:val="24"/>
        </w:rPr>
        <w:t>□先議後敘</w:t>
      </w:r>
    </w:p>
    <w:p w14:paraId="3435BE4D" w14:textId="77777777" w:rsidR="004F5627" w:rsidRPr="00A221EB" w:rsidRDefault="00B067D1" w:rsidP="00A221EB">
      <w:pPr>
        <w:spacing w:beforeLines="50" w:before="180" w:afterLines="20" w:after="72"/>
        <w:rPr>
          <w:rFonts w:ascii="新細明體" w:hAnsi="新細明體"/>
          <w:color w:val="000000"/>
          <w:szCs w:val="24"/>
        </w:rPr>
      </w:pPr>
      <w:r w:rsidRPr="00A221EB">
        <w:rPr>
          <w:rFonts w:ascii="新細明體" w:hAnsi="新細明體" w:hint="eastAsia"/>
          <w:color w:val="000000"/>
          <w:szCs w:val="24"/>
        </w:rPr>
        <w:t>三、請逐節閱讀文本、歸納段落大意，並找出敘與議的呈現方式。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6063"/>
        <w:gridCol w:w="2362"/>
      </w:tblGrid>
      <w:tr w:rsidR="002E0707" w:rsidRPr="003E5558" w14:paraId="493BB2C9" w14:textId="77777777" w:rsidTr="00C03CCB">
        <w:trPr>
          <w:trHeight w:val="359"/>
        </w:trPr>
        <w:tc>
          <w:tcPr>
            <w:tcW w:w="1181" w:type="dxa"/>
            <w:shd w:val="clear" w:color="auto" w:fill="D9D9D9"/>
          </w:tcPr>
          <w:p w14:paraId="0CD26039" w14:textId="77777777" w:rsidR="002E0707" w:rsidRPr="000E4B47" w:rsidRDefault="002E0707" w:rsidP="008B745C">
            <w:pPr>
              <w:jc w:val="center"/>
              <w:rPr>
                <w:rFonts w:ascii="新細明體" w:hAnsi="新細明體"/>
                <w:b/>
                <w:color w:val="000000"/>
                <w:szCs w:val="24"/>
              </w:rPr>
            </w:pPr>
            <w:r w:rsidRPr="000E4B47">
              <w:rPr>
                <w:rFonts w:ascii="新細明體" w:hAnsi="新細明體" w:hint="eastAsia"/>
                <w:b/>
                <w:color w:val="000000"/>
                <w:szCs w:val="24"/>
              </w:rPr>
              <w:t>段落</w:t>
            </w:r>
          </w:p>
        </w:tc>
        <w:tc>
          <w:tcPr>
            <w:tcW w:w="6063" w:type="dxa"/>
            <w:shd w:val="clear" w:color="auto" w:fill="D9D9D9"/>
          </w:tcPr>
          <w:p w14:paraId="7DC232C9" w14:textId="77777777" w:rsidR="002E0707" w:rsidRPr="000E4B47" w:rsidRDefault="00F467A4" w:rsidP="00512983">
            <w:pPr>
              <w:jc w:val="center"/>
              <w:rPr>
                <w:rFonts w:ascii="新細明體" w:hAnsi="新細明體"/>
                <w:b/>
                <w:color w:val="000000"/>
                <w:szCs w:val="24"/>
              </w:rPr>
            </w:pPr>
            <w:r w:rsidRPr="000E4B47">
              <w:rPr>
                <w:rFonts w:ascii="新細明體" w:hAnsi="新細明體" w:hint="eastAsia"/>
                <w:b/>
                <w:color w:val="000000"/>
                <w:szCs w:val="24"/>
              </w:rPr>
              <w:t>大意</w:t>
            </w:r>
          </w:p>
        </w:tc>
        <w:tc>
          <w:tcPr>
            <w:tcW w:w="2362" w:type="dxa"/>
            <w:shd w:val="clear" w:color="auto" w:fill="D9D9D9"/>
          </w:tcPr>
          <w:p w14:paraId="1E233F2F" w14:textId="77777777" w:rsidR="002E0707" w:rsidRPr="000E4B47" w:rsidRDefault="00F467A4" w:rsidP="00512983">
            <w:pPr>
              <w:jc w:val="center"/>
              <w:rPr>
                <w:rFonts w:ascii="新細明體" w:hAnsi="新細明體"/>
                <w:b/>
                <w:color w:val="000000"/>
                <w:szCs w:val="24"/>
              </w:rPr>
            </w:pPr>
            <w:r w:rsidRPr="000E4B47">
              <w:rPr>
                <w:rFonts w:ascii="新細明體" w:hAnsi="新細明體" w:hint="eastAsia"/>
                <w:b/>
                <w:color w:val="000000"/>
                <w:szCs w:val="24"/>
              </w:rPr>
              <w:t>敘與議的呈現方式</w:t>
            </w:r>
          </w:p>
        </w:tc>
      </w:tr>
      <w:tr w:rsidR="002E0707" w:rsidRPr="003E5558" w14:paraId="24CE028B" w14:textId="77777777" w:rsidTr="00C03CCB">
        <w:trPr>
          <w:trHeight w:val="1106"/>
        </w:trPr>
        <w:tc>
          <w:tcPr>
            <w:tcW w:w="1181" w:type="dxa"/>
            <w:shd w:val="clear" w:color="auto" w:fill="auto"/>
          </w:tcPr>
          <w:p w14:paraId="12469227" w14:textId="77777777" w:rsidR="002E0707" w:rsidRPr="000E4B47" w:rsidRDefault="00684D65" w:rsidP="00E4227F">
            <w:pPr>
              <w:spacing w:beforeLines="100" w:before="360"/>
              <w:jc w:val="center"/>
              <w:rPr>
                <w:rFonts w:ascii="新細明體" w:hAnsi="新細明體"/>
                <w:b/>
                <w:color w:val="000000"/>
                <w:szCs w:val="24"/>
              </w:rPr>
            </w:pPr>
            <w:r w:rsidRPr="000E4B47">
              <w:rPr>
                <w:rFonts w:ascii="新細明體" w:hAnsi="新細明體" w:hint="eastAsia"/>
                <w:b/>
                <w:color w:val="000000"/>
                <w:szCs w:val="24"/>
              </w:rPr>
              <w:t>第一節</w:t>
            </w:r>
          </w:p>
        </w:tc>
        <w:tc>
          <w:tcPr>
            <w:tcW w:w="6063" w:type="dxa"/>
            <w:shd w:val="clear" w:color="auto" w:fill="auto"/>
          </w:tcPr>
          <w:p w14:paraId="3861A06F" w14:textId="77777777" w:rsidR="002E0707" w:rsidRPr="00785F8E" w:rsidRDefault="00FF6DA3">
            <w:pPr>
              <w:rPr>
                <w:rFonts w:ascii="標楷體" w:eastAsia="標楷體" w:hAnsi="標楷體"/>
                <w:color w:val="FFFFFF" w:themeColor="background1"/>
                <w:szCs w:val="24"/>
              </w:rPr>
            </w:pPr>
            <w:r w:rsidRPr="00785F8E">
              <w:rPr>
                <w:rFonts w:ascii="標楷體" w:eastAsia="標楷體" w:hAnsi="標楷體" w:hint="eastAsia"/>
                <w:color w:val="FFFFFF" w:themeColor="background1"/>
              </w:rPr>
              <w:t>提出「因愛而生的解釋超越是非，才能把事情美滿化解」的主要論點。</w:t>
            </w:r>
          </w:p>
        </w:tc>
        <w:tc>
          <w:tcPr>
            <w:tcW w:w="2362" w:type="dxa"/>
            <w:shd w:val="clear" w:color="auto" w:fill="auto"/>
          </w:tcPr>
          <w:p w14:paraId="145499FE" w14:textId="77777777" w:rsidR="00B067D1" w:rsidRDefault="00B067D1" w:rsidP="00B067D1">
            <w:pPr>
              <w:jc w:val="center"/>
              <w:rPr>
                <w:rFonts w:ascii="新細明體" w:hAnsi="新細明體"/>
                <w:color w:val="000000"/>
                <w:szCs w:val="24"/>
              </w:rPr>
            </w:pPr>
            <w:r w:rsidRPr="00FF6DA3">
              <w:rPr>
                <w:rFonts w:ascii="新細明體" w:hAnsi="新細明體" w:hint="eastAsia"/>
                <w:color w:val="000000"/>
                <w:szCs w:val="24"/>
              </w:rPr>
              <w:t>□先敘後議</w:t>
            </w:r>
          </w:p>
          <w:p w14:paraId="0CA46CAF" w14:textId="48659AC1" w:rsidR="00B067D1" w:rsidRDefault="00785F8E" w:rsidP="00B067D1">
            <w:pPr>
              <w:jc w:val="center"/>
              <w:rPr>
                <w:rFonts w:ascii="新細明體" w:hAnsi="新細明體"/>
                <w:color w:val="000000"/>
                <w:szCs w:val="24"/>
              </w:rPr>
            </w:pPr>
            <w:r w:rsidRPr="00054C0F">
              <w:rPr>
                <w:rFonts w:ascii="新細明體" w:hAnsi="新細明體" w:cs="Arial" w:hint="eastAsia"/>
                <w:spacing w:val="10"/>
                <w:kern w:val="0"/>
                <w:szCs w:val="24"/>
              </w:rPr>
              <w:t>□</w:t>
            </w:r>
            <w:r w:rsidR="00B067D1" w:rsidRPr="00FF6DA3">
              <w:rPr>
                <w:rFonts w:ascii="新細明體" w:hAnsi="新細明體" w:hint="eastAsia"/>
                <w:color w:val="000000"/>
                <w:szCs w:val="24"/>
              </w:rPr>
              <w:t>夾敘夾議</w:t>
            </w:r>
          </w:p>
          <w:p w14:paraId="1AEA2D06" w14:textId="77777777" w:rsidR="002E0707" w:rsidRPr="00FF6DA3" w:rsidRDefault="00B067D1" w:rsidP="00B067D1">
            <w:pPr>
              <w:jc w:val="center"/>
              <w:rPr>
                <w:rFonts w:ascii="新細明體" w:hAnsi="新細明體"/>
                <w:color w:val="000000"/>
                <w:szCs w:val="24"/>
              </w:rPr>
            </w:pPr>
            <w:r w:rsidRPr="00FF6DA3">
              <w:rPr>
                <w:rFonts w:ascii="新細明體" w:hAnsi="新細明體" w:hint="eastAsia"/>
                <w:color w:val="000000"/>
                <w:szCs w:val="24"/>
              </w:rPr>
              <w:t>□先議後敘</w:t>
            </w:r>
          </w:p>
        </w:tc>
      </w:tr>
      <w:tr w:rsidR="002E0707" w:rsidRPr="003E5558" w14:paraId="778F5B8B" w14:textId="77777777" w:rsidTr="00C03CCB">
        <w:trPr>
          <w:trHeight w:val="1092"/>
        </w:trPr>
        <w:tc>
          <w:tcPr>
            <w:tcW w:w="1181" w:type="dxa"/>
            <w:shd w:val="clear" w:color="auto" w:fill="auto"/>
          </w:tcPr>
          <w:p w14:paraId="0E444D4A" w14:textId="77777777" w:rsidR="002E0707" w:rsidRPr="000E4B47" w:rsidRDefault="002E0707" w:rsidP="00E4227F">
            <w:pPr>
              <w:spacing w:beforeLines="100" w:before="360"/>
              <w:jc w:val="center"/>
              <w:rPr>
                <w:rFonts w:ascii="新細明體" w:hAnsi="新細明體"/>
                <w:b/>
                <w:color w:val="000000"/>
                <w:szCs w:val="24"/>
              </w:rPr>
            </w:pPr>
            <w:r w:rsidRPr="000E4B47">
              <w:rPr>
                <w:rFonts w:ascii="新細明體" w:hAnsi="新細明體" w:hint="eastAsia"/>
                <w:b/>
                <w:color w:val="000000"/>
                <w:szCs w:val="24"/>
              </w:rPr>
              <w:t>第二</w:t>
            </w:r>
            <w:r w:rsidR="00684D65" w:rsidRPr="000E4B47">
              <w:rPr>
                <w:rFonts w:ascii="新細明體" w:hAnsi="新細明體" w:hint="eastAsia"/>
                <w:b/>
                <w:color w:val="000000"/>
                <w:szCs w:val="24"/>
              </w:rPr>
              <w:t>節</w:t>
            </w:r>
          </w:p>
        </w:tc>
        <w:tc>
          <w:tcPr>
            <w:tcW w:w="6063" w:type="dxa"/>
            <w:shd w:val="clear" w:color="auto" w:fill="auto"/>
          </w:tcPr>
          <w:p w14:paraId="6D55CB99" w14:textId="77777777" w:rsidR="002E0707" w:rsidRPr="00785F8E" w:rsidRDefault="00FF6DA3">
            <w:pPr>
              <w:rPr>
                <w:rFonts w:ascii="標楷體" w:eastAsia="標楷體" w:hAnsi="標楷體"/>
                <w:color w:val="FFFFFF" w:themeColor="background1"/>
                <w:szCs w:val="24"/>
              </w:rPr>
            </w:pPr>
            <w:r w:rsidRPr="00785F8E">
              <w:rPr>
                <w:rFonts w:ascii="標楷體" w:eastAsia="標楷體" w:hAnsi="標楷體" w:hint="eastAsia"/>
                <w:color w:val="FFFFFF" w:themeColor="background1"/>
              </w:rPr>
              <w:t>強調「有了好的解釋，宇宙為之端正，萬物因而含情」。</w:t>
            </w:r>
          </w:p>
        </w:tc>
        <w:tc>
          <w:tcPr>
            <w:tcW w:w="2362" w:type="dxa"/>
            <w:shd w:val="clear" w:color="auto" w:fill="auto"/>
          </w:tcPr>
          <w:p w14:paraId="0F70A3DF" w14:textId="73BCF25A" w:rsidR="004F5627" w:rsidRDefault="00785F8E" w:rsidP="004F5627">
            <w:pPr>
              <w:jc w:val="center"/>
              <w:rPr>
                <w:rFonts w:ascii="新細明體" w:hAnsi="新細明體"/>
                <w:color w:val="000000"/>
                <w:szCs w:val="24"/>
              </w:rPr>
            </w:pPr>
            <w:r w:rsidRPr="00054C0F">
              <w:rPr>
                <w:rFonts w:ascii="新細明體" w:hAnsi="新細明體" w:cs="Arial" w:hint="eastAsia"/>
                <w:spacing w:val="10"/>
                <w:kern w:val="0"/>
                <w:szCs w:val="24"/>
              </w:rPr>
              <w:t>□</w:t>
            </w:r>
            <w:r w:rsidR="004F5627" w:rsidRPr="00FF6DA3">
              <w:rPr>
                <w:rFonts w:ascii="新細明體" w:hAnsi="新細明體" w:hint="eastAsia"/>
                <w:color w:val="000000"/>
                <w:szCs w:val="24"/>
              </w:rPr>
              <w:t>先敘後議</w:t>
            </w:r>
          </w:p>
          <w:p w14:paraId="6F4B5C14" w14:textId="77777777" w:rsidR="008B745C" w:rsidRDefault="00F467A4" w:rsidP="008B745C">
            <w:pPr>
              <w:jc w:val="center"/>
              <w:rPr>
                <w:rFonts w:ascii="新細明體" w:hAnsi="新細明體"/>
                <w:color w:val="000000"/>
                <w:szCs w:val="24"/>
              </w:rPr>
            </w:pPr>
            <w:r w:rsidRPr="00FF6DA3">
              <w:rPr>
                <w:rFonts w:ascii="新細明體" w:hAnsi="新細明體" w:hint="eastAsia"/>
                <w:color w:val="000000"/>
                <w:szCs w:val="24"/>
              </w:rPr>
              <w:t>□夾敘夾議</w:t>
            </w:r>
          </w:p>
          <w:p w14:paraId="391862B4" w14:textId="77777777" w:rsidR="002E0707" w:rsidRPr="00FF6DA3" w:rsidRDefault="00F467A4" w:rsidP="008B745C">
            <w:pPr>
              <w:jc w:val="center"/>
              <w:rPr>
                <w:rFonts w:ascii="新細明體" w:hAnsi="新細明體"/>
                <w:color w:val="000000"/>
                <w:szCs w:val="24"/>
              </w:rPr>
            </w:pPr>
            <w:r w:rsidRPr="00FF6DA3">
              <w:rPr>
                <w:rFonts w:ascii="新細明體" w:hAnsi="新細明體" w:hint="eastAsia"/>
                <w:color w:val="000000"/>
                <w:szCs w:val="24"/>
              </w:rPr>
              <w:t>□先議後敘</w:t>
            </w:r>
          </w:p>
        </w:tc>
      </w:tr>
      <w:tr w:rsidR="002E0707" w:rsidRPr="003E5558" w14:paraId="3B5F0D3D" w14:textId="77777777" w:rsidTr="00C03CCB">
        <w:trPr>
          <w:trHeight w:val="1092"/>
        </w:trPr>
        <w:tc>
          <w:tcPr>
            <w:tcW w:w="1181" w:type="dxa"/>
            <w:shd w:val="clear" w:color="auto" w:fill="auto"/>
          </w:tcPr>
          <w:p w14:paraId="51B7E0A0" w14:textId="77777777" w:rsidR="002E0707" w:rsidRPr="000E4B47" w:rsidRDefault="002E0707" w:rsidP="00E4227F">
            <w:pPr>
              <w:spacing w:beforeLines="100" w:before="360"/>
              <w:jc w:val="center"/>
              <w:rPr>
                <w:rFonts w:ascii="新細明體" w:hAnsi="新細明體"/>
                <w:b/>
                <w:color w:val="000000"/>
                <w:szCs w:val="24"/>
              </w:rPr>
            </w:pPr>
            <w:r w:rsidRPr="000E4B47">
              <w:rPr>
                <w:rFonts w:ascii="新細明體" w:hAnsi="新細明體" w:hint="eastAsia"/>
                <w:b/>
                <w:color w:val="000000"/>
                <w:szCs w:val="24"/>
              </w:rPr>
              <w:t>第三</w:t>
            </w:r>
            <w:r w:rsidR="00684D65" w:rsidRPr="000E4B47">
              <w:rPr>
                <w:rFonts w:ascii="新細明體" w:hAnsi="新細明體" w:hint="eastAsia"/>
                <w:b/>
                <w:color w:val="000000"/>
                <w:szCs w:val="24"/>
              </w:rPr>
              <w:t>節</w:t>
            </w:r>
          </w:p>
        </w:tc>
        <w:tc>
          <w:tcPr>
            <w:tcW w:w="6063" w:type="dxa"/>
            <w:shd w:val="clear" w:color="auto" w:fill="auto"/>
          </w:tcPr>
          <w:p w14:paraId="16314127" w14:textId="77777777" w:rsidR="002E0707" w:rsidRPr="00785F8E" w:rsidRDefault="00FF6DA3">
            <w:pPr>
              <w:rPr>
                <w:rFonts w:ascii="標楷體" w:eastAsia="標楷體" w:hAnsi="標楷體"/>
                <w:color w:val="FFFFFF" w:themeColor="background1"/>
              </w:rPr>
            </w:pPr>
            <w:r w:rsidRPr="00785F8E">
              <w:rPr>
                <w:rFonts w:ascii="標楷體" w:eastAsia="標楷體" w:hAnsi="標楷體" w:hint="eastAsia"/>
                <w:color w:val="FFFFFF" w:themeColor="background1"/>
              </w:rPr>
              <w:t>針對某些民族喪葬的處理方式，提出特殊解釋。</w:t>
            </w:r>
          </w:p>
        </w:tc>
        <w:tc>
          <w:tcPr>
            <w:tcW w:w="2362" w:type="dxa"/>
            <w:shd w:val="clear" w:color="auto" w:fill="auto"/>
          </w:tcPr>
          <w:p w14:paraId="7A9D45A3" w14:textId="4B63D808" w:rsidR="004F5627" w:rsidRDefault="00785F8E" w:rsidP="004F5627">
            <w:pPr>
              <w:jc w:val="center"/>
              <w:rPr>
                <w:rFonts w:ascii="新細明體" w:hAnsi="新細明體"/>
                <w:color w:val="000000"/>
                <w:szCs w:val="24"/>
              </w:rPr>
            </w:pPr>
            <w:r w:rsidRPr="00054C0F">
              <w:rPr>
                <w:rFonts w:ascii="新細明體" w:hAnsi="新細明體" w:cs="Arial" w:hint="eastAsia"/>
                <w:spacing w:val="10"/>
                <w:kern w:val="0"/>
                <w:szCs w:val="24"/>
              </w:rPr>
              <w:t>□</w:t>
            </w:r>
            <w:r w:rsidR="004F5627" w:rsidRPr="00FF6DA3">
              <w:rPr>
                <w:rFonts w:ascii="新細明體" w:hAnsi="新細明體" w:hint="eastAsia"/>
                <w:color w:val="000000"/>
                <w:szCs w:val="24"/>
              </w:rPr>
              <w:t>先敘後議</w:t>
            </w:r>
          </w:p>
          <w:p w14:paraId="7E858190" w14:textId="77777777" w:rsidR="008B745C" w:rsidRDefault="00F467A4" w:rsidP="008B745C">
            <w:pPr>
              <w:jc w:val="center"/>
              <w:rPr>
                <w:rFonts w:ascii="新細明體" w:hAnsi="新細明體"/>
                <w:color w:val="000000"/>
                <w:szCs w:val="24"/>
              </w:rPr>
            </w:pPr>
            <w:r w:rsidRPr="00FF6DA3">
              <w:rPr>
                <w:rFonts w:ascii="新細明體" w:hAnsi="新細明體" w:hint="eastAsia"/>
                <w:color w:val="000000"/>
                <w:szCs w:val="24"/>
              </w:rPr>
              <w:t>□夾敘夾議</w:t>
            </w:r>
          </w:p>
          <w:p w14:paraId="62C85B2F" w14:textId="77777777" w:rsidR="002E0707" w:rsidRPr="00FF6DA3" w:rsidRDefault="00F467A4" w:rsidP="008B745C">
            <w:pPr>
              <w:jc w:val="center"/>
              <w:rPr>
                <w:rFonts w:ascii="新細明體" w:hAnsi="新細明體"/>
                <w:color w:val="000000"/>
                <w:szCs w:val="24"/>
              </w:rPr>
            </w:pPr>
            <w:r w:rsidRPr="00FF6DA3">
              <w:rPr>
                <w:rFonts w:ascii="新細明體" w:hAnsi="新細明體" w:hint="eastAsia"/>
                <w:color w:val="000000"/>
                <w:szCs w:val="24"/>
              </w:rPr>
              <w:t>□先議後敘</w:t>
            </w:r>
          </w:p>
        </w:tc>
      </w:tr>
      <w:tr w:rsidR="001907DE" w:rsidRPr="003E5558" w14:paraId="503EAE4E" w14:textId="77777777" w:rsidTr="00C03CCB">
        <w:trPr>
          <w:trHeight w:val="1106"/>
        </w:trPr>
        <w:tc>
          <w:tcPr>
            <w:tcW w:w="1181" w:type="dxa"/>
            <w:shd w:val="clear" w:color="auto" w:fill="auto"/>
          </w:tcPr>
          <w:p w14:paraId="488BBDF8" w14:textId="77777777" w:rsidR="001907DE" w:rsidRPr="000E4B47" w:rsidRDefault="001907DE" w:rsidP="00E4227F">
            <w:pPr>
              <w:spacing w:beforeLines="100" w:before="360"/>
              <w:jc w:val="center"/>
              <w:rPr>
                <w:rFonts w:ascii="新細明體" w:hAnsi="新細明體"/>
                <w:b/>
                <w:color w:val="000000"/>
                <w:szCs w:val="24"/>
              </w:rPr>
            </w:pPr>
            <w:r w:rsidRPr="000E4B47">
              <w:rPr>
                <w:rFonts w:ascii="新細明體" w:hAnsi="新細明體" w:hint="eastAsia"/>
                <w:b/>
                <w:color w:val="000000"/>
                <w:szCs w:val="24"/>
              </w:rPr>
              <w:t>第四</w:t>
            </w:r>
            <w:r w:rsidR="00684D65" w:rsidRPr="000E4B47">
              <w:rPr>
                <w:rFonts w:ascii="新細明體" w:hAnsi="新細明體" w:hint="eastAsia"/>
                <w:b/>
                <w:color w:val="000000"/>
                <w:szCs w:val="24"/>
              </w:rPr>
              <w:t>節</w:t>
            </w:r>
          </w:p>
        </w:tc>
        <w:tc>
          <w:tcPr>
            <w:tcW w:w="6063" w:type="dxa"/>
            <w:shd w:val="clear" w:color="auto" w:fill="auto"/>
          </w:tcPr>
          <w:p w14:paraId="3403A0A5" w14:textId="77777777" w:rsidR="001907DE" w:rsidRPr="00785F8E" w:rsidRDefault="00563E9F">
            <w:pPr>
              <w:rPr>
                <w:rFonts w:ascii="標楷體" w:eastAsia="標楷體" w:hAnsi="標楷體"/>
                <w:color w:val="FFFFFF" w:themeColor="background1"/>
                <w:szCs w:val="24"/>
              </w:rPr>
            </w:pPr>
            <w:r w:rsidRPr="00785F8E">
              <w:rPr>
                <w:rFonts w:ascii="標楷體" w:eastAsia="標楷體" w:hAnsi="標楷體" w:hint="eastAsia"/>
                <w:color w:val="FFFFFF" w:themeColor="background1"/>
              </w:rPr>
              <w:t>收束神話，轉筆寫日常生活的解釋。</w:t>
            </w:r>
          </w:p>
        </w:tc>
        <w:tc>
          <w:tcPr>
            <w:tcW w:w="2362" w:type="dxa"/>
            <w:shd w:val="clear" w:color="auto" w:fill="auto"/>
          </w:tcPr>
          <w:p w14:paraId="0A36B3B6" w14:textId="1F914749" w:rsidR="004F5627" w:rsidRDefault="00785F8E" w:rsidP="004F5627">
            <w:pPr>
              <w:jc w:val="center"/>
              <w:rPr>
                <w:rFonts w:ascii="新細明體" w:hAnsi="新細明體"/>
                <w:color w:val="000000"/>
                <w:szCs w:val="24"/>
              </w:rPr>
            </w:pPr>
            <w:r w:rsidRPr="00054C0F">
              <w:rPr>
                <w:rFonts w:ascii="新細明體" w:hAnsi="新細明體" w:cs="Arial" w:hint="eastAsia"/>
                <w:spacing w:val="10"/>
                <w:kern w:val="0"/>
                <w:szCs w:val="24"/>
              </w:rPr>
              <w:t>□</w:t>
            </w:r>
            <w:r w:rsidR="004F5627" w:rsidRPr="00FF6DA3">
              <w:rPr>
                <w:rFonts w:ascii="新細明體" w:hAnsi="新細明體" w:hint="eastAsia"/>
                <w:color w:val="000000"/>
                <w:szCs w:val="24"/>
              </w:rPr>
              <w:t>先敘後議</w:t>
            </w:r>
          </w:p>
          <w:p w14:paraId="6F98F174" w14:textId="77777777" w:rsidR="008B745C" w:rsidRDefault="00F467A4" w:rsidP="008B745C">
            <w:pPr>
              <w:jc w:val="center"/>
              <w:rPr>
                <w:rFonts w:ascii="新細明體" w:hAnsi="新細明體"/>
                <w:color w:val="000000"/>
                <w:szCs w:val="24"/>
              </w:rPr>
            </w:pPr>
            <w:r w:rsidRPr="00FF6DA3">
              <w:rPr>
                <w:rFonts w:ascii="新細明體" w:hAnsi="新細明體" w:hint="eastAsia"/>
                <w:color w:val="000000"/>
                <w:szCs w:val="24"/>
              </w:rPr>
              <w:t>□夾敘夾議</w:t>
            </w:r>
          </w:p>
          <w:p w14:paraId="5973F303" w14:textId="77777777" w:rsidR="001907DE" w:rsidRPr="00FF6DA3" w:rsidRDefault="00F467A4" w:rsidP="008B745C">
            <w:pPr>
              <w:jc w:val="center"/>
              <w:rPr>
                <w:rFonts w:ascii="新細明體" w:hAnsi="新細明體"/>
                <w:color w:val="000000"/>
                <w:szCs w:val="24"/>
              </w:rPr>
            </w:pPr>
            <w:r w:rsidRPr="00FF6DA3">
              <w:rPr>
                <w:rFonts w:ascii="新細明體" w:hAnsi="新細明體" w:hint="eastAsia"/>
                <w:color w:val="000000"/>
                <w:szCs w:val="24"/>
              </w:rPr>
              <w:t>□先議後敘</w:t>
            </w:r>
          </w:p>
        </w:tc>
      </w:tr>
    </w:tbl>
    <w:p w14:paraId="0FB1B59D" w14:textId="77777777" w:rsidR="00396D3A" w:rsidRPr="003E5558" w:rsidRDefault="00396D3A" w:rsidP="00C90BD0">
      <w:pPr>
        <w:widowControl/>
        <w:shd w:val="clear" w:color="auto" w:fill="FFFFFF"/>
        <w:outlineLvl w:val="0"/>
        <w:rPr>
          <w:rFonts w:ascii="新細明體" w:hAnsi="新細明體"/>
          <w:color w:val="000000"/>
          <w:szCs w:val="24"/>
        </w:rPr>
      </w:pPr>
    </w:p>
    <w:p w14:paraId="2F910241" w14:textId="77777777" w:rsidR="00B062FB" w:rsidRPr="00A221EB" w:rsidRDefault="00DC0916" w:rsidP="00C90BD0">
      <w:pPr>
        <w:widowControl/>
        <w:shd w:val="clear" w:color="auto" w:fill="FFFFFF"/>
        <w:outlineLvl w:val="0"/>
        <w:rPr>
          <w:rFonts w:ascii="新細明體" w:hAnsi="新細明體"/>
          <w:color w:val="000000"/>
          <w:szCs w:val="24"/>
        </w:rPr>
      </w:pPr>
      <w:r w:rsidRPr="00A221EB">
        <w:rPr>
          <w:rFonts w:ascii="新細明體" w:hAnsi="新細明體" w:hint="eastAsia"/>
          <w:color w:val="000000"/>
          <w:szCs w:val="24"/>
        </w:rPr>
        <w:t>四</w:t>
      </w:r>
      <w:r w:rsidR="00521862" w:rsidRPr="00A221EB">
        <w:rPr>
          <w:rFonts w:ascii="新細明體" w:hAnsi="新細明體" w:hint="eastAsia"/>
          <w:color w:val="000000"/>
          <w:szCs w:val="24"/>
        </w:rPr>
        <w:t>、</w:t>
      </w:r>
      <w:r w:rsidR="008B745C" w:rsidRPr="00A221EB">
        <w:rPr>
          <w:rFonts w:ascii="新細明體" w:hAnsi="新細明體" w:hint="eastAsia"/>
          <w:color w:val="000000"/>
          <w:szCs w:val="24"/>
        </w:rPr>
        <w:t>每一節的題旨與全篇主旨之間所</w:t>
      </w:r>
      <w:r w:rsidR="00396D3A" w:rsidRPr="00A221EB">
        <w:rPr>
          <w:rFonts w:ascii="新細明體" w:hAnsi="新細明體" w:hint="eastAsia"/>
          <w:color w:val="000000"/>
          <w:szCs w:val="24"/>
        </w:rPr>
        <w:t>呈現的關係</w:t>
      </w:r>
      <w:r w:rsidR="008B745C" w:rsidRPr="00A221EB">
        <w:rPr>
          <w:rFonts w:ascii="新細明體" w:hAnsi="新細明體" w:hint="eastAsia"/>
          <w:color w:val="000000"/>
          <w:szCs w:val="24"/>
        </w:rPr>
        <w:t>，下列敘述正確的是：</w:t>
      </w:r>
      <w:r w:rsidR="00396D3A" w:rsidRPr="00A221EB">
        <w:rPr>
          <w:rFonts w:ascii="新細明體" w:hAnsi="新細明體" w:hint="eastAsia"/>
          <w:color w:val="000000"/>
          <w:szCs w:val="24"/>
        </w:rPr>
        <w:t>（多</w:t>
      </w:r>
      <w:r w:rsidR="008B745C" w:rsidRPr="00A221EB">
        <w:rPr>
          <w:rFonts w:ascii="新細明體" w:hAnsi="新細明體" w:hint="eastAsia"/>
          <w:color w:val="000000"/>
          <w:szCs w:val="24"/>
        </w:rPr>
        <w:t>選</w:t>
      </w:r>
      <w:r w:rsidR="00396D3A" w:rsidRPr="00A221EB">
        <w:rPr>
          <w:rFonts w:ascii="新細明體" w:hAnsi="新細明體" w:hint="eastAsia"/>
          <w:color w:val="000000"/>
          <w:szCs w:val="24"/>
        </w:rPr>
        <w:t>）</w:t>
      </w:r>
    </w:p>
    <w:p w14:paraId="6910569F" w14:textId="0246A7D5" w:rsidR="00396D3A" w:rsidRPr="00B067D1" w:rsidRDefault="00785F8E" w:rsidP="00B067D1">
      <w:pPr>
        <w:spacing w:beforeLines="10" w:before="36"/>
        <w:ind w:firstLineChars="200" w:firstLine="520"/>
        <w:rPr>
          <w:rFonts w:ascii="新細明體" w:hAnsi="新細明體"/>
          <w:szCs w:val="24"/>
        </w:rPr>
      </w:pPr>
      <w:r w:rsidRPr="00054C0F">
        <w:rPr>
          <w:rFonts w:ascii="新細明體" w:hAnsi="新細明體" w:cs="Arial" w:hint="eastAsia"/>
          <w:spacing w:val="10"/>
          <w:kern w:val="0"/>
          <w:szCs w:val="24"/>
        </w:rPr>
        <w:t>□</w:t>
      </w:r>
      <w:r w:rsidR="00396D3A" w:rsidRPr="00B067D1">
        <w:rPr>
          <w:rFonts w:ascii="新細明體" w:hAnsi="新細明體" w:hint="eastAsia"/>
          <w:spacing w:val="10"/>
          <w:szCs w:val="24"/>
        </w:rPr>
        <w:t>每一節各有獨立的題旨，歸納四節的題旨，即可得出全篇的主旨</w:t>
      </w:r>
    </w:p>
    <w:p w14:paraId="592FE2CB" w14:textId="0290C56D" w:rsidR="00963037" w:rsidRDefault="00785F8E" w:rsidP="00963037">
      <w:pPr>
        <w:spacing w:beforeLines="10" w:before="36"/>
        <w:ind w:firstLineChars="200" w:firstLine="520"/>
        <w:rPr>
          <w:rFonts w:ascii="新細明體" w:hAnsi="新細明體"/>
          <w:color w:val="000000"/>
          <w:spacing w:val="10"/>
          <w:szCs w:val="24"/>
        </w:rPr>
      </w:pPr>
      <w:r w:rsidRPr="00054C0F">
        <w:rPr>
          <w:rFonts w:ascii="新細明體" w:hAnsi="新細明體" w:cs="Arial" w:hint="eastAsia"/>
          <w:spacing w:val="10"/>
          <w:kern w:val="0"/>
          <w:szCs w:val="24"/>
        </w:rPr>
        <w:t>□</w:t>
      </w:r>
      <w:r w:rsidR="00963037" w:rsidRPr="00B067D1">
        <w:rPr>
          <w:rFonts w:ascii="新細明體" w:hAnsi="新細明體" w:hint="eastAsia"/>
          <w:spacing w:val="10"/>
          <w:szCs w:val="24"/>
        </w:rPr>
        <w:t>每</w:t>
      </w:r>
      <w:r w:rsidR="00963037" w:rsidRPr="00FF6DA3">
        <w:rPr>
          <w:rFonts w:ascii="新細明體" w:hAnsi="新細明體" w:hint="eastAsia"/>
          <w:color w:val="000000"/>
          <w:spacing w:val="10"/>
          <w:szCs w:val="24"/>
        </w:rPr>
        <w:t>一節的題旨由引述的例證來歸結，</w:t>
      </w:r>
      <w:r w:rsidR="00963037">
        <w:rPr>
          <w:rFonts w:ascii="新細明體" w:hAnsi="新細明體"/>
          <w:color w:val="000000"/>
          <w:spacing w:val="10"/>
          <w:szCs w:val="24"/>
        </w:rPr>
        <w:t>形成</w:t>
      </w:r>
      <w:r w:rsidR="00963037" w:rsidRPr="00FF6DA3">
        <w:rPr>
          <w:rFonts w:ascii="新細明體" w:hAnsi="新細明體" w:hint="eastAsia"/>
          <w:color w:val="000000"/>
          <w:spacing w:val="10"/>
          <w:szCs w:val="24"/>
        </w:rPr>
        <w:t>合分或分合的敘述型態</w:t>
      </w:r>
    </w:p>
    <w:p w14:paraId="32D7F7E4" w14:textId="472701E3" w:rsidR="00396D3A" w:rsidRPr="00B067D1" w:rsidRDefault="00785F8E" w:rsidP="00B067D1">
      <w:pPr>
        <w:spacing w:beforeLines="10" w:before="36"/>
        <w:ind w:firstLineChars="200" w:firstLine="520"/>
        <w:rPr>
          <w:rFonts w:ascii="新細明體" w:hAnsi="新細明體"/>
          <w:szCs w:val="24"/>
        </w:rPr>
      </w:pPr>
      <w:r w:rsidRPr="00054C0F">
        <w:rPr>
          <w:rFonts w:ascii="新細明體" w:hAnsi="新細明體" w:cs="Arial" w:hint="eastAsia"/>
          <w:spacing w:val="10"/>
          <w:kern w:val="0"/>
          <w:szCs w:val="24"/>
        </w:rPr>
        <w:t>□</w:t>
      </w:r>
      <w:r w:rsidR="008B745C" w:rsidRPr="00B067D1">
        <w:rPr>
          <w:rFonts w:ascii="新細明體" w:hAnsi="新細明體"/>
          <w:spacing w:val="10"/>
          <w:szCs w:val="24"/>
        </w:rPr>
        <w:t>全文</w:t>
      </w:r>
      <w:r w:rsidR="008B745C">
        <w:rPr>
          <w:rFonts w:ascii="新細明體" w:hAnsi="新細明體"/>
          <w:spacing w:val="10"/>
          <w:szCs w:val="24"/>
        </w:rPr>
        <w:t>以</w:t>
      </w:r>
      <w:r w:rsidR="00396D3A" w:rsidRPr="00B067D1">
        <w:rPr>
          <w:rFonts w:ascii="新細明體" w:hAnsi="新細明體" w:hint="eastAsia"/>
          <w:spacing w:val="10"/>
          <w:szCs w:val="24"/>
        </w:rPr>
        <w:t>分合共構的組織形式，讓全文的敘述綱領清楚、開闔自如</w:t>
      </w:r>
    </w:p>
    <w:p w14:paraId="34F61096" w14:textId="6E35918D" w:rsidR="00963037" w:rsidRPr="00B067D1" w:rsidRDefault="00785F8E" w:rsidP="00963037">
      <w:pPr>
        <w:spacing w:beforeLines="10" w:before="36"/>
        <w:ind w:firstLineChars="200" w:firstLine="520"/>
        <w:rPr>
          <w:rFonts w:ascii="新細明體" w:hAnsi="新細明體"/>
          <w:szCs w:val="24"/>
        </w:rPr>
      </w:pPr>
      <w:r w:rsidRPr="00054C0F">
        <w:rPr>
          <w:rFonts w:ascii="新細明體" w:hAnsi="新細明體" w:cs="Arial" w:hint="eastAsia"/>
          <w:spacing w:val="10"/>
          <w:kern w:val="0"/>
          <w:szCs w:val="24"/>
        </w:rPr>
        <w:t>□</w:t>
      </w:r>
      <w:r w:rsidR="00963037" w:rsidRPr="00B067D1">
        <w:rPr>
          <w:rFonts w:ascii="新細明體" w:hAnsi="新細明體"/>
          <w:spacing w:val="10"/>
          <w:szCs w:val="24"/>
        </w:rPr>
        <w:t>全文</w:t>
      </w:r>
      <w:r w:rsidR="00963037">
        <w:rPr>
          <w:rFonts w:ascii="新細明體" w:hAnsi="新細明體"/>
          <w:spacing w:val="10"/>
          <w:szCs w:val="24"/>
        </w:rPr>
        <w:t>採虛</w:t>
      </w:r>
      <w:r w:rsidR="00963037">
        <w:rPr>
          <w:rFonts w:ascii="新細明體" w:hAnsi="新細明體" w:hint="eastAsia"/>
          <w:spacing w:val="10"/>
          <w:szCs w:val="24"/>
        </w:rPr>
        <w:t>實交織的手法，讓文章的敘事視角能自由游移由小而大</w:t>
      </w:r>
    </w:p>
    <w:p w14:paraId="2637EAFF" w14:textId="77777777" w:rsidR="00963037" w:rsidRPr="00785F8E" w:rsidRDefault="00963037" w:rsidP="00B067D1">
      <w:pPr>
        <w:spacing w:beforeLines="10" w:before="36"/>
        <w:ind w:firstLineChars="200" w:firstLine="480"/>
        <w:rPr>
          <w:rFonts w:ascii="新細明體" w:hAnsi="新細明體"/>
          <w:color w:val="000000"/>
          <w:szCs w:val="24"/>
        </w:rPr>
      </w:pPr>
    </w:p>
    <w:p w14:paraId="71B095F0" w14:textId="6D1C8CBA" w:rsidR="00B062FB" w:rsidRPr="00FC11E6" w:rsidRDefault="00FC11E6" w:rsidP="00C90BD0">
      <w:pPr>
        <w:widowControl/>
        <w:shd w:val="clear" w:color="auto" w:fill="FFFFFF"/>
        <w:outlineLvl w:val="0"/>
        <w:rPr>
          <w:rFonts w:ascii="新細明體" w:hAnsi="新細明體" w:cs="Arial"/>
          <w:b/>
          <w:bCs/>
          <w:color w:val="000000"/>
          <w:kern w:val="36"/>
          <w:sz w:val="28"/>
          <w:szCs w:val="28"/>
          <w:bdr w:val="single" w:sz="4" w:space="0" w:color="auto"/>
        </w:rPr>
      </w:pPr>
      <w:r w:rsidRPr="00FC11E6">
        <w:rPr>
          <w:rFonts w:ascii="新細明體" w:hAnsi="新細明體" w:hint="eastAsia"/>
          <w:b/>
          <w:color w:val="000000"/>
          <w:sz w:val="28"/>
          <w:szCs w:val="28"/>
          <w:bdr w:val="single" w:sz="4" w:space="0" w:color="auto"/>
        </w:rPr>
        <w:t>四、</w:t>
      </w:r>
      <w:r w:rsidR="00B062FB" w:rsidRPr="00FC11E6">
        <w:rPr>
          <w:rFonts w:ascii="新細明體" w:hAnsi="新細明體" w:hint="eastAsia"/>
          <w:b/>
          <w:color w:val="000000"/>
          <w:sz w:val="28"/>
          <w:szCs w:val="28"/>
          <w:bdr w:val="single" w:sz="4" w:space="0" w:color="auto"/>
        </w:rPr>
        <w:t>分析與鑑賞</w:t>
      </w:r>
    </w:p>
    <w:p w14:paraId="1E75073C" w14:textId="77777777" w:rsidR="00F467A4" w:rsidRPr="00E4227F" w:rsidRDefault="00521862" w:rsidP="00A221EB">
      <w:pPr>
        <w:spacing w:afterLines="50" w:after="180"/>
        <w:jc w:val="both"/>
        <w:rPr>
          <w:rFonts w:ascii="新細明體" w:hAnsi="新細明體"/>
          <w:color w:val="000000"/>
          <w:szCs w:val="24"/>
        </w:rPr>
      </w:pPr>
      <w:r w:rsidRPr="00E4227F">
        <w:rPr>
          <w:rFonts w:ascii="新細明體" w:hAnsi="新細明體" w:hint="eastAsia"/>
          <w:color w:val="000000"/>
          <w:szCs w:val="24"/>
        </w:rPr>
        <w:t>一、王大空說張曉風</w:t>
      </w:r>
      <w:r w:rsidR="00F467A4" w:rsidRPr="00E4227F">
        <w:rPr>
          <w:rFonts w:ascii="新細明體" w:hAnsi="新細明體" w:hint="eastAsia"/>
          <w:color w:val="000000"/>
          <w:szCs w:val="24"/>
        </w:rPr>
        <w:t>「能博能雅，兼跨新舊」，證諸本文題材的蒐羅，即可見她手持健筆，放眼古今、接納中西的胸襟和氣度。本文列舉豐富材料</w:t>
      </w:r>
      <w:r w:rsidR="00E4227F">
        <w:rPr>
          <w:rFonts w:ascii="新細明體" w:hAnsi="新細明體" w:hint="eastAsia"/>
          <w:color w:val="000000"/>
          <w:szCs w:val="24"/>
        </w:rPr>
        <w:t>，不僅增強文章閱讀的豐富性，也強化作者要求給一個解釋的說服力，</w:t>
      </w:r>
      <w:r w:rsidR="00F467A4" w:rsidRPr="00E4227F">
        <w:rPr>
          <w:rFonts w:ascii="新細明體" w:hAnsi="新細明體" w:hint="eastAsia"/>
          <w:color w:val="000000"/>
          <w:szCs w:val="24"/>
        </w:rPr>
        <w:t>可見作者以才學為文的功力。</w:t>
      </w:r>
      <w:r w:rsidR="001B4E3A" w:rsidRPr="00E4227F">
        <w:rPr>
          <w:rFonts w:ascii="新細明體" w:hAnsi="新細明體" w:hint="eastAsia"/>
          <w:color w:val="000000"/>
          <w:szCs w:val="24"/>
        </w:rPr>
        <w:t>請勾選出本文各段</w:t>
      </w:r>
      <w:r w:rsidR="007D1DFC" w:rsidRPr="00E4227F">
        <w:rPr>
          <w:rFonts w:ascii="新細明體" w:hAnsi="新細明體" w:hint="eastAsia"/>
          <w:color w:val="000000"/>
          <w:szCs w:val="24"/>
        </w:rPr>
        <w:t>所舉的例子</w:t>
      </w:r>
      <w:r w:rsidR="00F467A4" w:rsidRPr="00E4227F">
        <w:rPr>
          <w:rFonts w:ascii="新細明體" w:hAnsi="新細明體" w:hint="eastAsia"/>
          <w:color w:val="000000"/>
          <w:szCs w:val="24"/>
        </w:rPr>
        <w:t>：</w:t>
      </w:r>
    </w:p>
    <w:tbl>
      <w:tblPr>
        <w:tblW w:w="9639" w:type="dxa"/>
        <w:tblInd w:w="108" w:type="dxa"/>
        <w:shd w:val="clear" w:color="auto" w:fill="FFEFEF"/>
        <w:tblCellMar>
          <w:left w:w="0" w:type="dxa"/>
          <w:right w:w="0" w:type="dxa"/>
        </w:tblCellMar>
        <w:tblLook w:val="04A0" w:firstRow="1" w:lastRow="0" w:firstColumn="1" w:lastColumn="0" w:noHBand="0" w:noVBand="1"/>
      </w:tblPr>
      <w:tblGrid>
        <w:gridCol w:w="1276"/>
        <w:gridCol w:w="1418"/>
        <w:gridCol w:w="6945"/>
      </w:tblGrid>
      <w:tr w:rsidR="00C03CCB" w:rsidRPr="003E5558" w14:paraId="1D39EAE7" w14:textId="77777777" w:rsidTr="009741C5">
        <w:trPr>
          <w:trHeight w:val="394"/>
        </w:trPr>
        <w:tc>
          <w:tcPr>
            <w:tcW w:w="1276" w:type="dxa"/>
            <w:tcBorders>
              <w:top w:val="double" w:sz="4" w:space="0" w:color="auto"/>
              <w:left w:val="double" w:sz="4" w:space="0" w:color="auto"/>
              <w:bottom w:val="single" w:sz="8" w:space="0" w:color="auto"/>
              <w:right w:val="single" w:sz="8" w:space="0" w:color="auto"/>
            </w:tcBorders>
            <w:shd w:val="clear" w:color="auto" w:fill="D9D9D9"/>
            <w:tcMar>
              <w:top w:w="0" w:type="dxa"/>
              <w:left w:w="108" w:type="dxa"/>
              <w:bottom w:w="0" w:type="dxa"/>
              <w:right w:w="108" w:type="dxa"/>
            </w:tcMar>
          </w:tcPr>
          <w:p w14:paraId="0AA343C5" w14:textId="77777777" w:rsidR="00C03CCB" w:rsidRPr="00C03CCB" w:rsidRDefault="00C03CCB" w:rsidP="00D206F8">
            <w:pPr>
              <w:jc w:val="center"/>
              <w:rPr>
                <w:rFonts w:ascii="新細明體" w:hAnsi="新細明體"/>
                <w:b/>
                <w:szCs w:val="24"/>
              </w:rPr>
            </w:pPr>
            <w:r>
              <w:rPr>
                <w:rFonts w:ascii="新細明體" w:hAnsi="新細明體" w:hint="eastAsia"/>
                <w:b/>
                <w:szCs w:val="24"/>
              </w:rPr>
              <w:t>段落</w:t>
            </w:r>
          </w:p>
        </w:tc>
        <w:tc>
          <w:tcPr>
            <w:tcW w:w="8363" w:type="dxa"/>
            <w:gridSpan w:val="2"/>
            <w:tcBorders>
              <w:top w:val="double" w:sz="4" w:space="0" w:color="auto"/>
              <w:left w:val="nil"/>
              <w:bottom w:val="single" w:sz="8" w:space="0" w:color="auto"/>
              <w:right w:val="double" w:sz="4" w:space="0" w:color="auto"/>
            </w:tcBorders>
            <w:shd w:val="clear" w:color="auto" w:fill="D9D9D9"/>
            <w:tcMar>
              <w:top w:w="0" w:type="dxa"/>
              <w:left w:w="108" w:type="dxa"/>
              <w:bottom w:w="0" w:type="dxa"/>
              <w:right w:w="108" w:type="dxa"/>
            </w:tcMar>
          </w:tcPr>
          <w:p w14:paraId="346B8E2C" w14:textId="77777777" w:rsidR="00C03CCB" w:rsidRPr="00222FAC" w:rsidRDefault="00C03CCB" w:rsidP="00D206F8">
            <w:pPr>
              <w:jc w:val="center"/>
              <w:rPr>
                <w:rFonts w:ascii="新細明體" w:hAnsi="新細明體" w:cs="Arial"/>
                <w:noProof/>
                <w:color w:val="FF0000"/>
                <w:spacing w:val="10"/>
                <w:kern w:val="0"/>
                <w:szCs w:val="24"/>
              </w:rPr>
            </w:pPr>
            <w:r w:rsidRPr="00C03CCB">
              <w:rPr>
                <w:rFonts w:ascii="新細明體" w:hAnsi="新細明體"/>
                <w:b/>
                <w:szCs w:val="24"/>
              </w:rPr>
              <w:t>事例</w:t>
            </w:r>
          </w:p>
        </w:tc>
      </w:tr>
      <w:tr w:rsidR="00E67032" w:rsidRPr="003E5558" w14:paraId="52DEB275" w14:textId="77777777" w:rsidTr="00C03CCB">
        <w:tc>
          <w:tcPr>
            <w:tcW w:w="1276" w:type="dxa"/>
            <w:tcBorders>
              <w:top w:val="double" w:sz="4" w:space="0" w:color="auto"/>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51F56D3E" w14:textId="77777777" w:rsidR="00E67032" w:rsidRPr="00C03CCB" w:rsidRDefault="00E67032" w:rsidP="00C03CCB">
            <w:pPr>
              <w:spacing w:beforeLines="50" w:before="180"/>
              <w:rPr>
                <w:rFonts w:ascii="新細明體" w:hAnsi="新細明體"/>
                <w:b/>
                <w:szCs w:val="24"/>
              </w:rPr>
            </w:pPr>
            <w:r w:rsidRPr="00C03CCB">
              <w:rPr>
                <w:rFonts w:ascii="新細明體" w:hAnsi="新細明體" w:hint="eastAsia"/>
                <w:b/>
                <w:szCs w:val="24"/>
              </w:rPr>
              <w:t>第一段</w:t>
            </w:r>
          </w:p>
        </w:tc>
        <w:tc>
          <w:tcPr>
            <w:tcW w:w="8363" w:type="dxa"/>
            <w:gridSpan w:val="2"/>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hideMark/>
          </w:tcPr>
          <w:p w14:paraId="4F6CCEBF" w14:textId="77909D99" w:rsidR="00E67032" w:rsidRDefault="00806C65" w:rsidP="00E67032">
            <w:pPr>
              <w:widowControl/>
              <w:numPr>
                <w:ilvl w:val="0"/>
                <w:numId w:val="5"/>
              </w:numPr>
              <w:jc w:val="both"/>
              <w:rPr>
                <w:rFonts w:ascii="新細明體" w:hAnsi="新細明體" w:cs="Arial"/>
                <w:spacing w:val="10"/>
                <w:kern w:val="0"/>
                <w:szCs w:val="24"/>
              </w:rPr>
            </w:pPr>
            <w:r w:rsidRPr="00222FAC">
              <w:rPr>
                <w:rFonts w:ascii="新細明體" w:hAnsi="新細明體" w:cs="Arial" w:hint="eastAsia"/>
                <w:noProof/>
                <w:color w:val="FF0000"/>
                <w:spacing w:val="10"/>
                <w:kern w:val="0"/>
                <w:szCs w:val="24"/>
              </w:rPr>
              <mc:AlternateContent>
                <mc:Choice Requires="wps">
                  <w:drawing>
                    <wp:anchor distT="0" distB="0" distL="114300" distR="114300" simplePos="0" relativeHeight="251654144" behindDoc="0" locked="0" layoutInCell="1" allowOverlap="1" wp14:anchorId="40AF8489" wp14:editId="287C56A9">
                      <wp:simplePos x="0" y="0"/>
                      <wp:positionH relativeFrom="column">
                        <wp:posOffset>1093470</wp:posOffset>
                      </wp:positionH>
                      <wp:positionV relativeFrom="paragraph">
                        <wp:posOffset>99060</wp:posOffset>
                      </wp:positionV>
                      <wp:extent cx="466725" cy="9525"/>
                      <wp:effectExtent l="0" t="57150" r="9525" b="66675"/>
                      <wp:wrapNone/>
                      <wp:docPr id="39" nam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7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809F2B" id="_x0000_t32" coordsize="21600,21600" o:spt="32" o:oned="t" path="m,l21600,21600e" filled="f">
                      <v:path arrowok="t" fillok="f" o:connecttype="none"/>
                      <o:lock v:ext="edit" shapetype="t"/>
                    </v:shapetype>
                    <v:shape id=" 195" o:spid="_x0000_s1026" type="#_x0000_t32" style="position:absolute;margin-left:86.1pt;margin-top:7.8pt;width:36.75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">
                      <v:stroke endarrow="block"/>
                      <o:lock v:ext="edit" shapetype="f"/>
                    </v:shape>
                  </w:pict>
                </mc:Fallback>
              </mc:AlternateContent>
            </w:r>
            <w:r w:rsidR="00E67032">
              <w:rPr>
                <w:rFonts w:ascii="新細明體" w:hAnsi="新細明體" w:cs="Arial" w:hint="eastAsia"/>
                <w:spacing w:val="10"/>
                <w:kern w:val="0"/>
                <w:szCs w:val="24"/>
              </w:rPr>
              <w:t xml:space="preserve">鄉親傳聞        </w:t>
            </w:r>
            <w:r w:rsidR="00E67032" w:rsidRPr="00872E10">
              <w:rPr>
                <w:rFonts w:ascii="新細明體" w:hAnsi="新細明體" w:cs="Arial"/>
                <w:color w:val="FF0000"/>
              </w:rPr>
              <w:t>■</w:t>
            </w:r>
            <w:r w:rsidR="00E67032" w:rsidRPr="00054C0F">
              <w:rPr>
                <w:rFonts w:ascii="新細明體" w:hAnsi="新細明體" w:cs="Arial" w:hint="eastAsia"/>
                <w:spacing w:val="10"/>
                <w:kern w:val="0"/>
                <w:szCs w:val="24"/>
              </w:rPr>
              <w:t>弟弟為哥哥打圓場的故事</w:t>
            </w:r>
          </w:p>
          <w:p w14:paraId="1C444C75" w14:textId="1BA5ABE0" w:rsidR="00E67032" w:rsidRDefault="00E67032" w:rsidP="00E67032">
            <w:pPr>
              <w:widowControl/>
              <w:numPr>
                <w:ilvl w:val="0"/>
                <w:numId w:val="5"/>
              </w:numPr>
              <w:jc w:val="both"/>
              <w:rPr>
                <w:rFonts w:ascii="新細明體" w:hAnsi="新細明體" w:cs="Arial"/>
                <w:spacing w:val="10"/>
                <w:kern w:val="0"/>
                <w:szCs w:val="24"/>
              </w:rPr>
            </w:pPr>
            <w:r w:rsidRPr="00E67032">
              <w:rPr>
                <w:rFonts w:ascii="新細明體" w:hAnsi="新細明體" w:cs="Arial" w:hint="eastAsia"/>
                <w:spacing w:val="10"/>
                <w:kern w:val="0"/>
                <w:szCs w:val="24"/>
              </w:rPr>
              <w:t>歷代詩話</w:t>
            </w:r>
            <w:r>
              <w:rPr>
                <w:rFonts w:ascii="新細明體" w:hAnsi="新細明體" w:cs="Arial" w:hint="eastAsia"/>
                <w:spacing w:val="10"/>
                <w:kern w:val="0"/>
                <w:szCs w:val="24"/>
              </w:rPr>
              <w:t xml:space="preserve">        </w:t>
            </w:r>
            <w:r w:rsidR="00A221EB" w:rsidRPr="00054C0F">
              <w:rPr>
                <w:rFonts w:ascii="新細明體" w:hAnsi="新細明體" w:cs="Arial" w:hint="eastAsia"/>
                <w:spacing w:val="10"/>
                <w:kern w:val="0"/>
                <w:szCs w:val="24"/>
              </w:rPr>
              <w:t>□</w:t>
            </w:r>
            <w:r w:rsidRPr="00054C0F">
              <w:rPr>
                <w:rFonts w:ascii="新細明體" w:hAnsi="新細明體" w:cs="Arial" w:hint="eastAsia"/>
                <w:spacing w:val="10"/>
                <w:kern w:val="0"/>
                <w:szCs w:val="24"/>
              </w:rPr>
              <w:t>管、鮑之交</w:t>
            </w:r>
          </w:p>
          <w:p w14:paraId="0335DA88" w14:textId="43E77841" w:rsidR="00E67032" w:rsidRDefault="00E67032" w:rsidP="00E67032">
            <w:pPr>
              <w:widowControl/>
              <w:numPr>
                <w:ilvl w:val="0"/>
                <w:numId w:val="5"/>
              </w:numPr>
              <w:jc w:val="both"/>
              <w:rPr>
                <w:rFonts w:ascii="新細明體" w:hAnsi="新細明體" w:cs="Arial"/>
                <w:spacing w:val="10"/>
                <w:kern w:val="0"/>
                <w:szCs w:val="24"/>
              </w:rPr>
            </w:pPr>
            <w:r>
              <w:rPr>
                <w:rFonts w:ascii="新細明體" w:hAnsi="新細明體" w:cs="Arial" w:hint="eastAsia"/>
                <w:spacing w:val="10"/>
                <w:kern w:val="0"/>
                <w:szCs w:val="24"/>
              </w:rPr>
              <w:t xml:space="preserve">歷史故事        </w:t>
            </w:r>
            <w:r w:rsidR="00A221EB" w:rsidRPr="00054C0F">
              <w:rPr>
                <w:rFonts w:ascii="新細明體" w:hAnsi="新細明體" w:cs="Arial" w:hint="eastAsia"/>
                <w:spacing w:val="10"/>
                <w:kern w:val="0"/>
                <w:szCs w:val="24"/>
              </w:rPr>
              <w:t>□</w:t>
            </w:r>
            <w:r w:rsidRPr="00054C0F">
              <w:rPr>
                <w:rFonts w:ascii="新細明體" w:hAnsi="新細明體" w:cs="Arial" w:hint="eastAsia"/>
                <w:spacing w:val="10"/>
                <w:kern w:val="0"/>
                <w:szCs w:val="24"/>
              </w:rPr>
              <w:t>女兒解釋媽媽遲歸</w:t>
            </w:r>
          </w:p>
          <w:p w14:paraId="440D4575" w14:textId="38C7AA5F" w:rsidR="00E67032" w:rsidRPr="00E67032" w:rsidRDefault="00E67032" w:rsidP="001B4E3A">
            <w:pPr>
              <w:widowControl/>
              <w:numPr>
                <w:ilvl w:val="0"/>
                <w:numId w:val="5"/>
              </w:numPr>
              <w:jc w:val="both"/>
              <w:rPr>
                <w:rFonts w:ascii="新細明體" w:hAnsi="新細明體" w:cs="Arial"/>
                <w:spacing w:val="10"/>
                <w:kern w:val="0"/>
                <w:szCs w:val="24"/>
              </w:rPr>
            </w:pPr>
            <w:r>
              <w:rPr>
                <w:rFonts w:ascii="新細明體" w:hAnsi="新細明體" w:cs="Arial" w:hint="eastAsia"/>
                <w:spacing w:val="10"/>
                <w:kern w:val="0"/>
                <w:szCs w:val="24"/>
              </w:rPr>
              <w:t xml:space="preserve">生活點滴        </w:t>
            </w:r>
            <w:r w:rsidR="00A221EB" w:rsidRPr="00054C0F">
              <w:rPr>
                <w:rFonts w:ascii="新細明體" w:hAnsi="新細明體" w:cs="Arial" w:hint="eastAsia"/>
                <w:spacing w:val="10"/>
                <w:kern w:val="0"/>
                <w:szCs w:val="24"/>
              </w:rPr>
              <w:t>□</w:t>
            </w:r>
            <w:r w:rsidRPr="00054C0F">
              <w:rPr>
                <w:rFonts w:ascii="新細明體" w:hAnsi="新細明體" w:cs="Arial" w:hint="eastAsia"/>
                <w:spacing w:val="10"/>
                <w:kern w:val="0"/>
                <w:szCs w:val="24"/>
              </w:rPr>
              <w:t>金冬心：夕陽返照桃花渡</w:t>
            </w:r>
          </w:p>
          <w:p w14:paraId="4C2E803C" w14:textId="77777777" w:rsidR="00E67032" w:rsidRPr="00054C0F" w:rsidRDefault="00E67032" w:rsidP="00E67032">
            <w:pPr>
              <w:widowControl/>
              <w:jc w:val="both"/>
              <w:rPr>
                <w:rFonts w:ascii="新細明體" w:hAnsi="新細明體" w:cs="Arial"/>
                <w:spacing w:val="10"/>
                <w:kern w:val="0"/>
                <w:szCs w:val="24"/>
              </w:rPr>
            </w:pPr>
            <w:r>
              <w:rPr>
                <w:rFonts w:ascii="新細明體" w:hAnsi="新細明體" w:cs="Arial" w:hint="eastAsia"/>
              </w:rPr>
              <w:t xml:space="preserve">                      </w:t>
            </w:r>
            <w:r w:rsidRPr="00054C0F">
              <w:rPr>
                <w:rFonts w:ascii="新細明體" w:hAnsi="新細明體" w:cs="Arial" w:hint="eastAsia"/>
                <w:spacing w:val="10"/>
                <w:kern w:val="0"/>
                <w:szCs w:val="24"/>
              </w:rPr>
              <w:t>□孔子述而不作</w:t>
            </w:r>
          </w:p>
          <w:p w14:paraId="2EFA4967" w14:textId="77777777" w:rsidR="00E67032" w:rsidRPr="00E67032" w:rsidRDefault="00E67032" w:rsidP="00DC0916">
            <w:pPr>
              <w:widowControl/>
              <w:ind w:firstLineChars="300" w:firstLine="781"/>
              <w:rPr>
                <w:rFonts w:ascii="新細明體" w:hAnsi="新細明體" w:cs="Arial"/>
                <w:b/>
                <w:spacing w:val="10"/>
                <w:kern w:val="0"/>
                <w:szCs w:val="24"/>
              </w:rPr>
            </w:pPr>
            <w:r w:rsidRPr="00E67032">
              <w:rPr>
                <w:rFonts w:ascii="新細明體" w:hAnsi="新細明體" w:cs="Arial"/>
                <w:b/>
                <w:spacing w:val="10"/>
                <w:kern w:val="0"/>
                <w:szCs w:val="24"/>
              </w:rPr>
              <w:t>（</w:t>
            </w:r>
            <w:r w:rsidRPr="00E67032">
              <w:rPr>
                <w:rFonts w:ascii="新細明體" w:hAnsi="新細明體" w:cs="Arial" w:hint="eastAsia"/>
                <w:b/>
                <w:spacing w:val="10"/>
                <w:kern w:val="0"/>
                <w:szCs w:val="24"/>
              </w:rPr>
              <w:t>請先勾選</w:t>
            </w:r>
            <w:r w:rsidR="0055745C">
              <w:rPr>
                <w:rFonts w:ascii="新細明體" w:hAnsi="新細明體" w:cs="Arial" w:hint="eastAsia"/>
                <w:b/>
                <w:spacing w:val="10"/>
                <w:kern w:val="0"/>
                <w:szCs w:val="24"/>
              </w:rPr>
              <w:t>右側</w:t>
            </w:r>
            <w:r w:rsidRPr="00E67032">
              <w:rPr>
                <w:rFonts w:ascii="新細明體" w:hAnsi="新細明體" w:cs="Arial" w:hint="eastAsia"/>
                <w:b/>
                <w:spacing w:val="10"/>
                <w:kern w:val="0"/>
                <w:szCs w:val="24"/>
              </w:rPr>
              <w:t>例子，再連連看</w:t>
            </w:r>
            <w:r w:rsidRPr="00E67032">
              <w:rPr>
                <w:rFonts w:ascii="新細明體" w:hAnsi="新細明體" w:cs="Arial"/>
                <w:b/>
                <w:spacing w:val="10"/>
                <w:kern w:val="0"/>
                <w:szCs w:val="24"/>
              </w:rPr>
              <w:t>）</w:t>
            </w:r>
          </w:p>
        </w:tc>
      </w:tr>
      <w:tr w:rsidR="00B62D72" w:rsidRPr="003E5558" w14:paraId="29219ACB" w14:textId="77777777" w:rsidTr="00165992">
        <w:trPr>
          <w:trHeight w:val="3591"/>
        </w:trPr>
        <w:tc>
          <w:tcPr>
            <w:tcW w:w="1276" w:type="dxa"/>
            <w:vMerge w:val="restart"/>
            <w:tcBorders>
              <w:top w:val="double" w:sz="4" w:space="0" w:color="auto"/>
              <w:left w:val="double" w:sz="4" w:space="0" w:color="auto"/>
              <w:right w:val="single" w:sz="8" w:space="0" w:color="auto"/>
            </w:tcBorders>
            <w:shd w:val="clear" w:color="auto" w:fill="auto"/>
            <w:tcMar>
              <w:top w:w="0" w:type="dxa"/>
              <w:left w:w="108" w:type="dxa"/>
              <w:bottom w:w="0" w:type="dxa"/>
              <w:right w:w="108" w:type="dxa"/>
            </w:tcMar>
            <w:hideMark/>
          </w:tcPr>
          <w:p w14:paraId="44711BA1" w14:textId="77777777" w:rsidR="00B62D72" w:rsidRPr="00C03CCB" w:rsidRDefault="00B62D72" w:rsidP="00C03CCB">
            <w:pPr>
              <w:spacing w:beforeLines="50" w:before="180"/>
              <w:rPr>
                <w:rFonts w:ascii="新細明體" w:hAnsi="新細明體"/>
                <w:b/>
                <w:szCs w:val="24"/>
              </w:rPr>
            </w:pPr>
            <w:r w:rsidRPr="00C03CCB">
              <w:rPr>
                <w:rFonts w:ascii="新細明體" w:hAnsi="新細明體" w:hint="eastAsia"/>
                <w:b/>
                <w:szCs w:val="24"/>
              </w:rPr>
              <w:t>第二段</w:t>
            </w:r>
          </w:p>
        </w:tc>
        <w:tc>
          <w:tcPr>
            <w:tcW w:w="1418" w:type="dxa"/>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hideMark/>
          </w:tcPr>
          <w:p w14:paraId="423DC342" w14:textId="77777777" w:rsidR="00B62D72" w:rsidRPr="00054C0F" w:rsidRDefault="00B62D72" w:rsidP="00B62D72">
            <w:pPr>
              <w:widowControl/>
              <w:jc w:val="both"/>
              <w:rPr>
                <w:rFonts w:ascii="新細明體" w:hAnsi="新細明體" w:cs="Arial"/>
                <w:spacing w:val="10"/>
                <w:kern w:val="0"/>
                <w:szCs w:val="24"/>
              </w:rPr>
            </w:pPr>
            <w:r>
              <w:rPr>
                <w:rFonts w:ascii="新細明體" w:hAnsi="新細明體" w:cs="Arial" w:hint="eastAsia"/>
              </w:rPr>
              <w:t>西方</w:t>
            </w:r>
          </w:p>
        </w:tc>
        <w:tc>
          <w:tcPr>
            <w:tcW w:w="6945" w:type="dxa"/>
            <w:tcBorders>
              <w:top w:val="double" w:sz="4" w:space="0" w:color="auto"/>
              <w:left w:val="nil"/>
              <w:bottom w:val="single" w:sz="8" w:space="0" w:color="auto"/>
              <w:right w:val="double" w:sz="4" w:space="0" w:color="auto"/>
            </w:tcBorders>
            <w:shd w:val="clear" w:color="auto" w:fill="auto"/>
          </w:tcPr>
          <w:p w14:paraId="567897A9" w14:textId="64BAEEA7" w:rsidR="00B62D72" w:rsidRPr="00054C0F" w:rsidRDefault="00A221EB" w:rsidP="00B62D72">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B62D72" w:rsidRPr="00054C0F">
              <w:rPr>
                <w:rFonts w:ascii="新細明體" w:hAnsi="新細明體" w:cs="Arial" w:hint="eastAsia"/>
                <w:spacing w:val="10"/>
                <w:kern w:val="0"/>
                <w:szCs w:val="24"/>
              </w:rPr>
              <w:t>朝露：希臘女神波西鳳的清淚</w:t>
            </w:r>
          </w:p>
          <w:p w14:paraId="6B5F22AE" w14:textId="6DD313F8" w:rsidR="00B62D72" w:rsidRPr="00054C0F" w:rsidRDefault="00A221EB" w:rsidP="00B62D72">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B62D72" w:rsidRPr="00054C0F">
              <w:rPr>
                <w:rFonts w:ascii="新細明體" w:hAnsi="新細明體" w:cs="Arial" w:hint="eastAsia"/>
                <w:spacing w:val="10"/>
                <w:kern w:val="0"/>
                <w:szCs w:val="24"/>
              </w:rPr>
              <w:t>月桂：阿波羅鍾情的女子丹弗妮所變成</w:t>
            </w:r>
          </w:p>
          <w:p w14:paraId="3BC269D1" w14:textId="1F9DFAFE" w:rsidR="00B62D72" w:rsidRPr="00054C0F" w:rsidRDefault="00A221EB" w:rsidP="00B62D72">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B62D72" w:rsidRPr="00054C0F">
              <w:rPr>
                <w:rFonts w:ascii="新細明體" w:hAnsi="新細明體" w:cs="Arial" w:hint="eastAsia"/>
                <w:spacing w:val="10"/>
                <w:kern w:val="0"/>
                <w:szCs w:val="24"/>
              </w:rPr>
              <w:t>農神的女兒歸寧：季節的由來</w:t>
            </w:r>
          </w:p>
          <w:p w14:paraId="2C625377" w14:textId="15869AE9" w:rsidR="00B62D72" w:rsidRPr="00054C0F" w:rsidRDefault="00A221EB" w:rsidP="00B62D72">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B62D72" w:rsidRPr="00054C0F">
              <w:rPr>
                <w:rFonts w:ascii="新細明體" w:hAnsi="新細明體" w:cs="Arial" w:hint="eastAsia"/>
                <w:spacing w:val="10"/>
                <w:kern w:val="0"/>
                <w:szCs w:val="24"/>
              </w:rPr>
              <w:t>風神偷牛：白雲蒼狗</w:t>
            </w:r>
          </w:p>
          <w:p w14:paraId="5328BC38" w14:textId="77777777" w:rsidR="00B62D72" w:rsidRDefault="00B62D72" w:rsidP="00B62D72">
            <w:pPr>
              <w:widowControl/>
              <w:jc w:val="both"/>
              <w:rPr>
                <w:rFonts w:ascii="新細明體" w:hAnsi="新細明體" w:cs="Arial"/>
                <w:spacing w:val="10"/>
                <w:kern w:val="0"/>
                <w:szCs w:val="24"/>
              </w:rPr>
            </w:pPr>
            <w:r>
              <w:rPr>
                <w:rFonts w:ascii="新細明體" w:hAnsi="新細明體" w:cs="Arial" w:hint="eastAsia"/>
                <w:spacing w:val="10"/>
                <w:kern w:val="0"/>
                <w:szCs w:val="24"/>
              </w:rPr>
              <w:t>□</w:t>
            </w:r>
            <w:r w:rsidRPr="00054C0F">
              <w:rPr>
                <w:rFonts w:ascii="新細明體" w:hAnsi="新細明體" w:cs="Arial" w:hint="eastAsia"/>
                <w:spacing w:val="10"/>
                <w:kern w:val="0"/>
                <w:szCs w:val="24"/>
              </w:rPr>
              <w:t>共工觸不周之山，天傾西北，地陷東南</w:t>
            </w:r>
          </w:p>
          <w:p w14:paraId="5CC98ED4" w14:textId="4AE1AE62" w:rsidR="00B62D72" w:rsidRPr="00054C0F" w:rsidRDefault="00A221EB" w:rsidP="00B62D72">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B62D72" w:rsidRPr="00054C0F">
              <w:rPr>
                <w:rFonts w:ascii="新細明體" w:hAnsi="新細明體" w:cs="Arial" w:hint="eastAsia"/>
                <w:spacing w:val="10"/>
                <w:kern w:val="0"/>
                <w:szCs w:val="24"/>
              </w:rPr>
              <w:t>埃及人面獅身像</w:t>
            </w:r>
          </w:p>
          <w:p w14:paraId="3B7936BA" w14:textId="77777777" w:rsidR="00B62D72" w:rsidRPr="00054C0F" w:rsidRDefault="00B62D72" w:rsidP="00B62D72">
            <w:pPr>
              <w:widowControl/>
              <w:jc w:val="both"/>
              <w:rPr>
                <w:rFonts w:ascii="新細明體" w:hAnsi="新細明體" w:cs="Arial"/>
                <w:spacing w:val="10"/>
                <w:kern w:val="0"/>
                <w:szCs w:val="24"/>
              </w:rPr>
            </w:pPr>
            <w:r>
              <w:rPr>
                <w:rFonts w:ascii="新細明體" w:hAnsi="新細明體" w:cs="Arial" w:hint="eastAsia"/>
                <w:spacing w:val="10"/>
                <w:kern w:val="0"/>
                <w:szCs w:val="24"/>
              </w:rPr>
              <w:t>□</w:t>
            </w:r>
            <w:r w:rsidRPr="00054C0F">
              <w:rPr>
                <w:rFonts w:ascii="新細明體" w:hAnsi="新細明體" w:cs="Arial" w:hint="eastAsia"/>
                <w:spacing w:val="10"/>
                <w:kern w:val="0"/>
                <w:szCs w:val="24"/>
              </w:rPr>
              <w:t>西王母：人面、豹尾、虎齒</w:t>
            </w:r>
          </w:p>
          <w:p w14:paraId="34356400" w14:textId="77777777" w:rsidR="00B62D72" w:rsidRPr="00054C0F" w:rsidRDefault="00B62D72" w:rsidP="00B62D72">
            <w:pPr>
              <w:widowControl/>
              <w:jc w:val="both"/>
              <w:rPr>
                <w:rFonts w:ascii="新細明體" w:hAnsi="新細明體" w:cs="Arial"/>
                <w:spacing w:val="10"/>
                <w:kern w:val="0"/>
                <w:szCs w:val="24"/>
              </w:rPr>
            </w:pPr>
            <w:r>
              <w:rPr>
                <w:rFonts w:ascii="新細明體" w:hAnsi="新細明體" w:cs="Arial" w:hint="eastAsia"/>
                <w:spacing w:val="10"/>
                <w:kern w:val="0"/>
                <w:szCs w:val="24"/>
              </w:rPr>
              <w:t>□</w:t>
            </w:r>
            <w:r w:rsidRPr="00054C0F">
              <w:rPr>
                <w:rFonts w:ascii="新細明體" w:hAnsi="新細明體" w:cs="Arial" w:hint="eastAsia"/>
                <w:spacing w:val="10"/>
                <w:kern w:val="0"/>
                <w:szCs w:val="24"/>
              </w:rPr>
              <w:t>女媧：人面蛇身</w:t>
            </w:r>
          </w:p>
          <w:p w14:paraId="7F4A1316" w14:textId="77777777" w:rsidR="00B62D72" w:rsidRPr="00054C0F" w:rsidRDefault="00B62D72" w:rsidP="00B62D72">
            <w:pPr>
              <w:widowControl/>
              <w:jc w:val="both"/>
              <w:rPr>
                <w:rFonts w:ascii="新細明體" w:hAnsi="新細明體" w:cs="Arial"/>
                <w:spacing w:val="10"/>
                <w:kern w:val="0"/>
                <w:szCs w:val="24"/>
              </w:rPr>
            </w:pPr>
            <w:r>
              <w:rPr>
                <w:rFonts w:ascii="新細明體" w:hAnsi="新細明體" w:cs="Arial" w:hint="eastAsia"/>
                <w:spacing w:val="10"/>
                <w:kern w:val="0"/>
                <w:szCs w:val="24"/>
              </w:rPr>
              <w:t>□</w:t>
            </w:r>
            <w:r w:rsidRPr="00054C0F">
              <w:rPr>
                <w:rFonts w:ascii="新細明體" w:hAnsi="新細明體" w:cs="Arial" w:hint="eastAsia"/>
                <w:spacing w:val="10"/>
                <w:kern w:val="0"/>
                <w:szCs w:val="24"/>
              </w:rPr>
              <w:t>伍子胥：錢塘江潮</w:t>
            </w:r>
          </w:p>
          <w:p w14:paraId="57CB30F2" w14:textId="77777777" w:rsidR="00B62D72" w:rsidRPr="00054C0F" w:rsidRDefault="00B62D72" w:rsidP="00983239">
            <w:pPr>
              <w:widowControl/>
              <w:jc w:val="both"/>
              <w:rPr>
                <w:rFonts w:ascii="新細明體" w:hAnsi="新細明體" w:cs="Arial"/>
                <w:spacing w:val="10"/>
                <w:kern w:val="0"/>
                <w:szCs w:val="24"/>
              </w:rPr>
            </w:pPr>
            <w:r>
              <w:rPr>
                <w:rFonts w:ascii="新細明體" w:hAnsi="新細明體" w:cs="Arial" w:hint="eastAsia"/>
                <w:spacing w:val="10"/>
                <w:kern w:val="0"/>
                <w:szCs w:val="24"/>
              </w:rPr>
              <w:t>□</w:t>
            </w:r>
            <w:r w:rsidRPr="00054C0F">
              <w:rPr>
                <w:rFonts w:ascii="新細明體" w:hAnsi="新細明體" w:cs="Arial" w:hint="eastAsia"/>
                <w:spacing w:val="10"/>
                <w:kern w:val="0"/>
                <w:szCs w:val="24"/>
              </w:rPr>
              <w:t>娥皇、女英：湘妃斑竹</w:t>
            </w:r>
          </w:p>
        </w:tc>
      </w:tr>
      <w:tr w:rsidR="00B62D72" w:rsidRPr="003E5558" w14:paraId="6DD4D23A" w14:textId="77777777" w:rsidTr="00165992">
        <w:trPr>
          <w:trHeight w:val="3644"/>
        </w:trPr>
        <w:tc>
          <w:tcPr>
            <w:tcW w:w="1276" w:type="dxa"/>
            <w:vMerge/>
            <w:tcBorders>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093C2049" w14:textId="77777777" w:rsidR="00B62D72" w:rsidRPr="00C03CCB" w:rsidRDefault="00B62D72" w:rsidP="00C03CCB">
            <w:pPr>
              <w:spacing w:beforeLines="50" w:before="180"/>
              <w:rPr>
                <w:rFonts w:ascii="新細明體" w:hAnsi="新細明體"/>
                <w:b/>
                <w:szCs w:val="24"/>
              </w:rPr>
            </w:pPr>
          </w:p>
        </w:tc>
        <w:tc>
          <w:tcPr>
            <w:tcW w:w="1418" w:type="dxa"/>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hideMark/>
          </w:tcPr>
          <w:p w14:paraId="62AF4F62" w14:textId="77777777" w:rsidR="00B62D72" w:rsidRPr="00054C0F" w:rsidRDefault="00B62D72" w:rsidP="00983239">
            <w:pPr>
              <w:widowControl/>
              <w:jc w:val="both"/>
              <w:rPr>
                <w:rFonts w:ascii="新細明體" w:hAnsi="新細明體" w:cs="Arial"/>
              </w:rPr>
            </w:pPr>
            <w:r>
              <w:rPr>
                <w:rFonts w:ascii="新細明體" w:hAnsi="新細明體" w:cs="Arial" w:hint="eastAsia"/>
                <w:spacing w:val="10"/>
                <w:kern w:val="0"/>
                <w:szCs w:val="24"/>
              </w:rPr>
              <w:t>中國</w:t>
            </w:r>
          </w:p>
        </w:tc>
        <w:tc>
          <w:tcPr>
            <w:tcW w:w="6945" w:type="dxa"/>
            <w:tcBorders>
              <w:top w:val="double" w:sz="4" w:space="0" w:color="auto"/>
              <w:left w:val="nil"/>
              <w:bottom w:val="single" w:sz="8" w:space="0" w:color="auto"/>
              <w:right w:val="double" w:sz="4" w:space="0" w:color="auto"/>
            </w:tcBorders>
            <w:shd w:val="clear" w:color="auto" w:fill="auto"/>
          </w:tcPr>
          <w:p w14:paraId="7A854BA6" w14:textId="77777777" w:rsidR="00B62D72" w:rsidRPr="00054C0F" w:rsidRDefault="00B62D72" w:rsidP="00B62D72">
            <w:pPr>
              <w:widowControl/>
              <w:jc w:val="both"/>
              <w:rPr>
                <w:rFonts w:ascii="新細明體" w:hAnsi="新細明體" w:cs="Arial"/>
                <w:spacing w:val="10"/>
                <w:kern w:val="0"/>
                <w:szCs w:val="24"/>
              </w:rPr>
            </w:pPr>
            <w:r>
              <w:rPr>
                <w:rFonts w:ascii="新細明體" w:hAnsi="新細明體" w:cs="Arial" w:hint="eastAsia"/>
                <w:spacing w:val="10"/>
                <w:kern w:val="0"/>
                <w:szCs w:val="24"/>
              </w:rPr>
              <w:t>□</w:t>
            </w:r>
            <w:r w:rsidRPr="00054C0F">
              <w:rPr>
                <w:rFonts w:ascii="新細明體" w:hAnsi="新細明體" w:cs="Arial" w:hint="eastAsia"/>
                <w:spacing w:val="10"/>
                <w:kern w:val="0"/>
                <w:szCs w:val="24"/>
              </w:rPr>
              <w:t>朝露：希臘女神波西鳳的清淚</w:t>
            </w:r>
          </w:p>
          <w:p w14:paraId="66B41278" w14:textId="77777777" w:rsidR="00B62D72" w:rsidRPr="00054C0F" w:rsidRDefault="00B62D72" w:rsidP="00B62D72">
            <w:pPr>
              <w:widowControl/>
              <w:jc w:val="both"/>
              <w:rPr>
                <w:rFonts w:ascii="新細明體" w:hAnsi="新細明體" w:cs="Arial"/>
                <w:spacing w:val="10"/>
                <w:kern w:val="0"/>
                <w:szCs w:val="24"/>
              </w:rPr>
            </w:pPr>
            <w:r>
              <w:rPr>
                <w:rFonts w:ascii="新細明體" w:hAnsi="新細明體" w:cs="Arial" w:hint="eastAsia"/>
                <w:spacing w:val="10"/>
                <w:kern w:val="0"/>
                <w:szCs w:val="24"/>
              </w:rPr>
              <w:t>□</w:t>
            </w:r>
            <w:r w:rsidRPr="00054C0F">
              <w:rPr>
                <w:rFonts w:ascii="新細明體" w:hAnsi="新細明體" w:cs="Arial" w:hint="eastAsia"/>
                <w:spacing w:val="10"/>
                <w:kern w:val="0"/>
                <w:szCs w:val="24"/>
              </w:rPr>
              <w:t>月桂：阿波羅鍾情的女子丹弗妮所變成</w:t>
            </w:r>
          </w:p>
          <w:p w14:paraId="2535667A" w14:textId="77777777" w:rsidR="00B62D72" w:rsidRPr="00054C0F" w:rsidRDefault="00B62D72" w:rsidP="00B62D72">
            <w:pPr>
              <w:widowControl/>
              <w:jc w:val="both"/>
              <w:rPr>
                <w:rFonts w:ascii="新細明體" w:hAnsi="新細明體" w:cs="Arial"/>
                <w:spacing w:val="10"/>
                <w:kern w:val="0"/>
                <w:szCs w:val="24"/>
              </w:rPr>
            </w:pPr>
            <w:r>
              <w:rPr>
                <w:rFonts w:ascii="新細明體" w:hAnsi="新細明體" w:cs="Arial" w:hint="eastAsia"/>
                <w:spacing w:val="10"/>
                <w:kern w:val="0"/>
                <w:szCs w:val="24"/>
              </w:rPr>
              <w:t>□</w:t>
            </w:r>
            <w:r w:rsidRPr="00054C0F">
              <w:rPr>
                <w:rFonts w:ascii="新細明體" w:hAnsi="新細明體" w:cs="Arial" w:hint="eastAsia"/>
                <w:spacing w:val="10"/>
                <w:kern w:val="0"/>
                <w:szCs w:val="24"/>
              </w:rPr>
              <w:t>農神的女兒歸寧：季節的由來</w:t>
            </w:r>
          </w:p>
          <w:p w14:paraId="0CA92AD8" w14:textId="77777777" w:rsidR="00B62D72" w:rsidRPr="00054C0F" w:rsidRDefault="00B62D72" w:rsidP="00B62D72">
            <w:pPr>
              <w:widowControl/>
              <w:jc w:val="both"/>
              <w:rPr>
                <w:rFonts w:ascii="新細明體" w:hAnsi="新細明體" w:cs="Arial"/>
                <w:spacing w:val="10"/>
                <w:kern w:val="0"/>
                <w:szCs w:val="24"/>
              </w:rPr>
            </w:pPr>
            <w:r>
              <w:rPr>
                <w:rFonts w:ascii="新細明體" w:hAnsi="新細明體" w:cs="Arial" w:hint="eastAsia"/>
                <w:spacing w:val="10"/>
                <w:kern w:val="0"/>
                <w:szCs w:val="24"/>
              </w:rPr>
              <w:t>□</w:t>
            </w:r>
            <w:r w:rsidRPr="00054C0F">
              <w:rPr>
                <w:rFonts w:ascii="新細明體" w:hAnsi="新細明體" w:cs="Arial" w:hint="eastAsia"/>
                <w:spacing w:val="10"/>
                <w:kern w:val="0"/>
                <w:szCs w:val="24"/>
              </w:rPr>
              <w:t>風神偷牛：白雲蒼狗</w:t>
            </w:r>
          </w:p>
          <w:p w14:paraId="50DD4FBF" w14:textId="0946AD0C" w:rsidR="00B62D72" w:rsidRDefault="00A221EB" w:rsidP="00B62D72">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B62D72" w:rsidRPr="00054C0F">
              <w:rPr>
                <w:rFonts w:ascii="新細明體" w:hAnsi="新細明體" w:cs="Arial" w:hint="eastAsia"/>
                <w:spacing w:val="10"/>
                <w:kern w:val="0"/>
                <w:szCs w:val="24"/>
              </w:rPr>
              <w:t>共工觸不周之山，天傾西北，地陷東南</w:t>
            </w:r>
          </w:p>
          <w:p w14:paraId="554943D4" w14:textId="77777777" w:rsidR="00B62D72" w:rsidRPr="00054C0F" w:rsidRDefault="00B62D72" w:rsidP="00B62D72">
            <w:pPr>
              <w:widowControl/>
              <w:jc w:val="both"/>
              <w:rPr>
                <w:rFonts w:ascii="新細明體" w:hAnsi="新細明體" w:cs="Arial"/>
                <w:spacing w:val="10"/>
                <w:kern w:val="0"/>
                <w:szCs w:val="24"/>
              </w:rPr>
            </w:pPr>
            <w:r>
              <w:rPr>
                <w:rFonts w:ascii="新細明體" w:hAnsi="新細明體" w:cs="Arial" w:hint="eastAsia"/>
                <w:spacing w:val="10"/>
                <w:kern w:val="0"/>
                <w:szCs w:val="24"/>
              </w:rPr>
              <w:t>□</w:t>
            </w:r>
            <w:r w:rsidRPr="00054C0F">
              <w:rPr>
                <w:rFonts w:ascii="新細明體" w:hAnsi="新細明體" w:cs="Arial" w:hint="eastAsia"/>
                <w:spacing w:val="10"/>
                <w:kern w:val="0"/>
                <w:szCs w:val="24"/>
              </w:rPr>
              <w:t>埃及人面獅身像</w:t>
            </w:r>
          </w:p>
          <w:p w14:paraId="76BBF600" w14:textId="697FF429" w:rsidR="00B62D72" w:rsidRPr="00054C0F" w:rsidRDefault="00A221EB" w:rsidP="00B62D72">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B62D72" w:rsidRPr="00054C0F">
              <w:rPr>
                <w:rFonts w:ascii="新細明體" w:hAnsi="新細明體" w:cs="Arial" w:hint="eastAsia"/>
                <w:spacing w:val="10"/>
                <w:kern w:val="0"/>
                <w:szCs w:val="24"/>
              </w:rPr>
              <w:t>西王母：人面、豹尾、虎齒</w:t>
            </w:r>
          </w:p>
          <w:p w14:paraId="23D963F9" w14:textId="624FD8F7" w:rsidR="00B62D72" w:rsidRPr="00054C0F" w:rsidRDefault="00A221EB" w:rsidP="00B62D72">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B62D72" w:rsidRPr="00054C0F">
              <w:rPr>
                <w:rFonts w:ascii="新細明體" w:hAnsi="新細明體" w:cs="Arial" w:hint="eastAsia"/>
                <w:spacing w:val="10"/>
                <w:kern w:val="0"/>
                <w:szCs w:val="24"/>
              </w:rPr>
              <w:t>女媧：人面蛇身</w:t>
            </w:r>
          </w:p>
          <w:p w14:paraId="65DD189A" w14:textId="4C1364C7" w:rsidR="00B62D72" w:rsidRPr="00054C0F" w:rsidRDefault="00A221EB" w:rsidP="00B62D72">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B62D72" w:rsidRPr="00054C0F">
              <w:rPr>
                <w:rFonts w:ascii="新細明體" w:hAnsi="新細明體" w:cs="Arial" w:hint="eastAsia"/>
                <w:spacing w:val="10"/>
                <w:kern w:val="0"/>
                <w:szCs w:val="24"/>
              </w:rPr>
              <w:t>伍子胥：錢塘江潮</w:t>
            </w:r>
          </w:p>
          <w:p w14:paraId="6E05C148" w14:textId="7CB2589E" w:rsidR="00B62D72" w:rsidRPr="00054C0F" w:rsidRDefault="00A221EB" w:rsidP="00B62D72">
            <w:pPr>
              <w:widowControl/>
              <w:jc w:val="both"/>
              <w:rPr>
                <w:rFonts w:ascii="新細明體" w:hAnsi="新細明體" w:cs="Arial"/>
              </w:rPr>
            </w:pPr>
            <w:r w:rsidRPr="00054C0F">
              <w:rPr>
                <w:rFonts w:ascii="新細明體" w:hAnsi="新細明體" w:cs="Arial" w:hint="eastAsia"/>
                <w:spacing w:val="10"/>
                <w:kern w:val="0"/>
                <w:szCs w:val="24"/>
              </w:rPr>
              <w:t>□</w:t>
            </w:r>
            <w:r w:rsidR="00B62D72" w:rsidRPr="00054C0F">
              <w:rPr>
                <w:rFonts w:ascii="新細明體" w:hAnsi="新細明體" w:cs="Arial" w:hint="eastAsia"/>
                <w:spacing w:val="10"/>
                <w:kern w:val="0"/>
                <w:szCs w:val="24"/>
              </w:rPr>
              <w:t>娥皇、女英：湘妃斑竹</w:t>
            </w:r>
          </w:p>
        </w:tc>
      </w:tr>
      <w:tr w:rsidR="003A0ECF" w:rsidRPr="003E5558" w14:paraId="1E8FCEF3" w14:textId="77777777" w:rsidTr="00C03CCB">
        <w:tc>
          <w:tcPr>
            <w:tcW w:w="1276" w:type="dxa"/>
            <w:tcBorders>
              <w:top w:val="double" w:sz="4" w:space="0" w:color="auto"/>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1891EAA4" w14:textId="77777777" w:rsidR="003A0ECF" w:rsidRPr="00C03CCB" w:rsidRDefault="003A0ECF" w:rsidP="00C03CCB">
            <w:pPr>
              <w:spacing w:beforeLines="50" w:before="180"/>
              <w:rPr>
                <w:rFonts w:ascii="新細明體" w:hAnsi="新細明體"/>
                <w:b/>
                <w:szCs w:val="24"/>
              </w:rPr>
            </w:pPr>
            <w:r w:rsidRPr="00C03CCB">
              <w:rPr>
                <w:rFonts w:ascii="新細明體" w:hAnsi="新細明體" w:hint="eastAsia"/>
                <w:b/>
                <w:szCs w:val="24"/>
              </w:rPr>
              <w:t>第三段</w:t>
            </w:r>
          </w:p>
        </w:tc>
        <w:tc>
          <w:tcPr>
            <w:tcW w:w="1418" w:type="dxa"/>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hideMark/>
          </w:tcPr>
          <w:p w14:paraId="30E35AE3" w14:textId="39D5D0B7" w:rsidR="003A0ECF" w:rsidRDefault="00A221EB" w:rsidP="003A0ECF">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3A0ECF">
              <w:rPr>
                <w:rFonts w:ascii="新細明體" w:hAnsi="新細明體" w:cs="Arial" w:hint="eastAsia"/>
                <w:spacing w:val="10"/>
                <w:kern w:val="0"/>
                <w:szCs w:val="24"/>
              </w:rPr>
              <w:t>西</w:t>
            </w:r>
            <w:r>
              <w:rPr>
                <w:rFonts w:ascii="新細明體" w:hAnsi="新細明體" w:cs="Arial" w:hint="eastAsia"/>
                <w:spacing w:val="10"/>
                <w:kern w:val="0"/>
                <w:szCs w:val="24"/>
              </w:rPr>
              <w:t>方</w:t>
            </w:r>
          </w:p>
          <w:p w14:paraId="1D2290FB" w14:textId="7C76E485" w:rsidR="003A0ECF" w:rsidRPr="00054C0F" w:rsidRDefault="003A0ECF" w:rsidP="003A0ECF">
            <w:pPr>
              <w:widowControl/>
              <w:jc w:val="both"/>
              <w:rPr>
                <w:rFonts w:ascii="新細明體" w:hAnsi="新細明體" w:cs="Arial"/>
                <w:spacing w:val="10"/>
                <w:kern w:val="0"/>
                <w:szCs w:val="24"/>
              </w:rPr>
            </w:pPr>
            <w:r>
              <w:rPr>
                <w:rFonts w:ascii="新細明體" w:hAnsi="新細明體" w:cs="Arial" w:hint="eastAsia"/>
                <w:spacing w:val="10"/>
                <w:kern w:val="0"/>
                <w:szCs w:val="24"/>
              </w:rPr>
              <w:t>□中</w:t>
            </w:r>
            <w:r w:rsidR="00A221EB">
              <w:rPr>
                <w:rFonts w:ascii="新細明體" w:hAnsi="新細明體" w:cs="Arial" w:hint="eastAsia"/>
                <w:spacing w:val="10"/>
                <w:kern w:val="0"/>
                <w:szCs w:val="24"/>
              </w:rPr>
              <w:t>國</w:t>
            </w:r>
          </w:p>
        </w:tc>
        <w:tc>
          <w:tcPr>
            <w:tcW w:w="6945" w:type="dxa"/>
            <w:tcBorders>
              <w:top w:val="double" w:sz="4" w:space="0" w:color="auto"/>
              <w:left w:val="nil"/>
              <w:bottom w:val="single" w:sz="8" w:space="0" w:color="auto"/>
              <w:right w:val="double" w:sz="4" w:space="0" w:color="auto"/>
            </w:tcBorders>
            <w:shd w:val="clear" w:color="auto" w:fill="auto"/>
          </w:tcPr>
          <w:p w14:paraId="5220B0D8" w14:textId="1CA01519" w:rsidR="003A0ECF" w:rsidRDefault="00A221EB" w:rsidP="00983239">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3A0ECF" w:rsidRPr="00054C0F">
              <w:rPr>
                <w:rFonts w:ascii="新細明體" w:hAnsi="新細明體" w:cs="Arial" w:hint="eastAsia"/>
                <w:spacing w:val="10"/>
                <w:kern w:val="0"/>
                <w:szCs w:val="24"/>
              </w:rPr>
              <w:t>屈身葬</w:t>
            </w:r>
          </w:p>
          <w:p w14:paraId="4B2D2922" w14:textId="77777777" w:rsidR="003A0ECF" w:rsidRPr="00054C0F" w:rsidRDefault="003A0ECF" w:rsidP="00983239">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□阿基米德：給我一個支點，給我一根槓桿，我就可以把地球舉起來</w:t>
            </w:r>
          </w:p>
        </w:tc>
      </w:tr>
      <w:tr w:rsidR="004B301C" w:rsidRPr="003E5558" w14:paraId="62EB69A8" w14:textId="77777777" w:rsidTr="00C03CCB">
        <w:tc>
          <w:tcPr>
            <w:tcW w:w="1276" w:type="dxa"/>
            <w:tcBorders>
              <w:top w:val="double" w:sz="4" w:space="0" w:color="auto"/>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0E0312B4" w14:textId="77777777" w:rsidR="004B301C" w:rsidRPr="00C03CCB" w:rsidRDefault="004B301C" w:rsidP="00C03CCB">
            <w:pPr>
              <w:spacing w:beforeLines="50" w:before="180"/>
              <w:rPr>
                <w:rFonts w:ascii="新細明體" w:hAnsi="新細明體"/>
                <w:b/>
                <w:szCs w:val="24"/>
              </w:rPr>
            </w:pPr>
            <w:r w:rsidRPr="00C03CCB">
              <w:rPr>
                <w:rFonts w:ascii="新細明體" w:hAnsi="新細明體" w:hint="eastAsia"/>
                <w:b/>
                <w:szCs w:val="24"/>
              </w:rPr>
              <w:t>第四段</w:t>
            </w:r>
          </w:p>
        </w:tc>
        <w:tc>
          <w:tcPr>
            <w:tcW w:w="1418" w:type="dxa"/>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hideMark/>
          </w:tcPr>
          <w:p w14:paraId="26F12F60" w14:textId="77777777" w:rsidR="004B301C" w:rsidRPr="00054C0F" w:rsidRDefault="009D1DB2" w:rsidP="00983239">
            <w:pPr>
              <w:widowControl/>
              <w:jc w:val="both"/>
              <w:rPr>
                <w:rFonts w:ascii="新細明體" w:hAnsi="新細明體" w:cs="Arial"/>
                <w:spacing w:val="10"/>
                <w:kern w:val="0"/>
                <w:szCs w:val="24"/>
              </w:rPr>
            </w:pPr>
            <w:r>
              <w:rPr>
                <w:rFonts w:ascii="新細明體" w:hAnsi="新細明體" w:cs="Arial" w:hint="eastAsia"/>
                <w:spacing w:val="10"/>
                <w:kern w:val="0"/>
                <w:szCs w:val="24"/>
              </w:rPr>
              <w:t>生活</w:t>
            </w:r>
            <w:r w:rsidR="004B301C">
              <w:rPr>
                <w:rFonts w:ascii="新細明體" w:hAnsi="新細明體" w:cs="Arial" w:hint="eastAsia"/>
                <w:spacing w:val="10"/>
                <w:kern w:val="0"/>
                <w:szCs w:val="24"/>
              </w:rPr>
              <w:t>點滴</w:t>
            </w:r>
          </w:p>
        </w:tc>
        <w:tc>
          <w:tcPr>
            <w:tcW w:w="6945" w:type="dxa"/>
            <w:tcBorders>
              <w:top w:val="double" w:sz="4" w:space="0" w:color="auto"/>
              <w:left w:val="nil"/>
              <w:bottom w:val="single" w:sz="8" w:space="0" w:color="auto"/>
              <w:right w:val="double" w:sz="4" w:space="0" w:color="auto"/>
            </w:tcBorders>
            <w:shd w:val="clear" w:color="auto" w:fill="auto"/>
          </w:tcPr>
          <w:p w14:paraId="0DB34142" w14:textId="1D8BEF14" w:rsidR="004B301C" w:rsidRDefault="00A221EB" w:rsidP="00983239">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4B301C" w:rsidRPr="00054C0F">
              <w:rPr>
                <w:rFonts w:ascii="新細明體" w:hAnsi="新細明體" w:cs="Arial" w:hint="eastAsia"/>
                <w:spacing w:val="10"/>
                <w:kern w:val="0"/>
                <w:szCs w:val="24"/>
              </w:rPr>
              <w:t>兒子解釋分子結構</w:t>
            </w:r>
          </w:p>
          <w:p w14:paraId="30DB2A1D" w14:textId="43AFC973" w:rsidR="004B301C" w:rsidRPr="00054C0F" w:rsidRDefault="00A221EB" w:rsidP="00983239">
            <w:pPr>
              <w:widowControl/>
              <w:jc w:val="both"/>
              <w:rPr>
                <w:rFonts w:ascii="新細明體" w:hAnsi="新細明體" w:cs="Arial"/>
                <w:spacing w:val="10"/>
                <w:kern w:val="0"/>
                <w:szCs w:val="24"/>
              </w:rPr>
            </w:pPr>
            <w:r w:rsidRPr="00054C0F">
              <w:rPr>
                <w:rFonts w:ascii="新細明體" w:hAnsi="新細明體" w:cs="Arial" w:hint="eastAsia"/>
                <w:spacing w:val="10"/>
                <w:kern w:val="0"/>
                <w:szCs w:val="24"/>
              </w:rPr>
              <w:t>□</w:t>
            </w:r>
            <w:r w:rsidR="004B301C" w:rsidRPr="00054C0F">
              <w:rPr>
                <w:rFonts w:ascii="新細明體" w:hAnsi="新細明體" w:cs="Arial" w:hint="eastAsia"/>
                <w:spacing w:val="10"/>
                <w:kern w:val="0"/>
                <w:szCs w:val="24"/>
              </w:rPr>
              <w:t>母親解釋圍兜顏色</w:t>
            </w:r>
          </w:p>
        </w:tc>
      </w:tr>
    </w:tbl>
    <w:p w14:paraId="7C414B09" w14:textId="77777777" w:rsidR="00193925" w:rsidRPr="003E5558" w:rsidRDefault="00193925" w:rsidP="00E717A7">
      <w:pPr>
        <w:rPr>
          <w:rFonts w:ascii="新細明體" w:hAnsi="新細明體"/>
          <w:color w:val="000000"/>
          <w:szCs w:val="24"/>
        </w:rPr>
      </w:pPr>
    </w:p>
    <w:p w14:paraId="6FE8A5E2" w14:textId="062D9C32" w:rsidR="00182BA5" w:rsidRPr="00D206F8" w:rsidRDefault="00182BA5" w:rsidP="00925338">
      <w:pPr>
        <w:jc w:val="both"/>
        <w:rPr>
          <w:bCs/>
        </w:rPr>
      </w:pPr>
      <w:r w:rsidRPr="00D206F8">
        <w:rPr>
          <w:rFonts w:ascii="新細明體" w:hAnsi="新細明體" w:hint="eastAsia"/>
          <w:color w:val="000000"/>
          <w:szCs w:val="24"/>
        </w:rPr>
        <w:t>二、「那弟弟娓娓的解釋， </w:t>
      </w:r>
      <w:r w:rsidRPr="00D206F8">
        <w:rPr>
          <w:rFonts w:hint="eastAsia"/>
          <w:bCs/>
        </w:rPr>
        <w:t>那言語間有委</w:t>
      </w:r>
      <w:r w:rsidR="004C0FD3">
        <w:rPr>
          <w:rFonts w:hint="eastAsia"/>
          <w:bCs/>
        </w:rPr>
        <w:t>屈</w:t>
      </w:r>
      <w:r w:rsidRPr="00D206F8">
        <w:rPr>
          <w:rFonts w:hint="eastAsia"/>
          <w:bCs/>
        </w:rPr>
        <w:t>、有溫柔、有慈憐和悲憫。或者，照儒者的說法，是有恕道。</w:t>
      </w:r>
      <w:r w:rsidRPr="00D206F8">
        <w:rPr>
          <w:rFonts w:ascii="新細明體" w:hAnsi="新細明體" w:hint="eastAsia"/>
          <w:color w:val="000000"/>
          <w:szCs w:val="24"/>
        </w:rPr>
        <w:t>」為何不簡潔的說「慈悲」即可，而要說「</w:t>
      </w:r>
      <w:r w:rsidRPr="00D206F8">
        <w:rPr>
          <w:rFonts w:hint="eastAsia"/>
          <w:bCs/>
        </w:rPr>
        <w:t>有慈憐和悲憫</w:t>
      </w:r>
      <w:r w:rsidRPr="00D206F8">
        <w:rPr>
          <w:rFonts w:ascii="新細明體" w:hAnsi="新細明體" w:hint="eastAsia"/>
          <w:color w:val="000000"/>
          <w:szCs w:val="24"/>
        </w:rPr>
        <w:t>」？「</w:t>
      </w:r>
      <w:r w:rsidRPr="00D206F8">
        <w:rPr>
          <w:rFonts w:hint="eastAsia"/>
          <w:bCs/>
        </w:rPr>
        <w:t>恕道</w:t>
      </w:r>
      <w:r w:rsidRPr="00D206F8">
        <w:rPr>
          <w:rFonts w:ascii="新細明體" w:hAnsi="新細明體" w:hint="eastAsia"/>
          <w:color w:val="000000"/>
          <w:szCs w:val="24"/>
        </w:rPr>
        <w:t>」所指</w:t>
      </w:r>
      <w:r w:rsidRPr="00D206F8">
        <w:rPr>
          <w:rFonts w:hint="eastAsia"/>
          <w:bCs/>
        </w:rPr>
        <w:t>為何？</w:t>
      </w:r>
    </w:p>
    <w:p w14:paraId="7988D6E2" w14:textId="77777777" w:rsidR="00785F8E" w:rsidRDefault="00D26183" w:rsidP="00785F8E">
      <w:pPr>
        <w:snapToGrid w:val="0"/>
        <w:rPr>
          <w:rFonts w:ascii="標楷體" w:eastAsia="標楷體" w:hAnsi="標楷體"/>
          <w:szCs w:val="24"/>
        </w:rPr>
      </w:pPr>
      <w:r w:rsidRPr="00D26183">
        <w:rPr>
          <w:rFonts w:ascii="標楷體" w:eastAsia="標楷體" w:hAnsi="標楷體" w:hint="eastAsia"/>
          <w:szCs w:val="24"/>
        </w:rPr>
        <w:t>答：</w:t>
      </w:r>
    </w:p>
    <w:p w14:paraId="7FBE2F3A" w14:textId="77777777" w:rsidR="00785F8E" w:rsidRDefault="00785F8E" w:rsidP="00785F8E">
      <w:pPr>
        <w:snapToGrid w:val="0"/>
        <w:rPr>
          <w:rFonts w:ascii="標楷體" w:eastAsia="標楷體" w:hAnsi="標楷體"/>
          <w:szCs w:val="24"/>
        </w:rPr>
      </w:pPr>
    </w:p>
    <w:p w14:paraId="4913A59F" w14:textId="77777777" w:rsidR="00785F8E" w:rsidRDefault="00785F8E" w:rsidP="00785F8E">
      <w:pPr>
        <w:snapToGrid w:val="0"/>
        <w:rPr>
          <w:rFonts w:ascii="標楷體" w:eastAsia="標楷體" w:hAnsi="標楷體"/>
          <w:szCs w:val="24"/>
        </w:rPr>
      </w:pPr>
    </w:p>
    <w:p w14:paraId="276A2266" w14:textId="77777777" w:rsidR="00785F8E" w:rsidRDefault="00785F8E" w:rsidP="00785F8E">
      <w:pPr>
        <w:snapToGrid w:val="0"/>
        <w:rPr>
          <w:rFonts w:ascii="標楷體" w:eastAsia="標楷體" w:hAnsi="標楷體"/>
          <w:szCs w:val="24"/>
        </w:rPr>
      </w:pPr>
    </w:p>
    <w:p w14:paraId="268E6320" w14:textId="58754F25" w:rsidR="004540BC" w:rsidRPr="00222FAC" w:rsidRDefault="00785F8E" w:rsidP="00785F8E">
      <w:pPr>
        <w:snapToGrid w:val="0"/>
        <w:rPr>
          <w:rStyle w:val="a4"/>
          <w:rFonts w:ascii="標楷體" w:eastAsia="標楷體" w:hAnsi="標楷體"/>
          <w:b w:val="0"/>
          <w:color w:val="FF0000"/>
          <w:spacing w:val="15"/>
          <w:szCs w:val="24"/>
          <w:shd w:val="clear" w:color="auto" w:fill="FFFFFF"/>
        </w:rPr>
      </w:pPr>
      <w:r w:rsidRPr="00222FAC">
        <w:rPr>
          <w:rStyle w:val="a4"/>
          <w:rFonts w:ascii="標楷體" w:eastAsia="標楷體" w:hAnsi="標楷體"/>
          <w:b w:val="0"/>
          <w:color w:val="FF0000"/>
          <w:spacing w:val="15"/>
          <w:szCs w:val="24"/>
          <w:shd w:val="clear" w:color="auto" w:fill="FFFFFF"/>
        </w:rPr>
        <w:t xml:space="preserve"> </w:t>
      </w:r>
    </w:p>
    <w:p w14:paraId="3F7D85E9" w14:textId="21FFC120" w:rsidR="00D34EDD" w:rsidRPr="000F2257" w:rsidRDefault="00C71874" w:rsidP="00925338">
      <w:pPr>
        <w:jc w:val="both"/>
        <w:rPr>
          <w:rStyle w:val="a4"/>
          <w:rFonts w:ascii="新細明體" w:hAnsi="新細明體"/>
          <w:b w:val="0"/>
          <w:color w:val="000000"/>
          <w:spacing w:val="15"/>
          <w:szCs w:val="24"/>
          <w:shd w:val="clear" w:color="auto" w:fill="FFFFFF"/>
        </w:rPr>
      </w:pPr>
      <w:r>
        <w:rPr>
          <w:rFonts w:ascii="新細明體" w:hAnsi="新細明體"/>
          <w:noProof/>
          <w:color w:val="000000"/>
          <w:szCs w:val="24"/>
        </w:rPr>
        <w:object w:dxaOrig="1440" w:dyaOrig="1440" w14:anchorId="11EA2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0.15pt;margin-top:29.35pt;width:286.05pt;height:190.7pt;z-index:251666432">
            <v:imagedata r:id="rId15" o:title=""/>
          </v:shape>
          <o:OLEObject Type="Embed" ProgID="MSGraph.Chart.8" ShapeID="_x0000_s1027" DrawAspect="Content" ObjectID="_1699783811" r:id="rId16">
            <o:FieldCodes>\s</o:FieldCodes>
          </o:OLEObject>
        </w:object>
      </w:r>
      <w:r w:rsidR="000F2257" w:rsidRPr="00D206F8">
        <w:rPr>
          <w:rFonts w:ascii="新細明體" w:hAnsi="新細明體" w:hint="eastAsia"/>
          <w:color w:val="000000"/>
          <w:szCs w:val="24"/>
        </w:rPr>
        <w:t>三</w:t>
      </w:r>
      <w:r w:rsidR="00925338" w:rsidRPr="00D206F8">
        <w:rPr>
          <w:rFonts w:ascii="新細明體" w:hAnsi="新細明體" w:hint="eastAsia"/>
          <w:color w:val="000000"/>
          <w:szCs w:val="24"/>
        </w:rPr>
        <w:t>、「</w:t>
      </w:r>
      <w:r w:rsidR="00D34EDD" w:rsidRPr="00D206F8">
        <w:rPr>
          <w:rFonts w:hint="eastAsia"/>
          <w:bCs/>
          <w:color w:val="000000"/>
        </w:rPr>
        <w:t>述，就是去悲憫、去認同、去解釋。</w:t>
      </w:r>
      <w:r w:rsidR="00D34EDD" w:rsidRPr="00D206F8">
        <w:rPr>
          <w:rFonts w:ascii="新細明體" w:hAnsi="新細明體" w:hint="eastAsia"/>
          <w:color w:val="000000"/>
          <w:szCs w:val="24"/>
        </w:rPr>
        <w:t>」</w:t>
      </w:r>
      <w:r w:rsidR="00D34EDD" w:rsidRPr="00B72E8E">
        <w:rPr>
          <w:rFonts w:ascii="新細明體" w:hAnsi="新細明體" w:hint="eastAsia"/>
          <w:color w:val="000000"/>
          <w:szCs w:val="24"/>
        </w:rPr>
        <w:t>請問</w:t>
      </w:r>
      <w:r w:rsidR="0012216E">
        <w:rPr>
          <w:rFonts w:ascii="新細明體" w:hAnsi="新細明體" w:hint="eastAsia"/>
          <w:color w:val="000000"/>
          <w:szCs w:val="24"/>
        </w:rPr>
        <w:t>「</w:t>
      </w:r>
      <w:r w:rsidR="00D34EDD" w:rsidRPr="00D206F8">
        <w:rPr>
          <w:rFonts w:hint="eastAsia"/>
          <w:bCs/>
          <w:color w:val="000000"/>
        </w:rPr>
        <w:t>悲憫</w:t>
      </w:r>
      <w:r w:rsidR="0012216E">
        <w:rPr>
          <w:rFonts w:hint="eastAsia"/>
          <w:bCs/>
          <w:color w:val="000000"/>
        </w:rPr>
        <w:t>」</w:t>
      </w:r>
      <w:r w:rsidR="00D34EDD" w:rsidRPr="00D206F8">
        <w:rPr>
          <w:rFonts w:hint="eastAsia"/>
          <w:bCs/>
          <w:color w:val="000000"/>
        </w:rPr>
        <w:t>、</w:t>
      </w:r>
      <w:r w:rsidR="0012216E">
        <w:rPr>
          <w:rFonts w:hint="eastAsia"/>
          <w:bCs/>
          <w:color w:val="000000"/>
        </w:rPr>
        <w:t>「</w:t>
      </w:r>
      <w:r w:rsidR="00D34EDD" w:rsidRPr="00D206F8">
        <w:rPr>
          <w:rFonts w:hint="eastAsia"/>
          <w:bCs/>
          <w:color w:val="000000"/>
        </w:rPr>
        <w:t>認同</w:t>
      </w:r>
      <w:r w:rsidR="0012216E">
        <w:rPr>
          <w:rFonts w:hint="eastAsia"/>
          <w:bCs/>
          <w:color w:val="000000"/>
        </w:rPr>
        <w:t>」</w:t>
      </w:r>
      <w:r w:rsidR="00D34EDD" w:rsidRPr="00D206F8">
        <w:rPr>
          <w:rFonts w:hint="eastAsia"/>
          <w:bCs/>
          <w:color w:val="000000"/>
        </w:rPr>
        <w:t>、</w:t>
      </w:r>
      <w:r w:rsidR="0012216E">
        <w:rPr>
          <w:rFonts w:hint="eastAsia"/>
          <w:bCs/>
          <w:color w:val="000000"/>
        </w:rPr>
        <w:t>「</w:t>
      </w:r>
      <w:r w:rsidR="00D34EDD" w:rsidRPr="00D206F8">
        <w:rPr>
          <w:rFonts w:hint="eastAsia"/>
          <w:bCs/>
          <w:color w:val="000000"/>
        </w:rPr>
        <w:t>解釋</w:t>
      </w:r>
      <w:r w:rsidR="0012216E">
        <w:rPr>
          <w:rFonts w:hint="eastAsia"/>
          <w:bCs/>
          <w:color w:val="000000"/>
        </w:rPr>
        <w:t>」</w:t>
      </w:r>
      <w:r w:rsidR="00D34EDD" w:rsidRPr="00D206F8">
        <w:rPr>
          <w:rFonts w:hint="eastAsia"/>
          <w:bCs/>
          <w:color w:val="000000"/>
        </w:rPr>
        <w:t>這三者的順序可</w:t>
      </w:r>
      <w:r w:rsidR="00D34EDD" w:rsidRPr="00B72E8E">
        <w:rPr>
          <w:rStyle w:val="a4"/>
          <w:rFonts w:ascii="新細明體" w:hAnsi="新細明體" w:hint="eastAsia"/>
          <w:b w:val="0"/>
          <w:color w:val="333333"/>
          <w:spacing w:val="15"/>
          <w:szCs w:val="24"/>
          <w:shd w:val="clear" w:color="auto" w:fill="FFFFFF"/>
        </w:rPr>
        <w:t>以調換</w:t>
      </w:r>
      <w:r w:rsidR="00B72E8E">
        <w:rPr>
          <w:rStyle w:val="a4"/>
          <w:rFonts w:ascii="新細明體" w:hAnsi="新細明體" w:hint="eastAsia"/>
          <w:b w:val="0"/>
          <w:color w:val="333333"/>
          <w:spacing w:val="15"/>
          <w:szCs w:val="24"/>
          <w:shd w:val="clear" w:color="auto" w:fill="FFFFFF"/>
        </w:rPr>
        <w:t>嗎</w:t>
      </w:r>
      <w:r w:rsidR="00D34EDD" w:rsidRPr="00B72E8E">
        <w:rPr>
          <w:rStyle w:val="a4"/>
          <w:rFonts w:ascii="新細明體" w:hAnsi="新細明體" w:hint="eastAsia"/>
          <w:b w:val="0"/>
          <w:color w:val="333333"/>
          <w:spacing w:val="15"/>
          <w:szCs w:val="24"/>
          <w:shd w:val="clear" w:color="auto" w:fill="FFFFFF"/>
        </w:rPr>
        <w:t>？</w:t>
      </w:r>
      <w:r w:rsidR="001B4E3A">
        <w:rPr>
          <w:rStyle w:val="a4"/>
          <w:rFonts w:ascii="新細明體" w:hAnsi="新細明體" w:hint="eastAsia"/>
          <w:b w:val="0"/>
          <w:color w:val="333333"/>
          <w:spacing w:val="15"/>
          <w:szCs w:val="24"/>
          <w:shd w:val="clear" w:color="auto" w:fill="FFFFFF"/>
        </w:rPr>
        <w:t>請依據你對「述」的體會，</w:t>
      </w:r>
      <w:r w:rsidR="00486AD0">
        <w:rPr>
          <w:rStyle w:val="a4"/>
          <w:rFonts w:ascii="新細明體" w:hAnsi="新細明體" w:hint="eastAsia"/>
          <w:b w:val="0"/>
          <w:color w:val="333333"/>
          <w:spacing w:val="15"/>
          <w:szCs w:val="24"/>
          <w:shd w:val="clear" w:color="auto" w:fill="FFFFFF"/>
        </w:rPr>
        <w:t>排定先後順序，列出其重要性的柱狀圖，並說明</w:t>
      </w:r>
      <w:r w:rsidR="00D34EDD" w:rsidRPr="00B72E8E">
        <w:rPr>
          <w:rStyle w:val="a4"/>
          <w:rFonts w:ascii="新細明體" w:hAnsi="新細明體" w:hint="eastAsia"/>
          <w:b w:val="0"/>
          <w:color w:val="333333"/>
          <w:spacing w:val="15"/>
          <w:szCs w:val="24"/>
          <w:shd w:val="clear" w:color="auto" w:fill="FFFFFF"/>
        </w:rPr>
        <w:t>為什麼？</w:t>
      </w:r>
    </w:p>
    <w:p w14:paraId="4D8719D4" w14:textId="77777777" w:rsidR="00D34EDD" w:rsidRDefault="00D34EDD" w:rsidP="002413D0">
      <w:pPr>
        <w:rPr>
          <w:rFonts w:ascii="新細明體" w:hAnsi="新細明體"/>
          <w:color w:val="000000"/>
          <w:szCs w:val="24"/>
        </w:rPr>
      </w:pPr>
    </w:p>
    <w:p w14:paraId="52F6C038" w14:textId="77777777" w:rsidR="00DC0916" w:rsidRDefault="00DC0916" w:rsidP="002413D0">
      <w:pPr>
        <w:rPr>
          <w:rFonts w:ascii="新細明體" w:hAnsi="新細明體"/>
          <w:color w:val="000000"/>
          <w:szCs w:val="24"/>
        </w:rPr>
      </w:pPr>
    </w:p>
    <w:p w14:paraId="5F38F4E4" w14:textId="77777777" w:rsidR="00DC0916" w:rsidRDefault="00DC0916" w:rsidP="002413D0">
      <w:pPr>
        <w:rPr>
          <w:rFonts w:ascii="新細明體" w:hAnsi="新細明體"/>
          <w:color w:val="000000"/>
          <w:szCs w:val="24"/>
        </w:rPr>
      </w:pPr>
    </w:p>
    <w:p w14:paraId="2717B2C9" w14:textId="77777777" w:rsidR="00DC0916" w:rsidRDefault="00DC0916" w:rsidP="002413D0">
      <w:pPr>
        <w:rPr>
          <w:rFonts w:ascii="新細明體" w:hAnsi="新細明體"/>
          <w:color w:val="000000"/>
          <w:szCs w:val="24"/>
        </w:rPr>
      </w:pPr>
    </w:p>
    <w:p w14:paraId="53328855" w14:textId="77777777" w:rsidR="00D206F8" w:rsidRPr="00D206F8" w:rsidRDefault="00D206F8" w:rsidP="002413D0">
      <w:pPr>
        <w:rPr>
          <w:rFonts w:ascii="標楷體" w:eastAsia="標楷體" w:hAnsi="標楷體"/>
          <w:szCs w:val="24"/>
        </w:rPr>
      </w:pPr>
      <w:r w:rsidRPr="00D206F8">
        <w:rPr>
          <w:rFonts w:ascii="標楷體" w:eastAsia="標楷體" w:hAnsi="標楷體" w:hint="eastAsia"/>
          <w:szCs w:val="24"/>
        </w:rPr>
        <w:t>答：</w:t>
      </w:r>
    </w:p>
    <w:p w14:paraId="2B8BA193" w14:textId="50084557" w:rsidR="00AD3BE5" w:rsidRDefault="00AD3BE5" w:rsidP="002413D0">
      <w:pPr>
        <w:rPr>
          <w:rFonts w:ascii="標楷體" w:eastAsia="標楷體" w:hAnsi="標楷體"/>
          <w:color w:val="FF0000"/>
          <w:szCs w:val="24"/>
        </w:rPr>
      </w:pPr>
    </w:p>
    <w:p w14:paraId="6858FD35" w14:textId="79756E77" w:rsidR="00785F8E" w:rsidRDefault="00785F8E" w:rsidP="002413D0">
      <w:pPr>
        <w:rPr>
          <w:rFonts w:ascii="標楷體" w:eastAsia="標楷體" w:hAnsi="標楷體"/>
          <w:color w:val="FF0000"/>
          <w:szCs w:val="24"/>
        </w:rPr>
      </w:pPr>
    </w:p>
    <w:p w14:paraId="291BC358" w14:textId="3480F3B8" w:rsidR="00785F8E" w:rsidRDefault="00785F8E" w:rsidP="002413D0">
      <w:pPr>
        <w:rPr>
          <w:rFonts w:ascii="標楷體" w:eastAsia="標楷體" w:hAnsi="標楷體"/>
          <w:color w:val="FF0000"/>
          <w:szCs w:val="24"/>
        </w:rPr>
      </w:pPr>
    </w:p>
    <w:p w14:paraId="5212B1CF" w14:textId="07B4A0F4" w:rsidR="00785F8E" w:rsidRDefault="00785F8E" w:rsidP="002413D0">
      <w:pPr>
        <w:rPr>
          <w:rFonts w:ascii="標楷體" w:eastAsia="標楷體" w:hAnsi="標楷體"/>
          <w:color w:val="FF0000"/>
          <w:szCs w:val="24"/>
        </w:rPr>
      </w:pPr>
    </w:p>
    <w:p w14:paraId="378F6158" w14:textId="4E3E013D" w:rsidR="00785F8E" w:rsidRDefault="00785F8E" w:rsidP="002413D0">
      <w:pPr>
        <w:rPr>
          <w:rFonts w:ascii="標楷體" w:eastAsia="標楷體" w:hAnsi="標楷體"/>
          <w:color w:val="FF0000"/>
          <w:szCs w:val="24"/>
        </w:rPr>
      </w:pPr>
    </w:p>
    <w:p w14:paraId="3BC26976" w14:textId="5A36A4F2" w:rsidR="00785F8E" w:rsidRDefault="00785F8E" w:rsidP="002413D0">
      <w:pPr>
        <w:rPr>
          <w:rFonts w:ascii="標楷體" w:eastAsia="標楷體" w:hAnsi="標楷體"/>
          <w:color w:val="FF0000"/>
          <w:szCs w:val="24"/>
        </w:rPr>
      </w:pPr>
    </w:p>
    <w:p w14:paraId="7D62C921" w14:textId="77777777" w:rsidR="00785F8E" w:rsidRPr="00CE25BB" w:rsidRDefault="00785F8E" w:rsidP="002413D0">
      <w:pPr>
        <w:rPr>
          <w:rFonts w:ascii="標楷體" w:eastAsia="標楷體" w:hAnsi="標楷體"/>
          <w:color w:val="FF0000"/>
          <w:szCs w:val="24"/>
        </w:rPr>
      </w:pPr>
    </w:p>
    <w:p w14:paraId="26C2493A" w14:textId="77777777" w:rsidR="00B72E8E" w:rsidRDefault="00B72E8E" w:rsidP="002413D0">
      <w:pPr>
        <w:rPr>
          <w:rFonts w:ascii="新細明體" w:hAnsi="新細明體"/>
          <w:color w:val="000000"/>
          <w:szCs w:val="24"/>
        </w:rPr>
      </w:pPr>
      <w:r>
        <w:rPr>
          <w:rFonts w:ascii="新細明體" w:hAnsi="新細明體" w:hint="eastAsia"/>
          <w:color w:val="000000"/>
          <w:szCs w:val="24"/>
        </w:rPr>
        <w:t>三</w:t>
      </w:r>
      <w:r w:rsidRPr="00B72E8E">
        <w:rPr>
          <w:rFonts w:ascii="新細明體" w:hAnsi="新細明體" w:hint="eastAsia"/>
          <w:color w:val="000000"/>
          <w:szCs w:val="24"/>
        </w:rPr>
        <w:t>、</w:t>
      </w:r>
      <w:r w:rsidR="00D26183">
        <w:rPr>
          <w:rFonts w:ascii="新細明體" w:hAnsi="新細明體" w:hint="eastAsia"/>
          <w:color w:val="000000"/>
          <w:szCs w:val="24"/>
        </w:rPr>
        <w:t>文中</w:t>
      </w:r>
      <w:r w:rsidR="002413D0" w:rsidRPr="003E5558">
        <w:rPr>
          <w:rFonts w:ascii="新細明體" w:hAnsi="新細明體" w:hint="eastAsia"/>
          <w:color w:val="000000"/>
          <w:szCs w:val="24"/>
        </w:rPr>
        <w:t>第二節</w:t>
      </w:r>
      <w:r w:rsidR="00925338">
        <w:rPr>
          <w:rFonts w:ascii="新細明體" w:hAnsi="新細明體" w:hint="eastAsia"/>
          <w:color w:val="000000"/>
          <w:szCs w:val="24"/>
        </w:rPr>
        <w:t>舉十個</w:t>
      </w:r>
      <w:r w:rsidR="002413D0" w:rsidRPr="003E5558">
        <w:rPr>
          <w:rFonts w:ascii="新細明體" w:hAnsi="新細明體" w:hint="eastAsia"/>
          <w:color w:val="000000"/>
          <w:szCs w:val="24"/>
        </w:rPr>
        <w:t>例子</w:t>
      </w:r>
      <w:r w:rsidR="00925338">
        <w:rPr>
          <w:rFonts w:ascii="新細明體" w:hAnsi="新細明體" w:hint="eastAsia"/>
          <w:color w:val="000000"/>
          <w:szCs w:val="24"/>
        </w:rPr>
        <w:t>，</w:t>
      </w:r>
      <w:r w:rsidR="00B23903">
        <w:rPr>
          <w:rFonts w:ascii="新細明體" w:hAnsi="新細明體" w:hint="eastAsia"/>
          <w:color w:val="000000"/>
          <w:szCs w:val="24"/>
        </w:rPr>
        <w:t>就文章結構與脈絡安排，</w:t>
      </w:r>
      <w:r w:rsidR="00925338">
        <w:rPr>
          <w:rFonts w:ascii="新細明體" w:hAnsi="新細明體" w:hint="eastAsia"/>
          <w:color w:val="000000"/>
          <w:szCs w:val="24"/>
        </w:rPr>
        <w:t>你認為是否</w:t>
      </w:r>
      <w:r w:rsidR="002413D0" w:rsidRPr="003E5558">
        <w:rPr>
          <w:rFonts w:ascii="新細明體" w:hAnsi="新細明體" w:hint="eastAsia"/>
          <w:color w:val="000000"/>
          <w:szCs w:val="24"/>
        </w:rPr>
        <w:t>太多</w:t>
      </w:r>
      <w:r w:rsidR="00925338">
        <w:rPr>
          <w:rFonts w:ascii="新細明體" w:hAnsi="新細明體" w:hint="eastAsia"/>
          <w:color w:val="000000"/>
          <w:szCs w:val="24"/>
        </w:rPr>
        <w:t>呢</w:t>
      </w:r>
      <w:r w:rsidR="002413D0" w:rsidRPr="003E5558">
        <w:rPr>
          <w:rFonts w:ascii="新細明體" w:hAnsi="新細明體" w:hint="eastAsia"/>
          <w:color w:val="000000"/>
          <w:szCs w:val="24"/>
        </w:rPr>
        <w:t>？為什麼？</w:t>
      </w:r>
    </w:p>
    <w:p w14:paraId="00C865E0" w14:textId="77777777" w:rsidR="00785F8E" w:rsidRDefault="00D26183" w:rsidP="002413D0">
      <w:pPr>
        <w:rPr>
          <w:rFonts w:ascii="標楷體" w:eastAsia="標楷體" w:hAnsi="標楷體"/>
          <w:szCs w:val="24"/>
        </w:rPr>
      </w:pPr>
      <w:r w:rsidRPr="00D26183">
        <w:rPr>
          <w:rFonts w:ascii="標楷體" w:eastAsia="標楷體" w:hAnsi="標楷體" w:hint="eastAsia"/>
          <w:szCs w:val="24"/>
        </w:rPr>
        <w:t>答：</w:t>
      </w:r>
    </w:p>
    <w:p w14:paraId="0AF7FF21" w14:textId="77777777" w:rsidR="00785F8E" w:rsidRDefault="00785F8E" w:rsidP="002413D0">
      <w:pPr>
        <w:rPr>
          <w:rFonts w:ascii="標楷體" w:eastAsia="標楷體" w:hAnsi="標楷體"/>
          <w:szCs w:val="24"/>
        </w:rPr>
      </w:pPr>
    </w:p>
    <w:p w14:paraId="1C2173D3" w14:textId="7EAF9684" w:rsidR="00785F8E" w:rsidRDefault="00785F8E" w:rsidP="002413D0">
      <w:pPr>
        <w:rPr>
          <w:rFonts w:ascii="標楷體" w:eastAsia="標楷體" w:hAnsi="標楷體"/>
          <w:szCs w:val="24"/>
        </w:rPr>
      </w:pPr>
    </w:p>
    <w:p w14:paraId="312E3A3E" w14:textId="77777777" w:rsidR="00785F8E" w:rsidRDefault="00785F8E" w:rsidP="002413D0">
      <w:pPr>
        <w:rPr>
          <w:rFonts w:ascii="標楷體" w:eastAsia="標楷體" w:hAnsi="標楷體"/>
          <w:szCs w:val="24"/>
        </w:rPr>
      </w:pPr>
    </w:p>
    <w:p w14:paraId="0915B00C" w14:textId="77777777" w:rsidR="00785F8E" w:rsidRDefault="00785F8E" w:rsidP="002413D0">
      <w:pPr>
        <w:rPr>
          <w:rFonts w:ascii="標楷體" w:eastAsia="標楷體" w:hAnsi="標楷體"/>
          <w:szCs w:val="24"/>
        </w:rPr>
      </w:pPr>
    </w:p>
    <w:p w14:paraId="761F4B38" w14:textId="77777777" w:rsidR="00025D02" w:rsidRPr="003A0ECF" w:rsidRDefault="00025D02" w:rsidP="002413D0">
      <w:pPr>
        <w:rPr>
          <w:rFonts w:ascii="新細明體" w:hAnsi="新細明體"/>
          <w:color w:val="FF0000"/>
          <w:szCs w:val="24"/>
        </w:rPr>
      </w:pPr>
    </w:p>
    <w:p w14:paraId="2995A1F0" w14:textId="086E1D82" w:rsidR="00B72E8E" w:rsidRDefault="00B72E8E" w:rsidP="0012216E">
      <w:pPr>
        <w:jc w:val="both"/>
        <w:rPr>
          <w:rFonts w:ascii="新細明體" w:hAnsi="新細明體"/>
          <w:color w:val="000000"/>
          <w:szCs w:val="24"/>
        </w:rPr>
      </w:pPr>
      <w:r>
        <w:rPr>
          <w:rFonts w:ascii="新細明體" w:hAnsi="新細明體" w:hint="eastAsia"/>
          <w:color w:val="000000"/>
          <w:szCs w:val="24"/>
        </w:rPr>
        <w:t>四</w:t>
      </w:r>
      <w:r w:rsidRPr="00B72E8E">
        <w:rPr>
          <w:rFonts w:ascii="新細明體" w:hAnsi="新細明體" w:hint="eastAsia"/>
          <w:color w:val="000000"/>
          <w:szCs w:val="24"/>
        </w:rPr>
        <w:t>、</w:t>
      </w:r>
      <w:r w:rsidR="00D26183">
        <w:rPr>
          <w:rFonts w:ascii="新細明體" w:hAnsi="新細明體" w:hint="eastAsia"/>
          <w:color w:val="000000"/>
          <w:szCs w:val="24"/>
        </w:rPr>
        <w:t>文中</w:t>
      </w:r>
      <w:r w:rsidR="002413D0" w:rsidRPr="003E5558">
        <w:rPr>
          <w:rFonts w:ascii="新細明體" w:hAnsi="新細明體" w:hint="eastAsia"/>
          <w:color w:val="000000"/>
          <w:szCs w:val="24"/>
        </w:rPr>
        <w:t>第三節</w:t>
      </w:r>
      <w:r w:rsidR="00D26183">
        <w:rPr>
          <w:rFonts w:ascii="新細明體" w:hAnsi="新細明體" w:hint="eastAsia"/>
          <w:color w:val="000000"/>
          <w:szCs w:val="24"/>
        </w:rPr>
        <w:t>，</w:t>
      </w:r>
      <w:r>
        <w:rPr>
          <w:rFonts w:ascii="新細明體" w:hAnsi="新細明體" w:hint="eastAsia"/>
          <w:color w:val="000000"/>
          <w:szCs w:val="24"/>
        </w:rPr>
        <w:t>作者只用了屈身葬</w:t>
      </w:r>
      <w:r w:rsidR="002413D0" w:rsidRPr="003E5558">
        <w:rPr>
          <w:rFonts w:ascii="新細明體" w:hAnsi="新細明體" w:hint="eastAsia"/>
          <w:color w:val="000000"/>
          <w:szCs w:val="24"/>
        </w:rPr>
        <w:t>的例子</w:t>
      </w:r>
      <w:r w:rsidR="005565A9">
        <w:rPr>
          <w:rFonts w:ascii="新細明體" w:hAnsi="新細明體" w:hint="eastAsia"/>
          <w:color w:val="000000"/>
          <w:szCs w:val="24"/>
        </w:rPr>
        <w:t>與</w:t>
      </w:r>
      <w:r>
        <w:rPr>
          <w:rFonts w:ascii="新細明體" w:hAnsi="新細明體" w:hint="eastAsia"/>
          <w:color w:val="000000"/>
          <w:szCs w:val="24"/>
        </w:rPr>
        <w:t>聯想</w:t>
      </w:r>
      <w:r w:rsidR="00B23903">
        <w:rPr>
          <w:rFonts w:ascii="新細明體" w:hAnsi="新細明體" w:hint="eastAsia"/>
          <w:color w:val="000000"/>
          <w:szCs w:val="24"/>
        </w:rPr>
        <w:t>，前後兩段</w:t>
      </w:r>
      <w:r w:rsidR="0012216E">
        <w:rPr>
          <w:rFonts w:ascii="新細明體" w:hAnsi="新細明體" w:hint="eastAsia"/>
          <w:color w:val="000000"/>
          <w:szCs w:val="24"/>
        </w:rPr>
        <w:t>舉用</w:t>
      </w:r>
      <w:r w:rsidR="007F29DD">
        <w:rPr>
          <w:rFonts w:ascii="新細明體" w:hAnsi="新細明體" w:hint="eastAsia"/>
          <w:color w:val="000000"/>
          <w:szCs w:val="24"/>
        </w:rPr>
        <w:t>的</w:t>
      </w:r>
      <w:r w:rsidR="0012216E">
        <w:rPr>
          <w:rFonts w:ascii="新細明體" w:hAnsi="新細明體" w:hint="eastAsia"/>
          <w:color w:val="000000"/>
          <w:szCs w:val="24"/>
        </w:rPr>
        <w:t>例子數量</w:t>
      </w:r>
      <w:r>
        <w:rPr>
          <w:rFonts w:ascii="新細明體" w:hAnsi="新細明體" w:hint="eastAsia"/>
          <w:color w:val="000000"/>
          <w:szCs w:val="24"/>
        </w:rPr>
        <w:t>有</w:t>
      </w:r>
      <w:r w:rsidR="00B23903">
        <w:rPr>
          <w:rFonts w:ascii="新細明體" w:hAnsi="新細明體"/>
          <w:color w:val="000000"/>
          <w:szCs w:val="24"/>
        </w:rPr>
        <w:t>如此</w:t>
      </w:r>
      <w:r>
        <w:rPr>
          <w:rFonts w:ascii="新細明體" w:hAnsi="新細明體" w:hint="eastAsia"/>
          <w:color w:val="000000"/>
          <w:szCs w:val="24"/>
        </w:rPr>
        <w:t>的差別</w:t>
      </w:r>
      <w:r w:rsidR="0012216E">
        <w:rPr>
          <w:rFonts w:ascii="新細明體" w:hAnsi="新細明體" w:hint="eastAsia"/>
          <w:color w:val="000000"/>
          <w:szCs w:val="24"/>
        </w:rPr>
        <w:t>，</w:t>
      </w:r>
      <w:r w:rsidR="00B23903">
        <w:rPr>
          <w:rFonts w:ascii="新細明體" w:hAnsi="新細明體" w:hint="eastAsia"/>
          <w:color w:val="000000"/>
          <w:szCs w:val="24"/>
        </w:rPr>
        <w:t>其</w:t>
      </w:r>
      <w:r w:rsidR="007F29DD">
        <w:rPr>
          <w:rFonts w:ascii="新細明體" w:hAnsi="新細明體" w:hint="eastAsia"/>
          <w:color w:val="000000"/>
          <w:szCs w:val="24"/>
        </w:rPr>
        <w:t>手法</w:t>
      </w:r>
      <w:r w:rsidR="00B23903">
        <w:rPr>
          <w:rFonts w:ascii="新細明體" w:hAnsi="新細明體" w:hint="eastAsia"/>
          <w:color w:val="000000"/>
          <w:szCs w:val="24"/>
        </w:rPr>
        <w:t>效果</w:t>
      </w:r>
      <w:r w:rsidR="007F29DD">
        <w:rPr>
          <w:rFonts w:ascii="新細明體" w:hAnsi="新細明體" w:hint="eastAsia"/>
          <w:color w:val="000000"/>
          <w:szCs w:val="24"/>
        </w:rPr>
        <w:t>與</w:t>
      </w:r>
      <w:r w:rsidR="00B23903">
        <w:rPr>
          <w:rFonts w:ascii="新細明體" w:hAnsi="新細明體" w:hint="eastAsia"/>
          <w:color w:val="000000"/>
          <w:szCs w:val="24"/>
        </w:rPr>
        <w:t>用意</w:t>
      </w:r>
      <w:r w:rsidR="007F29DD">
        <w:rPr>
          <w:rFonts w:ascii="新細明體" w:hAnsi="新細明體" w:hint="eastAsia"/>
          <w:color w:val="000000"/>
          <w:szCs w:val="24"/>
        </w:rPr>
        <w:t>各</w:t>
      </w:r>
      <w:r w:rsidR="00B23903">
        <w:rPr>
          <w:rFonts w:ascii="新細明體" w:hAnsi="新細明體" w:hint="eastAsia"/>
          <w:color w:val="000000"/>
          <w:szCs w:val="24"/>
        </w:rPr>
        <w:t>是：</w:t>
      </w:r>
    </w:p>
    <w:p w14:paraId="329423C1" w14:textId="77777777" w:rsidR="00785F8E" w:rsidRDefault="00D26183" w:rsidP="00785F8E">
      <w:pPr>
        <w:rPr>
          <w:rFonts w:ascii="標楷體" w:eastAsia="標楷體" w:hAnsi="標楷體"/>
          <w:szCs w:val="24"/>
        </w:rPr>
      </w:pPr>
      <w:r w:rsidRPr="00D26183">
        <w:rPr>
          <w:rFonts w:ascii="標楷體" w:eastAsia="標楷體" w:hAnsi="標楷體" w:hint="eastAsia"/>
          <w:szCs w:val="24"/>
        </w:rPr>
        <w:t>答：</w:t>
      </w:r>
    </w:p>
    <w:p w14:paraId="620F058B" w14:textId="77777777" w:rsidR="00785F8E" w:rsidRDefault="00785F8E" w:rsidP="00785F8E">
      <w:pPr>
        <w:rPr>
          <w:rFonts w:ascii="標楷體" w:eastAsia="標楷體" w:hAnsi="標楷體"/>
          <w:szCs w:val="24"/>
        </w:rPr>
      </w:pPr>
    </w:p>
    <w:p w14:paraId="05A32E00" w14:textId="1DF5C261" w:rsidR="00785F8E" w:rsidRDefault="00785F8E" w:rsidP="00785F8E">
      <w:pPr>
        <w:rPr>
          <w:rFonts w:ascii="標楷體" w:eastAsia="標楷體" w:hAnsi="標楷體"/>
          <w:szCs w:val="24"/>
        </w:rPr>
      </w:pPr>
    </w:p>
    <w:p w14:paraId="782EC9D1" w14:textId="77777777" w:rsidR="00785F8E" w:rsidRDefault="00785F8E" w:rsidP="00785F8E">
      <w:pPr>
        <w:rPr>
          <w:rFonts w:ascii="標楷體" w:eastAsia="標楷體" w:hAnsi="標楷體"/>
          <w:szCs w:val="24"/>
        </w:rPr>
      </w:pPr>
    </w:p>
    <w:p w14:paraId="1A7D4613" w14:textId="3BF74AFE" w:rsidR="00025D02" w:rsidRPr="00025D02" w:rsidRDefault="00785F8E" w:rsidP="00785F8E">
      <w:pPr>
        <w:rPr>
          <w:rFonts w:eastAsia="標楷體"/>
          <w:color w:val="FF0000"/>
        </w:rPr>
      </w:pPr>
      <w:r w:rsidRPr="00025D02">
        <w:rPr>
          <w:rFonts w:eastAsia="標楷體"/>
          <w:color w:val="FF0000"/>
        </w:rPr>
        <w:t xml:space="preserve"> </w:t>
      </w:r>
    </w:p>
    <w:p w14:paraId="52F5F97A" w14:textId="77777777" w:rsidR="006B4489" w:rsidRDefault="00B72E8E" w:rsidP="00025D02">
      <w:pPr>
        <w:rPr>
          <w:rFonts w:ascii="新細明體" w:hAnsi="新細明體"/>
          <w:color w:val="000000"/>
          <w:szCs w:val="24"/>
        </w:rPr>
      </w:pPr>
      <w:r>
        <w:rPr>
          <w:rFonts w:ascii="新細明體" w:hAnsi="新細明體" w:hint="eastAsia"/>
          <w:color w:val="000000"/>
          <w:szCs w:val="24"/>
        </w:rPr>
        <w:t xml:space="preserve">   </w:t>
      </w:r>
    </w:p>
    <w:p w14:paraId="4170AE76" w14:textId="77777777" w:rsidR="009D4962" w:rsidRPr="003E5558" w:rsidRDefault="00025D02" w:rsidP="00E717A7">
      <w:pPr>
        <w:rPr>
          <w:rFonts w:ascii="新細明體" w:hAnsi="新細明體"/>
          <w:color w:val="000000"/>
          <w:szCs w:val="24"/>
        </w:rPr>
      </w:pPr>
      <w:r>
        <w:rPr>
          <w:rFonts w:ascii="新細明體" w:hAnsi="新細明體" w:hint="eastAsia"/>
          <w:color w:val="000000"/>
          <w:szCs w:val="24"/>
        </w:rPr>
        <w:t>五</w:t>
      </w:r>
      <w:r w:rsidR="009D4962" w:rsidRPr="003E5558">
        <w:rPr>
          <w:rFonts w:ascii="新細明體" w:hAnsi="新細明體" w:hint="eastAsia"/>
          <w:color w:val="000000"/>
          <w:szCs w:val="24"/>
        </w:rPr>
        <w:t>、</w:t>
      </w:r>
      <w:r w:rsidR="00AB2842" w:rsidRPr="0048274F">
        <w:rPr>
          <w:rStyle w:val="a4"/>
          <w:rFonts w:ascii="Roboto" w:hAnsi="Roboto" w:hint="eastAsia"/>
          <w:b w:val="0"/>
          <w:sz w:val="23"/>
          <w:szCs w:val="23"/>
          <w:shd w:val="clear" w:color="auto" w:fill="FFFFFF"/>
        </w:rPr>
        <w:t>各個民族</w:t>
      </w:r>
      <w:r w:rsidR="002E5545" w:rsidRPr="0048274F">
        <w:rPr>
          <w:rFonts w:ascii="新細明體" w:hAnsi="新細明體" w:hint="eastAsia"/>
          <w:szCs w:val="24"/>
        </w:rPr>
        <w:t>喪禮的禮制或儀式，</w:t>
      </w:r>
      <w:r w:rsidR="00AB2842" w:rsidRPr="0048274F">
        <w:rPr>
          <w:rFonts w:ascii="新細明體" w:hAnsi="新細明體" w:hint="eastAsia"/>
          <w:szCs w:val="24"/>
        </w:rPr>
        <w:t>都隱含對生命消逝的解釋與哲學</w:t>
      </w:r>
      <w:r w:rsidR="000140C5" w:rsidRPr="0048274F">
        <w:rPr>
          <w:rFonts w:ascii="新細明體" w:hAnsi="新細明體" w:hint="eastAsia"/>
          <w:szCs w:val="24"/>
        </w:rPr>
        <w:t>。</w:t>
      </w:r>
      <w:r w:rsidR="00AB2842" w:rsidRPr="0048274F">
        <w:rPr>
          <w:rFonts w:ascii="新細明體" w:hAnsi="新細明體" w:hint="eastAsia"/>
          <w:szCs w:val="24"/>
        </w:rPr>
        <w:t>請回想</w:t>
      </w:r>
      <w:r w:rsidR="000140C5" w:rsidRPr="0048274F">
        <w:rPr>
          <w:rFonts w:ascii="新細明體" w:hAnsi="新細明體" w:hint="eastAsia"/>
          <w:szCs w:val="24"/>
        </w:rPr>
        <w:t>曾經經歷的喪禮儀式，</w:t>
      </w:r>
      <w:r w:rsidR="000140C5" w:rsidRPr="0048274F">
        <w:rPr>
          <w:rFonts w:hint="eastAsia"/>
        </w:rPr>
        <w:t>詢問長輩或</w:t>
      </w:r>
      <w:r w:rsidR="000140C5" w:rsidRPr="0048274F">
        <w:t>上網</w:t>
      </w:r>
      <w:r w:rsidR="000140C5" w:rsidRPr="0048274F">
        <w:rPr>
          <w:rFonts w:hint="eastAsia"/>
        </w:rPr>
        <w:t>搜尋</w:t>
      </w:r>
      <w:r w:rsidR="000140C5" w:rsidRPr="0048274F">
        <w:t>資料</w:t>
      </w:r>
      <w:r w:rsidR="000140C5" w:rsidRPr="0048274F">
        <w:rPr>
          <w:rFonts w:hint="eastAsia"/>
        </w:rPr>
        <w:t>，試圖找出</w:t>
      </w:r>
      <w:r w:rsidR="00DA6922">
        <w:rPr>
          <w:rFonts w:hint="eastAsia"/>
        </w:rPr>
        <w:t>「兩</w:t>
      </w:r>
      <w:r w:rsidR="00DA6922">
        <w:t>個</w:t>
      </w:r>
      <w:r w:rsidR="00DA6922">
        <w:rPr>
          <w:rFonts w:hint="eastAsia"/>
        </w:rPr>
        <w:t>」</w:t>
      </w:r>
      <w:r w:rsidR="000140C5" w:rsidRPr="0048274F">
        <w:rPr>
          <w:rFonts w:hint="eastAsia"/>
        </w:rPr>
        <w:t>儀式對</w:t>
      </w:r>
      <w:r w:rsidR="0048274F">
        <w:rPr>
          <w:rFonts w:hint="eastAsia"/>
        </w:rPr>
        <w:t>死亡</w:t>
      </w:r>
      <w:r w:rsidR="000140C5" w:rsidRPr="0048274F">
        <w:rPr>
          <w:rFonts w:hint="eastAsia"/>
        </w:rPr>
        <w:t>的解釋，並說明這些解釋是否如張曉風所說：</w:t>
      </w:r>
      <w:r w:rsidR="000140C5" w:rsidRPr="0048274F">
        <w:rPr>
          <w:rFonts w:hint="eastAsia"/>
          <w:b/>
        </w:rPr>
        <w:t>「</w:t>
      </w:r>
      <w:r w:rsidR="000140C5" w:rsidRPr="006859B1">
        <w:rPr>
          <w:rStyle w:val="a4"/>
          <w:rFonts w:ascii="Roboto" w:hAnsi="Roboto"/>
          <w:sz w:val="23"/>
          <w:szCs w:val="23"/>
          <w:shd w:val="clear" w:color="auto" w:fill="FFFFFF"/>
        </w:rPr>
        <w:t>給我一個解釋，我就可以再相信一次人世，我就可以接納歷史，我就可以義無反顧的擁抱這荒涼的城市。</w:t>
      </w:r>
      <w:r w:rsidR="000140C5" w:rsidRPr="0048274F">
        <w:rPr>
          <w:rFonts w:hint="eastAsia"/>
          <w:b/>
        </w:rPr>
        <w:t>」</w:t>
      </w:r>
      <w:r w:rsidR="000140C5" w:rsidRPr="0048274F">
        <w:rPr>
          <w:rFonts w:ascii="新細明體" w:hAnsi="新細明體" w:hint="eastAsia"/>
          <w:szCs w:val="24"/>
        </w:rPr>
        <w:t>存者因而得到安慰，進而釋懷，</w:t>
      </w:r>
      <w:r w:rsidR="006F35C9" w:rsidRPr="0048274F">
        <w:rPr>
          <w:rFonts w:ascii="新細明體" w:hAnsi="新細明體" w:hint="eastAsia"/>
          <w:szCs w:val="24"/>
        </w:rPr>
        <w:t>找到勇氣</w:t>
      </w:r>
      <w:r w:rsidR="002413D0" w:rsidRPr="003E5558">
        <w:rPr>
          <w:rFonts w:ascii="新細明體" w:hAnsi="新細明體" w:hint="eastAsia"/>
          <w:color w:val="000000"/>
          <w:szCs w:val="24"/>
        </w:rPr>
        <w:t>。</w:t>
      </w:r>
    </w:p>
    <w:tbl>
      <w:tblPr>
        <w:tblW w:w="98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51"/>
        <w:gridCol w:w="2977"/>
        <w:gridCol w:w="4961"/>
      </w:tblGrid>
      <w:tr w:rsidR="00EA5ED9" w:rsidRPr="00BE4066" w14:paraId="3916D9EE" w14:textId="77777777" w:rsidTr="00E4227F">
        <w:tc>
          <w:tcPr>
            <w:tcW w:w="1951" w:type="dxa"/>
            <w:shd w:val="clear" w:color="auto" w:fill="D9D9D9"/>
          </w:tcPr>
          <w:p w14:paraId="1AE1C959" w14:textId="77777777" w:rsidR="00EA5ED9" w:rsidRPr="00D26183" w:rsidRDefault="00EA5ED9" w:rsidP="0048274F">
            <w:pPr>
              <w:jc w:val="center"/>
              <w:rPr>
                <w:rFonts w:ascii="新細明體" w:hAnsi="新細明體"/>
                <w:b/>
                <w:color w:val="000000"/>
                <w:szCs w:val="24"/>
              </w:rPr>
            </w:pPr>
            <w:r w:rsidRPr="00D26183">
              <w:rPr>
                <w:rFonts w:ascii="新細明體" w:hAnsi="新細明體" w:hint="eastAsia"/>
                <w:b/>
                <w:color w:val="000000"/>
                <w:szCs w:val="24"/>
              </w:rPr>
              <w:t>禮制或儀式</w:t>
            </w:r>
          </w:p>
        </w:tc>
        <w:tc>
          <w:tcPr>
            <w:tcW w:w="2977" w:type="dxa"/>
            <w:shd w:val="clear" w:color="auto" w:fill="D9D9D9"/>
          </w:tcPr>
          <w:p w14:paraId="62F6250F" w14:textId="77777777" w:rsidR="00EA5ED9" w:rsidRPr="00D26183" w:rsidRDefault="00EA5ED9" w:rsidP="0048274F">
            <w:pPr>
              <w:jc w:val="center"/>
              <w:rPr>
                <w:rFonts w:ascii="新細明體" w:hAnsi="新細明體"/>
                <w:b/>
                <w:color w:val="000000"/>
                <w:szCs w:val="24"/>
              </w:rPr>
            </w:pPr>
            <w:r w:rsidRPr="00D26183">
              <w:rPr>
                <w:rFonts w:ascii="新細明體" w:hAnsi="新細明體" w:hint="eastAsia"/>
                <w:b/>
                <w:color w:val="000000"/>
                <w:szCs w:val="24"/>
              </w:rPr>
              <w:t>解</w:t>
            </w:r>
            <w:r w:rsidR="0048274F" w:rsidRPr="00D26183">
              <w:rPr>
                <w:rFonts w:ascii="新細明體" w:hAnsi="新細明體" w:hint="eastAsia"/>
                <w:b/>
                <w:color w:val="000000"/>
                <w:szCs w:val="24"/>
              </w:rPr>
              <w:t xml:space="preserve">  </w:t>
            </w:r>
            <w:r w:rsidRPr="00D26183">
              <w:rPr>
                <w:rFonts w:ascii="新細明體" w:hAnsi="新細明體" w:hint="eastAsia"/>
                <w:b/>
                <w:color w:val="000000"/>
                <w:szCs w:val="24"/>
              </w:rPr>
              <w:t>釋</w:t>
            </w:r>
          </w:p>
        </w:tc>
        <w:tc>
          <w:tcPr>
            <w:tcW w:w="4961" w:type="dxa"/>
            <w:shd w:val="clear" w:color="auto" w:fill="D9D9D9"/>
          </w:tcPr>
          <w:p w14:paraId="17F8A677" w14:textId="77777777" w:rsidR="00EA5ED9" w:rsidRPr="00D26183" w:rsidRDefault="00EA5ED9" w:rsidP="0048274F">
            <w:pPr>
              <w:jc w:val="center"/>
              <w:rPr>
                <w:rFonts w:ascii="新細明體" w:hAnsi="新細明體"/>
                <w:b/>
                <w:color w:val="000000"/>
                <w:szCs w:val="24"/>
              </w:rPr>
            </w:pPr>
            <w:r w:rsidRPr="00D26183">
              <w:rPr>
                <w:rFonts w:ascii="新細明體" w:hAnsi="新細明體" w:hint="eastAsia"/>
                <w:b/>
                <w:color w:val="000000"/>
                <w:szCs w:val="24"/>
              </w:rPr>
              <w:t>解釋</w:t>
            </w:r>
            <w:r w:rsidR="0048274F" w:rsidRPr="00D26183">
              <w:rPr>
                <w:rFonts w:ascii="新細明體" w:hAnsi="新細明體" w:hint="eastAsia"/>
                <w:b/>
                <w:color w:val="000000"/>
                <w:szCs w:val="24"/>
              </w:rPr>
              <w:t>所生</w:t>
            </w:r>
            <w:r w:rsidRPr="00D26183">
              <w:rPr>
                <w:rFonts w:ascii="新細明體" w:hAnsi="新細明體" w:hint="eastAsia"/>
                <w:b/>
                <w:color w:val="000000"/>
                <w:szCs w:val="24"/>
              </w:rPr>
              <w:t>的力量</w:t>
            </w:r>
          </w:p>
        </w:tc>
      </w:tr>
      <w:tr w:rsidR="00BA49DF" w:rsidRPr="00BE4066" w14:paraId="32809856" w14:textId="77777777" w:rsidTr="00E4227F">
        <w:tc>
          <w:tcPr>
            <w:tcW w:w="1951" w:type="dxa"/>
          </w:tcPr>
          <w:p w14:paraId="3CB349DE" w14:textId="086A3816" w:rsidR="00BA49DF" w:rsidRPr="00D97CDD" w:rsidRDefault="00817B1D" w:rsidP="00D26183">
            <w:pPr>
              <w:jc w:val="center"/>
              <w:rPr>
                <w:rFonts w:ascii="標楷體" w:eastAsia="標楷體" w:hAnsi="標楷體"/>
                <w:color w:val="FF0000"/>
                <w:szCs w:val="24"/>
              </w:rPr>
            </w:pPr>
            <w:r>
              <w:rPr>
                <w:rFonts w:ascii="新細明體" w:hAnsi="新細明體" w:hint="eastAsia"/>
                <w:szCs w:val="24"/>
              </w:rPr>
              <w:t>例：</w:t>
            </w:r>
            <w:r w:rsidR="00BA49DF" w:rsidRPr="0048274F">
              <w:rPr>
                <w:rFonts w:ascii="新細明體" w:hAnsi="新細明體" w:hint="eastAsia"/>
                <w:szCs w:val="24"/>
              </w:rPr>
              <w:t>屈身葬</w:t>
            </w:r>
          </w:p>
        </w:tc>
        <w:tc>
          <w:tcPr>
            <w:tcW w:w="2977" w:type="dxa"/>
          </w:tcPr>
          <w:p w14:paraId="45258B49" w14:textId="77777777" w:rsidR="00BA49DF" w:rsidRPr="00D97CDD" w:rsidRDefault="00BA49DF" w:rsidP="00D959F1">
            <w:pPr>
              <w:tabs>
                <w:tab w:val="left" w:pos="5161"/>
              </w:tabs>
              <w:rPr>
                <w:rFonts w:ascii="標楷體" w:eastAsia="標楷體" w:hAnsi="標楷體"/>
                <w:color w:val="FF0000"/>
                <w:szCs w:val="24"/>
              </w:rPr>
            </w:pPr>
            <w:r w:rsidRPr="006859B1">
              <w:rPr>
                <w:rStyle w:val="a4"/>
                <w:rFonts w:ascii="Roboto" w:hAnsi="Roboto" w:hint="eastAsia"/>
                <w:b w:val="0"/>
                <w:sz w:val="23"/>
                <w:szCs w:val="23"/>
                <w:shd w:val="clear" w:color="auto" w:fill="FFFFFF"/>
              </w:rPr>
              <w:t>在</w:t>
            </w:r>
            <w:r w:rsidRPr="0048274F">
              <w:rPr>
                <w:rFonts w:ascii="Roboto" w:hAnsi="Roboto"/>
                <w:sz w:val="23"/>
                <w:szCs w:val="23"/>
                <w:shd w:val="clear" w:color="auto" w:fill="FFFFFF"/>
              </w:rPr>
              <w:t>蜷曲如</w:t>
            </w:r>
            <w:r w:rsidRPr="0048274F">
              <w:rPr>
                <w:rFonts w:ascii="Roboto" w:hAnsi="Roboto" w:hint="eastAsia"/>
                <w:sz w:val="23"/>
                <w:szCs w:val="23"/>
                <w:shd w:val="clear" w:color="auto" w:fill="FFFFFF"/>
              </w:rPr>
              <w:t>胎兒</w:t>
            </w:r>
            <w:r w:rsidRPr="0048274F">
              <w:rPr>
                <w:rFonts w:ascii="Roboto" w:hAnsi="Roboto"/>
                <w:sz w:val="23"/>
                <w:szCs w:val="23"/>
                <w:shd w:val="clear" w:color="auto" w:fill="FFFFFF"/>
              </w:rPr>
              <w:t>的安全感</w:t>
            </w:r>
            <w:r w:rsidRPr="0048274F">
              <w:rPr>
                <w:rFonts w:ascii="Roboto" w:hAnsi="Roboto" w:hint="eastAsia"/>
                <w:sz w:val="23"/>
                <w:szCs w:val="23"/>
                <w:shd w:val="clear" w:color="auto" w:fill="FFFFFF"/>
              </w:rPr>
              <w:t>中，</w:t>
            </w:r>
            <w:r w:rsidRPr="0048274F">
              <w:rPr>
                <w:rStyle w:val="a4"/>
                <w:rFonts w:ascii="Roboto" w:hAnsi="Roboto" w:hint="eastAsia"/>
                <w:b w:val="0"/>
                <w:sz w:val="23"/>
                <w:szCs w:val="23"/>
                <w:shd w:val="clear" w:color="auto" w:fill="FFFFFF"/>
              </w:rPr>
              <w:t>回歸</w:t>
            </w:r>
            <w:r w:rsidRPr="0048274F">
              <w:rPr>
                <w:rStyle w:val="a4"/>
                <w:rFonts w:ascii="Roboto" w:hAnsi="Roboto"/>
                <w:b w:val="0"/>
                <w:sz w:val="23"/>
                <w:szCs w:val="23"/>
                <w:shd w:val="clear" w:color="auto" w:fill="FFFFFF"/>
              </w:rPr>
              <w:t>大地慈母的</w:t>
            </w:r>
            <w:r w:rsidRPr="0048274F">
              <w:rPr>
                <w:rStyle w:val="a4"/>
                <w:rFonts w:ascii="Roboto" w:hAnsi="Roboto" w:hint="eastAsia"/>
                <w:b w:val="0"/>
                <w:sz w:val="23"/>
                <w:szCs w:val="23"/>
                <w:shd w:val="clear" w:color="auto" w:fill="FFFFFF"/>
              </w:rPr>
              <w:t>懷抱</w:t>
            </w:r>
            <w:r w:rsidRPr="0048274F">
              <w:rPr>
                <w:rStyle w:val="a4"/>
                <w:rFonts w:ascii="Roboto" w:hAnsi="Roboto"/>
                <w:b w:val="0"/>
                <w:sz w:val="23"/>
                <w:szCs w:val="23"/>
                <w:shd w:val="clear" w:color="auto" w:fill="FFFFFF"/>
              </w:rPr>
              <w:t>。</w:t>
            </w:r>
          </w:p>
        </w:tc>
        <w:tc>
          <w:tcPr>
            <w:tcW w:w="4961" w:type="dxa"/>
          </w:tcPr>
          <w:p w14:paraId="4C5D4DDB" w14:textId="77777777" w:rsidR="00BA49DF" w:rsidRPr="000F70C3" w:rsidRDefault="000F70C3" w:rsidP="00785F8E">
            <w:pPr>
              <w:tabs>
                <w:tab w:val="left" w:pos="5161"/>
              </w:tabs>
              <w:jc w:val="both"/>
              <w:rPr>
                <w:rFonts w:ascii="新細明體" w:hAnsi="新細明體"/>
                <w:color w:val="000000"/>
                <w:szCs w:val="24"/>
              </w:rPr>
            </w:pPr>
            <w:r w:rsidRPr="000F70C3">
              <w:rPr>
                <w:rFonts w:ascii="新細明體" w:hAnsi="新細明體" w:hint="eastAsia"/>
                <w:color w:val="000000"/>
                <w:szCs w:val="24"/>
              </w:rPr>
              <w:t>生命的盡頭</w:t>
            </w:r>
            <w:r w:rsidR="00BA49DF" w:rsidRPr="000F70C3">
              <w:rPr>
                <w:rFonts w:ascii="新細明體" w:hAnsi="新細明體" w:hint="eastAsia"/>
                <w:color w:val="000000"/>
                <w:szCs w:val="24"/>
              </w:rPr>
              <w:t>並非冰冷的地底，</w:t>
            </w:r>
            <w:r w:rsidRPr="000F70C3">
              <w:rPr>
                <w:rFonts w:ascii="新細明體" w:hAnsi="新細明體" w:hint="eastAsia"/>
                <w:color w:val="000000"/>
                <w:szCs w:val="24"/>
              </w:rPr>
              <w:t>而溫暖的回歸</w:t>
            </w:r>
            <w:r w:rsidR="00D922E5">
              <w:rPr>
                <w:rFonts w:ascii="新細明體" w:hAnsi="新細明體" w:hint="eastAsia"/>
                <w:color w:val="000000"/>
                <w:szCs w:val="24"/>
              </w:rPr>
              <w:t>。</w:t>
            </w:r>
            <w:r>
              <w:rPr>
                <w:rFonts w:ascii="新細明體" w:hAnsi="新細明體" w:hint="eastAsia"/>
                <w:color w:val="000000"/>
                <w:szCs w:val="24"/>
              </w:rPr>
              <w:t>死亡</w:t>
            </w:r>
            <w:r w:rsidRPr="000F70C3">
              <w:rPr>
                <w:rFonts w:ascii="新細明體" w:hAnsi="新細明體" w:hint="eastAsia"/>
                <w:color w:val="000000"/>
                <w:szCs w:val="24"/>
              </w:rPr>
              <w:t>甚至蘊含重生的力量</w:t>
            </w:r>
            <w:r>
              <w:rPr>
                <w:rFonts w:ascii="新細明體" w:hAnsi="新細明體" w:hint="eastAsia"/>
                <w:color w:val="000000"/>
                <w:szCs w:val="24"/>
              </w:rPr>
              <w:t>，回到母親的子宮，</w:t>
            </w:r>
            <w:r w:rsidR="00863B87">
              <w:rPr>
                <w:rFonts w:ascii="新細明體" w:hAnsi="新細明體" w:hint="eastAsia"/>
                <w:color w:val="000000"/>
                <w:szCs w:val="24"/>
              </w:rPr>
              <w:t>於</w:t>
            </w:r>
            <w:r>
              <w:rPr>
                <w:rFonts w:ascii="新細明體" w:hAnsi="新細明體" w:hint="eastAsia"/>
                <w:color w:val="000000"/>
                <w:szCs w:val="24"/>
              </w:rPr>
              <w:t>生命的</w:t>
            </w:r>
            <w:r w:rsidR="00B01F38">
              <w:rPr>
                <w:rFonts w:ascii="新細明體" w:hAnsi="新細明體" w:hint="eastAsia"/>
                <w:color w:val="000000"/>
                <w:szCs w:val="24"/>
              </w:rPr>
              <w:t>長</w:t>
            </w:r>
            <w:r>
              <w:rPr>
                <w:rFonts w:ascii="新細明體" w:hAnsi="新細明體" w:hint="eastAsia"/>
                <w:color w:val="000000"/>
                <w:szCs w:val="24"/>
              </w:rPr>
              <w:t>河</w:t>
            </w:r>
            <w:r w:rsidR="00B01F38">
              <w:rPr>
                <w:rFonts w:ascii="新細明體" w:hAnsi="新細明體" w:hint="eastAsia"/>
                <w:color w:val="000000"/>
                <w:szCs w:val="24"/>
              </w:rPr>
              <w:t>靜靜漂流，等待</w:t>
            </w:r>
            <w:r>
              <w:rPr>
                <w:rFonts w:ascii="新細明體" w:hAnsi="新細明體" w:hint="eastAsia"/>
                <w:color w:val="000000"/>
                <w:szCs w:val="24"/>
              </w:rPr>
              <w:t>再度航行</w:t>
            </w:r>
            <w:r w:rsidRPr="000F70C3">
              <w:rPr>
                <w:rFonts w:ascii="新細明體" w:hAnsi="新細明體" w:hint="eastAsia"/>
                <w:color w:val="000000"/>
                <w:szCs w:val="24"/>
              </w:rPr>
              <w:t>。</w:t>
            </w:r>
          </w:p>
        </w:tc>
      </w:tr>
      <w:tr w:rsidR="00EA5ED9" w:rsidRPr="00BE4066" w14:paraId="68E71D56" w14:textId="77777777" w:rsidTr="00785F8E">
        <w:trPr>
          <w:trHeight w:val="2410"/>
        </w:trPr>
        <w:tc>
          <w:tcPr>
            <w:tcW w:w="1951" w:type="dxa"/>
          </w:tcPr>
          <w:p w14:paraId="0833B0F3" w14:textId="77777777" w:rsidR="00EA5ED9" w:rsidRPr="00D97CDD" w:rsidRDefault="00EA5ED9" w:rsidP="006F35C9">
            <w:pPr>
              <w:rPr>
                <w:rFonts w:ascii="標楷體" w:eastAsia="標楷體" w:hAnsi="標楷體"/>
                <w:color w:val="FF0000"/>
                <w:szCs w:val="24"/>
              </w:rPr>
            </w:pPr>
          </w:p>
        </w:tc>
        <w:tc>
          <w:tcPr>
            <w:tcW w:w="2977" w:type="dxa"/>
          </w:tcPr>
          <w:p w14:paraId="42181D90" w14:textId="23B060BB" w:rsidR="00EA5ED9" w:rsidRPr="00D97CDD" w:rsidRDefault="00EA5ED9" w:rsidP="00DA6922">
            <w:pPr>
              <w:tabs>
                <w:tab w:val="left" w:pos="5161"/>
              </w:tabs>
              <w:rPr>
                <w:rFonts w:ascii="標楷體" w:eastAsia="標楷體" w:hAnsi="標楷體"/>
                <w:color w:val="FF0000"/>
                <w:szCs w:val="24"/>
              </w:rPr>
            </w:pPr>
          </w:p>
        </w:tc>
        <w:tc>
          <w:tcPr>
            <w:tcW w:w="4961" w:type="dxa"/>
          </w:tcPr>
          <w:p w14:paraId="3232FB80" w14:textId="37E6935E" w:rsidR="00EA5ED9" w:rsidRPr="00D97CDD" w:rsidRDefault="00EA5ED9" w:rsidP="00785F8E">
            <w:pPr>
              <w:tabs>
                <w:tab w:val="left" w:pos="5161"/>
              </w:tabs>
              <w:jc w:val="both"/>
              <w:rPr>
                <w:rFonts w:ascii="標楷體" w:eastAsia="標楷體" w:hAnsi="標楷體"/>
                <w:color w:val="FF0000"/>
                <w:szCs w:val="24"/>
              </w:rPr>
            </w:pPr>
          </w:p>
        </w:tc>
      </w:tr>
      <w:tr w:rsidR="00EA5ED9" w:rsidRPr="00BE4066" w14:paraId="0EB890B0" w14:textId="77777777" w:rsidTr="00165992">
        <w:trPr>
          <w:trHeight w:val="2234"/>
        </w:trPr>
        <w:tc>
          <w:tcPr>
            <w:tcW w:w="1951" w:type="dxa"/>
          </w:tcPr>
          <w:p w14:paraId="055D6328" w14:textId="07DC50E8" w:rsidR="00EA5ED9" w:rsidRPr="00D97CDD" w:rsidRDefault="00EA5ED9" w:rsidP="00FD61F5">
            <w:pPr>
              <w:rPr>
                <w:rFonts w:ascii="標楷體" w:eastAsia="標楷體" w:hAnsi="標楷體"/>
                <w:color w:val="FF0000"/>
                <w:szCs w:val="24"/>
              </w:rPr>
            </w:pPr>
          </w:p>
        </w:tc>
        <w:tc>
          <w:tcPr>
            <w:tcW w:w="2977" w:type="dxa"/>
          </w:tcPr>
          <w:p w14:paraId="6AB1B31F" w14:textId="6306684E" w:rsidR="00EA5ED9" w:rsidRPr="00D97CDD" w:rsidRDefault="00EA5ED9" w:rsidP="00505017">
            <w:pPr>
              <w:tabs>
                <w:tab w:val="left" w:pos="5161"/>
              </w:tabs>
              <w:rPr>
                <w:rFonts w:ascii="標楷體" w:eastAsia="標楷體" w:hAnsi="標楷體"/>
                <w:color w:val="FF0000"/>
                <w:szCs w:val="24"/>
              </w:rPr>
            </w:pPr>
          </w:p>
        </w:tc>
        <w:tc>
          <w:tcPr>
            <w:tcW w:w="4961" w:type="dxa"/>
          </w:tcPr>
          <w:p w14:paraId="3E3191F1" w14:textId="407BA8C5" w:rsidR="00EA5ED9" w:rsidRPr="00D97CDD" w:rsidRDefault="00EA5ED9" w:rsidP="00D959F1">
            <w:pPr>
              <w:tabs>
                <w:tab w:val="left" w:pos="5161"/>
              </w:tabs>
              <w:rPr>
                <w:rFonts w:ascii="標楷體" w:eastAsia="標楷體" w:hAnsi="標楷體"/>
                <w:color w:val="FF0000"/>
                <w:szCs w:val="24"/>
              </w:rPr>
            </w:pPr>
          </w:p>
        </w:tc>
      </w:tr>
    </w:tbl>
    <w:p w14:paraId="59936403" w14:textId="77777777" w:rsidR="002413D0" w:rsidRDefault="002413D0" w:rsidP="00E717A7">
      <w:pPr>
        <w:rPr>
          <w:rFonts w:ascii="新細明體" w:hAnsi="新細明體"/>
          <w:color w:val="000000"/>
          <w:szCs w:val="24"/>
        </w:rPr>
      </w:pPr>
    </w:p>
    <w:p w14:paraId="0670AA26" w14:textId="7481087A" w:rsidR="009D4962" w:rsidRDefault="002E444D" w:rsidP="000D11D1">
      <w:pPr>
        <w:snapToGrid w:val="0"/>
        <w:rPr>
          <w:rFonts w:ascii="新細明體" w:hAnsi="新細明體"/>
          <w:color w:val="000000"/>
          <w:szCs w:val="24"/>
        </w:rPr>
      </w:pPr>
      <w:r>
        <w:rPr>
          <w:rFonts w:ascii="新細明體" w:hAnsi="新細明體" w:hint="eastAsia"/>
          <w:color w:val="000000"/>
          <w:sz w:val="28"/>
          <w:szCs w:val="28"/>
        </w:rPr>
        <w:t>六、</w:t>
      </w:r>
      <w:r w:rsidR="006859B1">
        <w:rPr>
          <w:rFonts w:ascii="新細明體" w:hAnsi="新細明體" w:hint="eastAsia"/>
          <w:color w:val="000000"/>
          <w:szCs w:val="24"/>
        </w:rPr>
        <w:t>主旨回顧</w:t>
      </w:r>
    </w:p>
    <w:p w14:paraId="2B3C2C3A" w14:textId="1A4E8A04" w:rsidR="0055745C" w:rsidRDefault="000D11D1" w:rsidP="000D11D1">
      <w:pPr>
        <w:jc w:val="center"/>
        <w:rPr>
          <w:rFonts w:ascii="新細明體" w:hAnsi="新細明體"/>
          <w:color w:val="000000"/>
          <w:szCs w:val="24"/>
        </w:rPr>
      </w:pPr>
      <w:r w:rsidRPr="000D11D1">
        <w:rPr>
          <w:rFonts w:ascii="新細明體" w:hAnsi="新細明體"/>
          <w:noProof/>
          <w:color w:val="000000"/>
          <w:szCs w:val="24"/>
        </w:rPr>
        <w:drawing>
          <wp:inline distT="0" distB="0" distL="0" distR="0" wp14:anchorId="25FB93BF" wp14:editId="70DD6C5B">
            <wp:extent cx="4429556" cy="150713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91923" cy="1528355"/>
                    </a:xfrm>
                    <a:prstGeom prst="rect">
                      <a:avLst/>
                    </a:prstGeom>
                  </pic:spPr>
                </pic:pic>
              </a:graphicData>
            </a:graphic>
          </wp:inline>
        </w:drawing>
      </w:r>
    </w:p>
    <w:p w14:paraId="3E797E4B" w14:textId="77777777" w:rsidR="00C72E77" w:rsidRPr="00D26183" w:rsidRDefault="002E444D" w:rsidP="00C72E77">
      <w:pPr>
        <w:rPr>
          <w:rFonts w:ascii="新細明體" w:hAnsi="新細明體"/>
          <w:b/>
          <w:color w:val="000000"/>
          <w:szCs w:val="24"/>
        </w:rPr>
      </w:pPr>
      <w:r>
        <w:rPr>
          <w:rFonts w:ascii="新細明體" w:hAnsi="新細明體" w:hint="eastAsia"/>
          <w:color w:val="000000"/>
          <w:szCs w:val="24"/>
        </w:rPr>
        <w:t>（一）</w:t>
      </w:r>
      <w:r w:rsidR="00AB3B58">
        <w:rPr>
          <w:rFonts w:ascii="新細明體" w:hAnsi="新細明體" w:hint="eastAsia"/>
          <w:color w:val="000000"/>
          <w:szCs w:val="24"/>
        </w:rPr>
        <w:t>「</w:t>
      </w:r>
      <w:r w:rsidR="00AB3B58">
        <w:rPr>
          <w:rFonts w:ascii="Roboto" w:hAnsi="Roboto"/>
          <w:sz w:val="23"/>
          <w:szCs w:val="23"/>
          <w:shd w:val="clear" w:color="auto" w:fill="FFFFFF"/>
        </w:rPr>
        <w:t>物理學家可以說，給我一個支點，給我一根槓桿，我就可以把地球舉起來</w:t>
      </w:r>
      <w:r w:rsidR="00AB3B58">
        <w:rPr>
          <w:rFonts w:ascii="Roboto" w:hAnsi="Roboto"/>
          <w:sz w:val="23"/>
          <w:szCs w:val="23"/>
          <w:shd w:val="clear" w:color="auto" w:fill="FFFFFF"/>
        </w:rPr>
        <w:t>——</w:t>
      </w:r>
      <w:r w:rsidR="00AB3B58">
        <w:rPr>
          <w:rFonts w:ascii="Roboto" w:hAnsi="Roboto"/>
          <w:sz w:val="23"/>
          <w:szCs w:val="23"/>
          <w:shd w:val="clear" w:color="auto" w:fill="FFFFFF"/>
        </w:rPr>
        <w:t>而我說</w:t>
      </w:r>
      <w:r w:rsidR="00AB3B58" w:rsidRPr="00091864">
        <w:rPr>
          <w:rFonts w:ascii="Roboto" w:hAnsi="Roboto"/>
          <w:b/>
          <w:color w:val="000000"/>
          <w:sz w:val="23"/>
          <w:szCs w:val="23"/>
          <w:shd w:val="clear" w:color="auto" w:fill="FFFFFF"/>
        </w:rPr>
        <w:t>，</w:t>
      </w:r>
      <w:r w:rsidR="00AB3B58" w:rsidRPr="00091864">
        <w:rPr>
          <w:rStyle w:val="a4"/>
          <w:rFonts w:ascii="Roboto" w:hAnsi="Roboto"/>
          <w:b w:val="0"/>
          <w:color w:val="000000"/>
          <w:sz w:val="23"/>
          <w:szCs w:val="23"/>
          <w:shd w:val="clear" w:color="auto" w:fill="FFFFFF"/>
        </w:rPr>
        <w:t>給我一個解釋，我就可以再相信一次人世，我就可以再接納歷史，我就可以義無反顧擁抱這荒涼的城市。</w:t>
      </w:r>
      <w:r w:rsidR="00AB3B58" w:rsidRPr="002E444D">
        <w:rPr>
          <w:rFonts w:ascii="新細明體" w:hAnsi="新細明體" w:hint="eastAsia"/>
          <w:b/>
          <w:color w:val="000000"/>
          <w:szCs w:val="24"/>
        </w:rPr>
        <w:t>」</w:t>
      </w:r>
      <w:r w:rsidR="00240367">
        <w:rPr>
          <w:rFonts w:ascii="新細明體" w:hAnsi="新細明體" w:hint="eastAsia"/>
          <w:color w:val="000000"/>
          <w:szCs w:val="24"/>
        </w:rPr>
        <w:t>這段話可列為本文</w:t>
      </w:r>
      <w:r w:rsidR="00AB3B58">
        <w:rPr>
          <w:rFonts w:ascii="新細明體" w:hAnsi="新細明體" w:hint="eastAsia"/>
          <w:color w:val="000000"/>
          <w:szCs w:val="24"/>
        </w:rPr>
        <w:t>金句</w:t>
      </w:r>
      <w:r w:rsidR="00240367">
        <w:rPr>
          <w:rFonts w:ascii="新細明體" w:hAnsi="新細明體" w:hint="eastAsia"/>
          <w:color w:val="000000"/>
          <w:szCs w:val="24"/>
        </w:rPr>
        <w:t>，此處用到</w:t>
      </w:r>
      <w:r w:rsidR="00C72E77">
        <w:rPr>
          <w:rFonts w:ascii="新細明體" w:hAnsi="新細明體" w:hint="eastAsia"/>
          <w:color w:val="000000"/>
          <w:szCs w:val="24"/>
        </w:rPr>
        <w:t>類比修辭，這</w:t>
      </w:r>
      <w:r w:rsidR="00F011D0">
        <w:rPr>
          <w:rFonts w:ascii="新細明體" w:hAnsi="新細明體" w:hint="eastAsia"/>
          <w:color w:val="000000"/>
          <w:szCs w:val="24"/>
        </w:rPr>
        <w:t>個類比</w:t>
      </w:r>
      <w:r w:rsidR="00C72E77">
        <w:rPr>
          <w:rFonts w:ascii="新細明體" w:hAnsi="新細明體" w:hint="eastAsia"/>
          <w:color w:val="000000"/>
          <w:szCs w:val="24"/>
        </w:rPr>
        <w:t>要告訴</w:t>
      </w:r>
      <w:r w:rsidR="00C72E77" w:rsidRPr="00D26183">
        <w:rPr>
          <w:rFonts w:ascii="新細明體" w:hAnsi="新細明體" w:hint="eastAsia"/>
          <w:color w:val="000000"/>
          <w:szCs w:val="24"/>
        </w:rPr>
        <w:t>我們什麼？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677"/>
        <w:gridCol w:w="4590"/>
      </w:tblGrid>
      <w:tr w:rsidR="00C72E77" w:rsidRPr="00D26183" w14:paraId="3632727D" w14:textId="77777777" w:rsidTr="00B200BB">
        <w:tc>
          <w:tcPr>
            <w:tcW w:w="2376" w:type="dxa"/>
            <w:shd w:val="clear" w:color="auto" w:fill="D9D9D9"/>
          </w:tcPr>
          <w:p w14:paraId="55EED930" w14:textId="77777777" w:rsidR="00C72E77" w:rsidRPr="00D26183" w:rsidRDefault="00C72E77" w:rsidP="00240367">
            <w:pPr>
              <w:jc w:val="center"/>
              <w:rPr>
                <w:rFonts w:ascii="新細明體" w:hAnsi="新細明體"/>
                <w:b/>
                <w:color w:val="000000"/>
                <w:szCs w:val="24"/>
              </w:rPr>
            </w:pPr>
            <w:r w:rsidRPr="00D26183">
              <w:rPr>
                <w:rFonts w:ascii="新細明體" w:hAnsi="新細明體" w:hint="eastAsia"/>
                <w:b/>
                <w:color w:val="000000"/>
                <w:szCs w:val="24"/>
              </w:rPr>
              <w:t>物</w:t>
            </w:r>
            <w:r w:rsidR="00240367" w:rsidRPr="00D26183">
              <w:rPr>
                <w:rFonts w:ascii="新細明體" w:hAnsi="新細明體" w:hint="eastAsia"/>
                <w:b/>
                <w:color w:val="000000"/>
                <w:szCs w:val="24"/>
              </w:rPr>
              <w:t xml:space="preserve">   </w:t>
            </w:r>
            <w:r w:rsidRPr="00D26183">
              <w:rPr>
                <w:rFonts w:ascii="新細明體" w:hAnsi="新細明體" w:hint="eastAsia"/>
                <w:b/>
                <w:color w:val="000000"/>
                <w:szCs w:val="24"/>
              </w:rPr>
              <w:t>品</w:t>
            </w:r>
          </w:p>
        </w:tc>
        <w:tc>
          <w:tcPr>
            <w:tcW w:w="2694" w:type="dxa"/>
            <w:shd w:val="clear" w:color="auto" w:fill="D9D9D9"/>
          </w:tcPr>
          <w:p w14:paraId="470EED64" w14:textId="77777777" w:rsidR="00C72E77" w:rsidRPr="00D26183" w:rsidRDefault="00C72E77" w:rsidP="00240367">
            <w:pPr>
              <w:jc w:val="center"/>
              <w:rPr>
                <w:rFonts w:ascii="新細明體" w:hAnsi="新細明體"/>
                <w:b/>
                <w:color w:val="000000"/>
                <w:szCs w:val="24"/>
              </w:rPr>
            </w:pPr>
            <w:r w:rsidRPr="00D26183">
              <w:rPr>
                <w:rFonts w:ascii="新細明體" w:hAnsi="新細明體" w:hint="eastAsia"/>
                <w:b/>
                <w:color w:val="000000"/>
                <w:szCs w:val="24"/>
              </w:rPr>
              <w:t>效</w:t>
            </w:r>
            <w:r w:rsidR="00240367" w:rsidRPr="00D26183">
              <w:rPr>
                <w:rFonts w:ascii="新細明體" w:hAnsi="新細明體" w:hint="eastAsia"/>
                <w:b/>
                <w:color w:val="000000"/>
                <w:szCs w:val="24"/>
              </w:rPr>
              <w:t xml:space="preserve">    </w:t>
            </w:r>
            <w:r w:rsidRPr="00D26183">
              <w:rPr>
                <w:rFonts w:ascii="新細明體" w:hAnsi="新細明體" w:hint="eastAsia"/>
                <w:b/>
                <w:color w:val="000000"/>
                <w:szCs w:val="24"/>
              </w:rPr>
              <w:t>果</w:t>
            </w:r>
          </w:p>
        </w:tc>
        <w:tc>
          <w:tcPr>
            <w:tcW w:w="4624" w:type="dxa"/>
            <w:shd w:val="clear" w:color="auto" w:fill="D9D9D9"/>
          </w:tcPr>
          <w:p w14:paraId="22B5DED6" w14:textId="77777777" w:rsidR="00C72E77" w:rsidRPr="00D26183" w:rsidRDefault="00C72E77" w:rsidP="00240367">
            <w:pPr>
              <w:jc w:val="center"/>
              <w:rPr>
                <w:rFonts w:ascii="新細明體" w:hAnsi="新細明體"/>
                <w:b/>
                <w:color w:val="000000"/>
                <w:szCs w:val="24"/>
              </w:rPr>
            </w:pPr>
            <w:r w:rsidRPr="00D26183">
              <w:rPr>
                <w:rFonts w:ascii="新細明體" w:hAnsi="新細明體" w:hint="eastAsia"/>
                <w:b/>
                <w:color w:val="000000"/>
                <w:szCs w:val="24"/>
              </w:rPr>
              <w:t>意</w:t>
            </w:r>
            <w:r w:rsidR="00240367" w:rsidRPr="00D26183">
              <w:rPr>
                <w:rFonts w:ascii="新細明體" w:hAnsi="新細明體" w:hint="eastAsia"/>
                <w:b/>
                <w:color w:val="000000"/>
                <w:szCs w:val="24"/>
              </w:rPr>
              <w:t xml:space="preserve">    </w:t>
            </w:r>
            <w:r w:rsidRPr="00D26183">
              <w:rPr>
                <w:rFonts w:ascii="新細明體" w:hAnsi="新細明體" w:hint="eastAsia"/>
                <w:b/>
                <w:color w:val="000000"/>
                <w:szCs w:val="24"/>
              </w:rPr>
              <w:t>義</w:t>
            </w:r>
          </w:p>
        </w:tc>
      </w:tr>
      <w:tr w:rsidR="00C72E77" w:rsidRPr="00C72E77" w14:paraId="6E92FA48" w14:textId="77777777" w:rsidTr="00D26183">
        <w:trPr>
          <w:trHeight w:val="529"/>
        </w:trPr>
        <w:tc>
          <w:tcPr>
            <w:tcW w:w="2376" w:type="dxa"/>
          </w:tcPr>
          <w:p w14:paraId="485EE879" w14:textId="77777777" w:rsidR="00C72E77" w:rsidRPr="00D26183" w:rsidRDefault="00C72E77" w:rsidP="00D26183">
            <w:pPr>
              <w:spacing w:beforeLines="20" w:before="72"/>
              <w:jc w:val="center"/>
              <w:rPr>
                <w:rFonts w:ascii="新細明體" w:hAnsi="新細明體"/>
                <w:b/>
                <w:color w:val="000000"/>
                <w:szCs w:val="24"/>
              </w:rPr>
            </w:pPr>
            <w:r w:rsidRPr="00D26183">
              <w:rPr>
                <w:rFonts w:ascii="Roboto" w:hAnsi="Roboto"/>
                <w:b/>
                <w:sz w:val="23"/>
                <w:szCs w:val="23"/>
              </w:rPr>
              <w:t>一個支點，一根槓桿</w:t>
            </w:r>
          </w:p>
        </w:tc>
        <w:tc>
          <w:tcPr>
            <w:tcW w:w="2694" w:type="dxa"/>
          </w:tcPr>
          <w:p w14:paraId="7C09333C" w14:textId="77777777" w:rsidR="00C72E77" w:rsidRPr="00C72E77" w:rsidRDefault="00C72E77" w:rsidP="00D26183">
            <w:pPr>
              <w:spacing w:beforeLines="20" w:before="72"/>
              <w:rPr>
                <w:rFonts w:ascii="新細明體" w:hAnsi="新細明體"/>
                <w:color w:val="000000"/>
                <w:szCs w:val="24"/>
              </w:rPr>
            </w:pPr>
            <w:r w:rsidRPr="00C72E77">
              <w:rPr>
                <w:rFonts w:ascii="Roboto" w:hAnsi="Roboto"/>
                <w:sz w:val="23"/>
                <w:szCs w:val="23"/>
                <w:shd w:val="clear" w:color="auto" w:fill="FFFFFF"/>
              </w:rPr>
              <w:t>把地球舉起來</w:t>
            </w:r>
          </w:p>
        </w:tc>
        <w:tc>
          <w:tcPr>
            <w:tcW w:w="4624" w:type="dxa"/>
          </w:tcPr>
          <w:p w14:paraId="07FF775E" w14:textId="77777777" w:rsidR="00C72E77" w:rsidRPr="00C72E77" w:rsidRDefault="0078571C" w:rsidP="00D26183">
            <w:pPr>
              <w:spacing w:beforeLines="20" w:before="72"/>
              <w:rPr>
                <w:rFonts w:ascii="新細明體" w:hAnsi="新細明體"/>
                <w:color w:val="000000"/>
                <w:szCs w:val="24"/>
              </w:rPr>
            </w:pPr>
            <w:r>
              <w:rPr>
                <w:rFonts w:ascii="新細明體" w:hAnsi="新細明體" w:hint="eastAsia"/>
                <w:color w:val="000000"/>
                <w:szCs w:val="24"/>
              </w:rPr>
              <w:t>小小的支點與槓桿能以小搏大</w:t>
            </w:r>
            <w:r w:rsidR="00F47B2E">
              <w:rPr>
                <w:rFonts w:ascii="新細明體" w:hAnsi="新細明體" w:hint="eastAsia"/>
                <w:color w:val="000000"/>
                <w:szCs w:val="24"/>
              </w:rPr>
              <w:t>，舉起地球</w:t>
            </w:r>
          </w:p>
        </w:tc>
      </w:tr>
      <w:tr w:rsidR="00C72E77" w:rsidRPr="00C72E77" w14:paraId="707CAC0A" w14:textId="77777777" w:rsidTr="00D26183">
        <w:tc>
          <w:tcPr>
            <w:tcW w:w="2376" w:type="dxa"/>
          </w:tcPr>
          <w:p w14:paraId="179891A6" w14:textId="77777777" w:rsidR="00C72E77" w:rsidRPr="00D26183" w:rsidRDefault="00C72E77" w:rsidP="00D26183">
            <w:pPr>
              <w:jc w:val="center"/>
              <w:rPr>
                <w:rFonts w:ascii="新細明體" w:hAnsi="新細明體"/>
                <w:b/>
                <w:color w:val="000000"/>
                <w:szCs w:val="24"/>
              </w:rPr>
            </w:pPr>
            <w:r w:rsidRPr="00D26183">
              <w:rPr>
                <w:rFonts w:ascii="新細明體" w:hAnsi="新細明體" w:hint="eastAsia"/>
                <w:b/>
                <w:color w:val="000000"/>
                <w:szCs w:val="24"/>
              </w:rPr>
              <w:t>一個解釋</w:t>
            </w:r>
          </w:p>
        </w:tc>
        <w:tc>
          <w:tcPr>
            <w:tcW w:w="2694" w:type="dxa"/>
          </w:tcPr>
          <w:p w14:paraId="53183996" w14:textId="77777777" w:rsidR="00C72E77" w:rsidRPr="00F011D0" w:rsidRDefault="00F47B2E" w:rsidP="00D26183">
            <w:pPr>
              <w:jc w:val="both"/>
              <w:rPr>
                <w:rFonts w:ascii="新細明體" w:hAnsi="新細明體"/>
                <w:b/>
                <w:szCs w:val="24"/>
              </w:rPr>
            </w:pPr>
            <w:r w:rsidRPr="00F011D0">
              <w:rPr>
                <w:rStyle w:val="a4"/>
                <w:rFonts w:ascii="Roboto" w:hAnsi="Roboto"/>
                <w:b w:val="0"/>
                <w:sz w:val="23"/>
                <w:szCs w:val="23"/>
              </w:rPr>
              <w:t>我就可以再相信一次人世，</w:t>
            </w:r>
            <w:r w:rsidR="00C72E77" w:rsidRPr="00F011D0">
              <w:rPr>
                <w:rStyle w:val="a4"/>
                <w:rFonts w:ascii="Roboto" w:hAnsi="Roboto"/>
                <w:b w:val="0"/>
                <w:sz w:val="23"/>
                <w:szCs w:val="23"/>
              </w:rPr>
              <w:t>我就可以接納歷史，我就可以義無反顧的擁抱這荒涼的城市。</w:t>
            </w:r>
          </w:p>
        </w:tc>
        <w:tc>
          <w:tcPr>
            <w:tcW w:w="4624" w:type="dxa"/>
          </w:tcPr>
          <w:p w14:paraId="636616BE" w14:textId="77777777" w:rsidR="009328FA" w:rsidRPr="00785F8E" w:rsidRDefault="009328FA" w:rsidP="009328FA">
            <w:pPr>
              <w:rPr>
                <w:rFonts w:ascii="標楷體" w:eastAsia="標楷體" w:hAnsi="標楷體"/>
                <w:color w:val="FFFFFF" w:themeColor="background1"/>
                <w:szCs w:val="24"/>
              </w:rPr>
            </w:pPr>
            <w:r w:rsidRPr="00785F8E">
              <w:rPr>
                <w:rFonts w:ascii="標楷體" w:eastAsia="標楷體" w:hAnsi="標楷體" w:hint="eastAsia"/>
                <w:color w:val="FFFFFF" w:themeColor="background1"/>
                <w:szCs w:val="24"/>
              </w:rPr>
              <w:t>1.</w:t>
            </w:r>
            <w:r w:rsidR="00F011D0" w:rsidRPr="00785F8E">
              <w:rPr>
                <w:rFonts w:ascii="標楷體" w:eastAsia="標楷體" w:hAnsi="標楷體" w:hint="eastAsia"/>
                <w:color w:val="FFFFFF" w:themeColor="background1"/>
                <w:szCs w:val="24"/>
              </w:rPr>
              <w:t>一個好的解釋，</w:t>
            </w:r>
            <w:r w:rsidRPr="00785F8E">
              <w:rPr>
                <w:rFonts w:ascii="標楷體" w:eastAsia="標楷體" w:hAnsi="標楷體" w:hint="eastAsia"/>
                <w:color w:val="FFFFFF" w:themeColor="background1"/>
                <w:szCs w:val="24"/>
              </w:rPr>
              <w:t>如在語言的大海打造一艘溝通的船，讓人放下曾經受過的傷</w:t>
            </w:r>
            <w:r w:rsidR="00F011D0" w:rsidRPr="00785F8E">
              <w:rPr>
                <w:rFonts w:ascii="標楷體" w:eastAsia="標楷體" w:hAnsi="標楷體" w:hint="eastAsia"/>
                <w:color w:val="FFFFFF" w:themeColor="background1"/>
                <w:szCs w:val="24"/>
              </w:rPr>
              <w:t>，找到再次出發的力量</w:t>
            </w:r>
            <w:r w:rsidRPr="00785F8E">
              <w:rPr>
                <w:rFonts w:ascii="標楷體" w:eastAsia="標楷體" w:hAnsi="標楷體" w:hint="eastAsia"/>
                <w:color w:val="FFFFFF" w:themeColor="background1"/>
                <w:szCs w:val="24"/>
              </w:rPr>
              <w:t>。</w:t>
            </w:r>
          </w:p>
          <w:p w14:paraId="5E835C66" w14:textId="77777777" w:rsidR="00C72E77" w:rsidRPr="00F011D0" w:rsidRDefault="009328FA" w:rsidP="009328FA">
            <w:pPr>
              <w:rPr>
                <w:rFonts w:ascii="新細明體" w:hAnsi="新細明體"/>
                <w:color w:val="FF0000"/>
                <w:szCs w:val="24"/>
              </w:rPr>
            </w:pPr>
            <w:r w:rsidRPr="00785F8E">
              <w:rPr>
                <w:rFonts w:ascii="標楷體" w:eastAsia="標楷體" w:hAnsi="標楷體" w:hint="eastAsia"/>
                <w:color w:val="FFFFFF" w:themeColor="background1"/>
                <w:szCs w:val="24"/>
              </w:rPr>
              <w:t>2.解釋的力量，幾乎等同於舉起地球般，</w:t>
            </w:r>
            <w:r w:rsidR="00C40F5E" w:rsidRPr="00785F8E">
              <w:rPr>
                <w:rFonts w:ascii="標楷體" w:eastAsia="標楷體" w:hAnsi="標楷體" w:hint="eastAsia"/>
                <w:color w:val="FFFFFF" w:themeColor="background1"/>
                <w:szCs w:val="24"/>
              </w:rPr>
              <w:t>巨大的</w:t>
            </w:r>
            <w:r w:rsidRPr="00785F8E">
              <w:rPr>
                <w:rFonts w:ascii="標楷體" w:eastAsia="標楷體" w:hAnsi="標楷體" w:hint="eastAsia"/>
                <w:color w:val="FFFFFF" w:themeColor="background1"/>
                <w:szCs w:val="24"/>
              </w:rPr>
              <w:t>不可思議</w:t>
            </w:r>
            <w:r w:rsidRPr="002E444D">
              <w:rPr>
                <w:rFonts w:ascii="標楷體" w:eastAsia="標楷體" w:hAnsi="標楷體" w:hint="eastAsia"/>
                <w:color w:val="FF0000"/>
                <w:szCs w:val="24"/>
              </w:rPr>
              <w:t>。</w:t>
            </w:r>
          </w:p>
        </w:tc>
      </w:tr>
    </w:tbl>
    <w:p w14:paraId="79E0E68D" w14:textId="77777777" w:rsidR="0055745C" w:rsidRDefault="0055745C">
      <w:pPr>
        <w:rPr>
          <w:rFonts w:ascii="新細明體" w:hAnsi="新細明體"/>
          <w:color w:val="000000"/>
          <w:szCs w:val="24"/>
        </w:rPr>
      </w:pPr>
    </w:p>
    <w:p w14:paraId="43F9B738" w14:textId="77777777" w:rsidR="00A94302" w:rsidRDefault="000C66CD">
      <w:pPr>
        <w:rPr>
          <w:rFonts w:ascii="新細明體" w:hAnsi="新細明體"/>
          <w:color w:val="000000"/>
          <w:szCs w:val="24"/>
        </w:rPr>
      </w:pPr>
      <w:r>
        <w:rPr>
          <w:rFonts w:ascii="新細明體" w:hAnsi="新細明體" w:hint="eastAsia"/>
          <w:color w:val="000000"/>
          <w:szCs w:val="24"/>
        </w:rPr>
        <w:t>（二）</w:t>
      </w:r>
      <w:r w:rsidR="00240367">
        <w:rPr>
          <w:rFonts w:ascii="新細明體" w:hAnsi="新細明體" w:hint="eastAsia"/>
          <w:color w:val="000000"/>
          <w:szCs w:val="24"/>
        </w:rPr>
        <w:t>這段話於全文中出現兩次，用</w:t>
      </w:r>
      <w:r w:rsidR="00A94302">
        <w:rPr>
          <w:rFonts w:ascii="新細明體" w:hAnsi="新細明體" w:hint="eastAsia"/>
          <w:color w:val="000000"/>
          <w:szCs w:val="24"/>
        </w:rPr>
        <w:t>意為何？</w:t>
      </w:r>
      <w:r w:rsidR="00A94302" w:rsidRPr="00817B1D">
        <w:rPr>
          <w:rFonts w:ascii="新細明體" w:hAnsi="新細明體" w:hint="eastAsia"/>
          <w:color w:val="000000"/>
          <w:szCs w:val="24"/>
        </w:rPr>
        <w:t>第一次出現與第二次出現有何不同的意義嗎？</w:t>
      </w:r>
    </w:p>
    <w:p w14:paraId="5B53A6F4" w14:textId="496EE155" w:rsidR="00165992" w:rsidRDefault="00D26183" w:rsidP="00165992">
      <w:pPr>
        <w:ind w:left="850" w:hangingChars="354" w:hanging="850"/>
        <w:rPr>
          <w:rFonts w:ascii="標楷體" w:eastAsia="標楷體" w:hAnsi="標楷體"/>
          <w:szCs w:val="24"/>
        </w:rPr>
      </w:pPr>
      <w:r w:rsidRPr="00D26183">
        <w:rPr>
          <w:rFonts w:ascii="標楷體" w:eastAsia="標楷體" w:hAnsi="標楷體" w:hint="eastAsia"/>
          <w:szCs w:val="24"/>
        </w:rPr>
        <w:t>答：</w:t>
      </w:r>
    </w:p>
    <w:p w14:paraId="3DC74628" w14:textId="42BBCC72" w:rsidR="00165992" w:rsidRDefault="00165992" w:rsidP="00165992">
      <w:pPr>
        <w:ind w:left="850" w:hangingChars="354" w:hanging="850"/>
        <w:rPr>
          <w:rFonts w:ascii="標楷體" w:eastAsia="標楷體" w:hAnsi="標楷體"/>
          <w:szCs w:val="24"/>
        </w:rPr>
      </w:pPr>
    </w:p>
    <w:p w14:paraId="399F1093" w14:textId="77777777" w:rsidR="00165992" w:rsidRPr="00785F8E" w:rsidRDefault="00165992" w:rsidP="00165992">
      <w:pPr>
        <w:ind w:left="850" w:hangingChars="354" w:hanging="850"/>
        <w:rPr>
          <w:rFonts w:ascii="標楷體" w:eastAsia="標楷體" w:hAnsi="標楷體" w:hint="eastAsia"/>
          <w:color w:val="FFFFFF" w:themeColor="background1"/>
          <w:szCs w:val="24"/>
        </w:rPr>
      </w:pPr>
    </w:p>
    <w:p w14:paraId="3338CFB5" w14:textId="6B23B894" w:rsidR="00230762" w:rsidRPr="00785F8E" w:rsidRDefault="009C6D4C" w:rsidP="00C033CB">
      <w:pPr>
        <w:ind w:leftChars="200" w:left="708" w:hangingChars="95" w:hanging="228"/>
        <w:rPr>
          <w:rFonts w:ascii="標楷體" w:eastAsia="標楷體" w:hAnsi="標楷體"/>
          <w:color w:val="FFFFFF" w:themeColor="background1"/>
          <w:szCs w:val="24"/>
        </w:rPr>
      </w:pPr>
      <w:r w:rsidRPr="00785F8E">
        <w:rPr>
          <w:rFonts w:ascii="標楷體" w:eastAsia="標楷體" w:hAnsi="標楷體" w:hint="eastAsia"/>
          <w:color w:val="FFFFFF" w:themeColor="background1"/>
          <w:szCs w:val="24"/>
        </w:rPr>
        <w:t>示，儘管世界無情</w:t>
      </w:r>
      <w:r w:rsidR="00584279" w:rsidRPr="00785F8E">
        <w:rPr>
          <w:rFonts w:ascii="標楷體" w:eastAsia="標楷體" w:hAnsi="標楷體" w:hint="eastAsia"/>
          <w:color w:val="FFFFFF" w:themeColor="background1"/>
          <w:szCs w:val="24"/>
        </w:rPr>
        <w:t>，</w:t>
      </w:r>
      <w:r w:rsidRPr="00785F8E">
        <w:rPr>
          <w:rFonts w:ascii="標楷體" w:eastAsia="標楷體" w:hAnsi="標楷體" w:hint="eastAsia"/>
          <w:color w:val="FFFFFF" w:themeColor="background1"/>
          <w:szCs w:val="24"/>
        </w:rPr>
        <w:t>只要給我一個</w:t>
      </w:r>
      <w:r w:rsidR="00584279" w:rsidRPr="00785F8E">
        <w:rPr>
          <w:rFonts w:ascii="標楷體" w:eastAsia="標楷體" w:hAnsi="標楷體" w:hint="eastAsia"/>
          <w:color w:val="FFFFFF" w:themeColor="background1"/>
          <w:szCs w:val="24"/>
        </w:rPr>
        <w:t>解釋，</w:t>
      </w:r>
      <w:r w:rsidRPr="00785F8E">
        <w:rPr>
          <w:rFonts w:ascii="標楷體" w:eastAsia="標楷體" w:hAnsi="標楷體" w:hint="eastAsia"/>
          <w:color w:val="FFFFFF" w:themeColor="background1"/>
          <w:szCs w:val="24"/>
        </w:rPr>
        <w:t>我</w:t>
      </w:r>
      <w:r w:rsidR="00584279" w:rsidRPr="00785F8E">
        <w:rPr>
          <w:rFonts w:ascii="標楷體" w:eastAsia="標楷體" w:hAnsi="標楷體" w:hint="eastAsia"/>
          <w:color w:val="FFFFFF" w:themeColor="background1"/>
          <w:szCs w:val="24"/>
        </w:rPr>
        <w:t>便</w:t>
      </w:r>
      <w:r w:rsidRPr="00785F8E">
        <w:rPr>
          <w:rFonts w:ascii="標楷體" w:eastAsia="標楷體" w:hAnsi="標楷體" w:hint="eastAsia"/>
          <w:color w:val="FFFFFF" w:themeColor="background1"/>
          <w:szCs w:val="24"/>
        </w:rPr>
        <w:t>義無反顧</w:t>
      </w:r>
      <w:r w:rsidR="00584279" w:rsidRPr="00785F8E">
        <w:rPr>
          <w:rFonts w:ascii="標楷體" w:eastAsia="標楷體" w:hAnsi="標楷體" w:hint="eastAsia"/>
          <w:color w:val="FFFFFF" w:themeColor="background1"/>
          <w:szCs w:val="24"/>
        </w:rPr>
        <w:t>投身其中，</w:t>
      </w:r>
      <w:r w:rsidRPr="00785F8E">
        <w:rPr>
          <w:rFonts w:ascii="標楷體" w:eastAsia="標楷體" w:hAnsi="標楷體" w:hint="eastAsia"/>
          <w:color w:val="FFFFFF" w:themeColor="background1"/>
          <w:szCs w:val="24"/>
        </w:rPr>
        <w:t>熱烈擁抱。</w:t>
      </w:r>
    </w:p>
    <w:p w14:paraId="25853044" w14:textId="77777777" w:rsidR="00C72E77" w:rsidRPr="00230762" w:rsidRDefault="00C72E77">
      <w:pPr>
        <w:rPr>
          <w:rFonts w:ascii="新細明體" w:hAnsi="新細明體"/>
          <w:color w:val="000000"/>
          <w:szCs w:val="24"/>
        </w:rPr>
      </w:pPr>
    </w:p>
    <w:p w14:paraId="01996E8F" w14:textId="0DE2E13F" w:rsidR="00C72E77" w:rsidRPr="00CA391B" w:rsidRDefault="000C66CD" w:rsidP="007C14D6">
      <w:pPr>
        <w:jc w:val="both"/>
        <w:rPr>
          <w:rFonts w:ascii="新細明體" w:hAnsi="新細明體"/>
          <w:color w:val="000000"/>
          <w:szCs w:val="24"/>
        </w:rPr>
      </w:pPr>
      <w:r w:rsidRPr="00CA391B">
        <w:rPr>
          <w:rFonts w:ascii="新細明體" w:hAnsi="新細明體" w:hint="eastAsia"/>
          <w:color w:val="000000"/>
          <w:szCs w:val="24"/>
        </w:rPr>
        <w:t>（三）</w:t>
      </w:r>
      <w:r w:rsidR="00A94302" w:rsidRPr="00CA391B">
        <w:rPr>
          <w:rFonts w:ascii="新細明體" w:hAnsi="新細明體" w:hint="eastAsia"/>
          <w:color w:val="000000"/>
          <w:szCs w:val="24"/>
        </w:rPr>
        <w:t>請回顧「引起動機」中同心圓A、B、C</w:t>
      </w:r>
      <w:r w:rsidR="000618B6" w:rsidRPr="00CA391B">
        <w:rPr>
          <w:rFonts w:ascii="新細明體" w:hAnsi="新細明體" w:hint="eastAsia"/>
          <w:color w:val="000000"/>
          <w:szCs w:val="24"/>
        </w:rPr>
        <w:t>的內容與順序，你的安排與本文相同嗎？你認同本文的順序嗎？</w:t>
      </w:r>
      <w:r w:rsidR="00C72E77" w:rsidRPr="00CA391B">
        <w:rPr>
          <w:rFonts w:ascii="新細明體" w:hAnsi="新細明體"/>
          <w:color w:val="000000"/>
          <w:szCs w:val="24"/>
        </w:rPr>
        <w:t xml:space="preserve"> </w:t>
      </w:r>
    </w:p>
    <w:p w14:paraId="17C085DA" w14:textId="77777777" w:rsidR="00785F8E" w:rsidRDefault="00D26183">
      <w:pPr>
        <w:rPr>
          <w:rFonts w:ascii="標楷體" w:eastAsia="標楷體" w:hAnsi="標楷體"/>
          <w:szCs w:val="24"/>
        </w:rPr>
      </w:pPr>
      <w:r w:rsidRPr="00D26183">
        <w:rPr>
          <w:rFonts w:ascii="標楷體" w:eastAsia="標楷體" w:hAnsi="標楷體" w:hint="eastAsia"/>
          <w:szCs w:val="24"/>
        </w:rPr>
        <w:t>答：</w:t>
      </w:r>
    </w:p>
    <w:p w14:paraId="54BDC864" w14:textId="77777777" w:rsidR="00785F8E" w:rsidRDefault="00785F8E">
      <w:pPr>
        <w:rPr>
          <w:rFonts w:ascii="標楷體" w:eastAsia="標楷體" w:hAnsi="標楷體"/>
          <w:szCs w:val="24"/>
        </w:rPr>
      </w:pPr>
    </w:p>
    <w:p w14:paraId="1DEABF5D" w14:textId="77777777" w:rsidR="00785F8E" w:rsidRDefault="00785F8E">
      <w:pPr>
        <w:rPr>
          <w:rFonts w:ascii="標楷體" w:eastAsia="標楷體" w:hAnsi="標楷體"/>
          <w:szCs w:val="24"/>
        </w:rPr>
      </w:pPr>
    </w:p>
    <w:p w14:paraId="76330CDB" w14:textId="616C9707" w:rsidR="00A94302" w:rsidRPr="002E444D" w:rsidRDefault="00785F8E">
      <w:pPr>
        <w:rPr>
          <w:rFonts w:ascii="標楷體" w:eastAsia="標楷體" w:hAnsi="標楷體"/>
          <w:color w:val="FF0000"/>
          <w:szCs w:val="24"/>
        </w:rPr>
      </w:pPr>
      <w:r w:rsidRPr="002E444D">
        <w:rPr>
          <w:rFonts w:ascii="標楷體" w:eastAsia="標楷體" w:hAnsi="標楷體"/>
          <w:color w:val="FF0000"/>
          <w:szCs w:val="24"/>
        </w:rPr>
        <w:t xml:space="preserve"> </w:t>
      </w:r>
    </w:p>
    <w:p w14:paraId="1F813482" w14:textId="77777777" w:rsidR="00DA32CF" w:rsidRPr="00A94302" w:rsidRDefault="00DA32CF">
      <w:pPr>
        <w:rPr>
          <w:rFonts w:ascii="新細明體" w:hAnsi="新細明體"/>
          <w:color w:val="000000"/>
          <w:szCs w:val="24"/>
        </w:rPr>
      </w:pPr>
    </w:p>
    <w:p w14:paraId="3AC8237D" w14:textId="77777777" w:rsidR="00F14911" w:rsidRPr="00D206F8" w:rsidRDefault="000B0593" w:rsidP="00F14911">
      <w:pPr>
        <w:rPr>
          <w:rFonts w:ascii="新細明體" w:hAnsi="新細明體"/>
          <w:b/>
          <w:color w:val="000000"/>
          <w:sz w:val="28"/>
          <w:szCs w:val="28"/>
        </w:rPr>
      </w:pPr>
      <w:r w:rsidRPr="00D206F8">
        <w:rPr>
          <w:rFonts w:ascii="新細明體" w:hAnsi="新細明體" w:hint="eastAsia"/>
          <w:b/>
          <w:color w:val="000000"/>
          <w:sz w:val="28"/>
          <w:szCs w:val="28"/>
        </w:rPr>
        <w:t>■</w:t>
      </w:r>
      <w:r w:rsidR="00F14911" w:rsidRPr="00D206F8">
        <w:rPr>
          <w:rFonts w:ascii="新細明體" w:hAnsi="新細明體" w:hint="eastAsia"/>
          <w:b/>
          <w:color w:val="000000"/>
          <w:sz w:val="28"/>
          <w:szCs w:val="28"/>
        </w:rPr>
        <w:t>延伸思考</w:t>
      </w:r>
    </w:p>
    <w:p w14:paraId="28A2C7B6" w14:textId="18D20E1F" w:rsidR="00FF3223" w:rsidRDefault="003E5558" w:rsidP="00785F8E">
      <w:pPr>
        <w:ind w:firstLineChars="200" w:firstLine="480"/>
        <w:jc w:val="both"/>
        <w:rPr>
          <w:rFonts w:ascii="新細明體" w:hAnsi="新細明體"/>
          <w:color w:val="000000"/>
          <w:szCs w:val="24"/>
        </w:rPr>
      </w:pPr>
      <w:r w:rsidRPr="003E5558">
        <w:rPr>
          <w:rFonts w:ascii="新細明體" w:hAnsi="新細明體"/>
          <w:color w:val="000000"/>
          <w:szCs w:val="24"/>
        </w:rPr>
        <w:t>張曉風在文章中，提到幾個希臘神話的故事，分別是「</w:t>
      </w:r>
      <w:r w:rsidRPr="003E5558">
        <w:rPr>
          <w:rFonts w:ascii="新細明體" w:hAnsi="新細明體" w:cs="Arial"/>
          <w:color w:val="000000"/>
          <w:szCs w:val="24"/>
        </w:rPr>
        <w:t>Daphne與</w:t>
      </w:r>
      <w:r w:rsidRPr="003E5558">
        <w:rPr>
          <w:rFonts w:ascii="新細明體" w:hAnsi="新細明體"/>
          <w:color w:val="000000"/>
          <w:szCs w:val="24"/>
        </w:rPr>
        <w:t>阿波羅」</w:t>
      </w:r>
      <w:r w:rsidRPr="003E5558">
        <w:rPr>
          <w:rFonts w:ascii="新細明體" w:hAnsi="新細明體" w:hint="eastAsia"/>
          <w:color w:val="000000"/>
          <w:szCs w:val="24"/>
        </w:rPr>
        <w:t>、</w:t>
      </w:r>
      <w:r w:rsidRPr="003E5558">
        <w:rPr>
          <w:rFonts w:ascii="新細明體" w:hAnsi="新細明體"/>
          <w:color w:val="000000"/>
          <w:szCs w:val="24"/>
        </w:rPr>
        <w:t>「黎明女神</w:t>
      </w:r>
      <w:r w:rsidRPr="003E5558">
        <w:rPr>
          <w:rFonts w:ascii="新細明體" w:hAnsi="新細明體" w:cs="Arial"/>
          <w:color w:val="000000"/>
          <w:szCs w:val="24"/>
        </w:rPr>
        <w:t>Aurora」</w:t>
      </w:r>
      <w:r w:rsidR="006B4489">
        <w:rPr>
          <w:rFonts w:ascii="新細明體" w:hAnsi="新細明體" w:cs="Arial" w:hint="eastAsia"/>
          <w:color w:val="000000"/>
          <w:szCs w:val="24"/>
        </w:rPr>
        <w:t>和</w:t>
      </w:r>
      <w:r w:rsidRPr="003E5558">
        <w:rPr>
          <w:rFonts w:ascii="新細明體" w:hAnsi="新細明體"/>
          <w:color w:val="000000"/>
          <w:szCs w:val="24"/>
        </w:rPr>
        <w:t>「神界與人界的使者：Hermes</w:t>
      </w:r>
      <w:r w:rsidRPr="003E5558">
        <w:rPr>
          <w:rFonts w:ascii="新細明體" w:hAnsi="新細明體"/>
          <w:color w:val="000000"/>
          <w:spacing w:val="10"/>
          <w:szCs w:val="24"/>
        </w:rPr>
        <w:t>」。在希臘神話時代，這幾個故事是為了解釋大自然現象而誕生；</w:t>
      </w:r>
      <w:r w:rsidRPr="003E5558">
        <w:rPr>
          <w:rFonts w:ascii="新細明體" w:hAnsi="新細明體" w:hint="eastAsia"/>
          <w:color w:val="000000"/>
          <w:spacing w:val="10"/>
          <w:szCs w:val="24"/>
        </w:rPr>
        <w:t>但在現代</w:t>
      </w:r>
      <w:r w:rsidRPr="003E5558">
        <w:rPr>
          <w:rFonts w:ascii="新細明體" w:hAnsi="新細明體"/>
          <w:color w:val="000000"/>
          <w:spacing w:val="10"/>
          <w:szCs w:val="24"/>
        </w:rPr>
        <w:t>是被轉化成品牌精神</w:t>
      </w:r>
      <w:r w:rsidRPr="003E5558">
        <w:rPr>
          <w:rFonts w:ascii="新細明體" w:hAnsi="新細明體" w:hint="eastAsia"/>
          <w:color w:val="000000"/>
          <w:spacing w:val="10"/>
          <w:szCs w:val="24"/>
        </w:rPr>
        <w:t>，</w:t>
      </w:r>
      <w:r w:rsidRPr="003E5558">
        <w:rPr>
          <w:rFonts w:ascii="新細明體" w:hAnsi="新細明體"/>
          <w:color w:val="000000"/>
          <w:szCs w:val="24"/>
        </w:rPr>
        <w:t>Daphne是女鞋品牌達芙妮，Aurora成為張韶涵歐若拉的極光象徵，Ｈermes則是百年經典品牌愛馬仕。</w:t>
      </w:r>
      <w:r w:rsidRPr="003E5558">
        <w:rPr>
          <w:rFonts w:ascii="新細明體" w:hAnsi="新細明體" w:hint="eastAsia"/>
          <w:bCs/>
          <w:color w:val="000000"/>
          <w:szCs w:val="24"/>
        </w:rPr>
        <w:t>請</w:t>
      </w:r>
      <w:r w:rsidR="00FA49E6">
        <w:rPr>
          <w:rFonts w:ascii="新細明體" w:hAnsi="新細明體" w:hint="eastAsia"/>
          <w:bCs/>
          <w:color w:val="000000"/>
          <w:szCs w:val="24"/>
        </w:rPr>
        <w:t>從</w:t>
      </w:r>
      <w:r w:rsidR="000D7669">
        <w:rPr>
          <w:rFonts w:ascii="新細明體" w:hAnsi="新細明體" w:hint="eastAsia"/>
          <w:bCs/>
          <w:color w:val="000000"/>
          <w:szCs w:val="24"/>
        </w:rPr>
        <w:t>援用希臘神話的品牌中選擇一</w:t>
      </w:r>
      <w:r w:rsidR="009C1C66">
        <w:rPr>
          <w:rFonts w:ascii="新細明體" w:hAnsi="新細明體"/>
          <w:bCs/>
          <w:color w:val="000000"/>
          <w:szCs w:val="24"/>
        </w:rPr>
        <w:t>項</w:t>
      </w:r>
      <w:r w:rsidR="000D7669">
        <w:rPr>
          <w:rFonts w:ascii="新細明體" w:hAnsi="新細明體" w:hint="eastAsia"/>
          <w:bCs/>
          <w:color w:val="000000"/>
          <w:szCs w:val="24"/>
        </w:rPr>
        <w:t>，</w:t>
      </w:r>
      <w:r w:rsidR="009C1C66">
        <w:rPr>
          <w:rFonts w:ascii="新細明體" w:hAnsi="新細明體" w:hint="eastAsia"/>
          <w:bCs/>
          <w:color w:val="000000"/>
          <w:szCs w:val="24"/>
        </w:rPr>
        <w:t>說明</w:t>
      </w:r>
      <w:r w:rsidR="000D7669">
        <w:rPr>
          <w:rFonts w:ascii="新細明體" w:hAnsi="新細明體" w:hint="eastAsia"/>
          <w:color w:val="000000"/>
          <w:szCs w:val="24"/>
        </w:rPr>
        <w:t>該品牌</w:t>
      </w:r>
      <w:r w:rsidRPr="003E5558">
        <w:rPr>
          <w:rFonts w:ascii="新細明體" w:hAnsi="新細明體"/>
          <w:bCs/>
          <w:color w:val="000000"/>
          <w:szCs w:val="24"/>
        </w:rPr>
        <w:t>如何借重希臘神話</w:t>
      </w:r>
      <w:r w:rsidRPr="003E5558">
        <w:rPr>
          <w:rFonts w:ascii="新細明體" w:hAnsi="新細明體" w:hint="eastAsia"/>
          <w:color w:val="000000"/>
          <w:szCs w:val="24"/>
        </w:rPr>
        <w:t>重新定義品牌形象。</w:t>
      </w:r>
      <w:r w:rsidR="009C1C66">
        <w:rPr>
          <w:rFonts w:ascii="新細明體" w:hAnsi="新細明體" w:hint="eastAsia"/>
          <w:color w:val="000000"/>
          <w:szCs w:val="24"/>
        </w:rPr>
        <w:t>例如：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55"/>
        <w:gridCol w:w="1130"/>
        <w:gridCol w:w="2685"/>
        <w:gridCol w:w="4148"/>
      </w:tblGrid>
      <w:tr w:rsidR="00FF3223" w:rsidRPr="002632DA" w14:paraId="7A2400AF" w14:textId="77777777" w:rsidTr="002632DA">
        <w:tc>
          <w:tcPr>
            <w:tcW w:w="5515" w:type="dxa"/>
            <w:gridSpan w:val="3"/>
            <w:tcBorders>
              <w:right w:val="single" w:sz="8" w:space="0" w:color="auto"/>
            </w:tcBorders>
            <w:shd w:val="clear" w:color="auto" w:fill="D9D9D9"/>
          </w:tcPr>
          <w:p w14:paraId="07D4668A" w14:textId="77777777" w:rsidR="00FF3223" w:rsidRPr="002632DA" w:rsidRDefault="00FF3223" w:rsidP="002632DA">
            <w:pPr>
              <w:jc w:val="center"/>
              <w:rPr>
                <w:rFonts w:ascii="新細明體" w:hAnsi="新細明體"/>
                <w:b/>
                <w:color w:val="000000"/>
                <w:sz w:val="28"/>
                <w:szCs w:val="28"/>
              </w:rPr>
            </w:pPr>
            <w:r w:rsidRPr="002632DA">
              <w:rPr>
                <w:rFonts w:ascii="新細明體" w:hAnsi="新細明體" w:hint="eastAsia"/>
                <w:b/>
                <w:color w:val="000000"/>
                <w:sz w:val="28"/>
                <w:szCs w:val="28"/>
              </w:rPr>
              <w:t>品牌</w:t>
            </w:r>
          </w:p>
        </w:tc>
        <w:tc>
          <w:tcPr>
            <w:tcW w:w="4179" w:type="dxa"/>
            <w:tcBorders>
              <w:left w:val="single" w:sz="8" w:space="0" w:color="auto"/>
            </w:tcBorders>
            <w:shd w:val="clear" w:color="auto" w:fill="D9D9D9"/>
          </w:tcPr>
          <w:p w14:paraId="7A6E724D" w14:textId="77777777" w:rsidR="00FF3223" w:rsidRPr="002632DA" w:rsidRDefault="00FF3223" w:rsidP="002632DA">
            <w:pPr>
              <w:jc w:val="center"/>
              <w:rPr>
                <w:rFonts w:ascii="新細明體" w:hAnsi="新細明體"/>
                <w:b/>
                <w:color w:val="000000"/>
                <w:sz w:val="28"/>
                <w:szCs w:val="28"/>
              </w:rPr>
            </w:pPr>
            <w:r w:rsidRPr="002632DA">
              <w:rPr>
                <w:rFonts w:ascii="新細明體" w:hAnsi="新細明體" w:hint="eastAsia"/>
                <w:b/>
                <w:color w:val="000000"/>
                <w:sz w:val="28"/>
                <w:szCs w:val="28"/>
              </w:rPr>
              <w:t>品牌LOGO</w:t>
            </w:r>
          </w:p>
        </w:tc>
      </w:tr>
      <w:tr w:rsidR="00921C76" w:rsidRPr="002632DA" w14:paraId="6AD84B5A" w14:textId="77777777" w:rsidTr="002632DA">
        <w:tc>
          <w:tcPr>
            <w:tcW w:w="1668" w:type="dxa"/>
            <w:shd w:val="clear" w:color="auto" w:fill="auto"/>
          </w:tcPr>
          <w:p w14:paraId="523B3E92" w14:textId="77777777" w:rsidR="00921C76" w:rsidRPr="002632DA" w:rsidRDefault="00921C76" w:rsidP="002632DA">
            <w:pPr>
              <w:jc w:val="center"/>
              <w:rPr>
                <w:rFonts w:ascii="新細明體" w:hAnsi="新細明體"/>
                <w:b/>
                <w:color w:val="000000"/>
                <w:sz w:val="28"/>
                <w:szCs w:val="28"/>
              </w:rPr>
            </w:pPr>
            <w:r w:rsidRPr="002632DA">
              <w:rPr>
                <w:rFonts w:ascii="新細明體" w:hAnsi="新細明體" w:hint="eastAsia"/>
                <w:b/>
                <w:color w:val="000000"/>
                <w:sz w:val="28"/>
                <w:szCs w:val="28"/>
              </w:rPr>
              <w:t>品牌</w:t>
            </w:r>
            <w:r w:rsidR="001825F1" w:rsidRPr="002632DA">
              <w:rPr>
                <w:rFonts w:ascii="新細明體" w:hAnsi="新細明體" w:hint="eastAsia"/>
                <w:b/>
                <w:color w:val="000000"/>
                <w:sz w:val="28"/>
                <w:szCs w:val="28"/>
              </w:rPr>
              <w:t>名稱</w:t>
            </w:r>
          </w:p>
        </w:tc>
        <w:tc>
          <w:tcPr>
            <w:tcW w:w="3847" w:type="dxa"/>
            <w:gridSpan w:val="2"/>
            <w:tcBorders>
              <w:right w:val="single" w:sz="8" w:space="0" w:color="auto"/>
            </w:tcBorders>
            <w:shd w:val="clear" w:color="auto" w:fill="auto"/>
          </w:tcPr>
          <w:p w14:paraId="45DC50C3" w14:textId="77777777" w:rsidR="00921C76" w:rsidRPr="002E444D" w:rsidRDefault="00921C76" w:rsidP="002632DA">
            <w:pPr>
              <w:tabs>
                <w:tab w:val="left" w:pos="2032"/>
              </w:tabs>
              <w:jc w:val="both"/>
              <w:rPr>
                <w:rFonts w:ascii="新細明體" w:hAnsi="新細明體"/>
                <w:color w:val="000000"/>
                <w:szCs w:val="24"/>
              </w:rPr>
            </w:pPr>
            <w:r w:rsidRPr="002E444D">
              <w:rPr>
                <w:rFonts w:ascii="Microsoft YaHei" w:hAnsi="Microsoft YaHei"/>
                <w:color w:val="000000"/>
              </w:rPr>
              <w:t>Daphne</w:t>
            </w:r>
            <w:r w:rsidRPr="002E444D">
              <w:rPr>
                <w:color w:val="000000"/>
              </w:rPr>
              <w:t xml:space="preserve"> </w:t>
            </w:r>
          </w:p>
        </w:tc>
        <w:tc>
          <w:tcPr>
            <w:tcW w:w="4179" w:type="dxa"/>
            <w:vMerge w:val="restart"/>
            <w:tcBorders>
              <w:left w:val="single" w:sz="8" w:space="0" w:color="auto"/>
            </w:tcBorders>
            <w:shd w:val="clear" w:color="auto" w:fill="auto"/>
          </w:tcPr>
          <w:p w14:paraId="30132DFF" w14:textId="77777777" w:rsidR="00921C76" w:rsidRPr="002632DA" w:rsidRDefault="005E777A" w:rsidP="002632DA">
            <w:pPr>
              <w:jc w:val="center"/>
              <w:rPr>
                <w:rFonts w:ascii="新細明體" w:hAnsi="新細明體"/>
                <w:color w:val="000000"/>
                <w:szCs w:val="24"/>
              </w:rPr>
            </w:pPr>
            <w:r>
              <w:rPr>
                <w:noProof/>
              </w:rPr>
              <w:fldChar w:fldCharType="begin"/>
            </w:r>
            <w:r>
              <w:rPr>
                <w:noProof/>
              </w:rPr>
              <w:instrText xml:space="preserve"> INCLUDEPICTURE  "https://encrypted-tbn0.gstatic.com/images?q=tbn:ANd9GcT-c086q4mqGjzGqoBvgCyA8mjdeaSftojscg&amp;usqp=CAU" \* MERGEFORMATINET </w:instrText>
            </w:r>
            <w:r>
              <w:rPr>
                <w:noProof/>
              </w:rPr>
              <w:fldChar w:fldCharType="separate"/>
            </w:r>
            <w:r w:rsidR="001E7810">
              <w:rPr>
                <w:noProof/>
              </w:rPr>
              <w:fldChar w:fldCharType="begin"/>
            </w:r>
            <w:r w:rsidR="001E7810">
              <w:rPr>
                <w:noProof/>
              </w:rPr>
              <w:instrText xml:space="preserve"> INCLUDEPICTURE  "https://encrypted-tbn0.gstatic.com/images?q=tbn:ANd9GcT-c086q4mqGjzGqoBvgCyA8mjdeaSftojscg&amp;usqp=CAU" \* MERGEFORMATINET </w:instrText>
            </w:r>
            <w:r w:rsidR="001E7810">
              <w:rPr>
                <w:noProof/>
              </w:rPr>
              <w:fldChar w:fldCharType="separate"/>
            </w:r>
            <w:r w:rsidR="00305A69">
              <w:rPr>
                <w:noProof/>
              </w:rPr>
              <w:fldChar w:fldCharType="begin"/>
            </w:r>
            <w:r w:rsidR="00305A69">
              <w:rPr>
                <w:noProof/>
              </w:rPr>
              <w:instrText xml:space="preserve"> INCLUDEPICTURE  "https://encrypted-tbn0.gstatic.com/images?q=tbn:ANd9GcT-c086q4mqGjzGqoBvgCyA8mjdeaSftojscg&amp;usqp=CAU" \* MERGEFORMATINET </w:instrText>
            </w:r>
            <w:r w:rsidR="00305A69">
              <w:rPr>
                <w:noProof/>
              </w:rPr>
              <w:fldChar w:fldCharType="separate"/>
            </w:r>
            <w:r w:rsidR="008A75A4">
              <w:rPr>
                <w:noProof/>
              </w:rPr>
              <w:fldChar w:fldCharType="begin"/>
            </w:r>
            <w:r w:rsidR="008A75A4">
              <w:rPr>
                <w:noProof/>
              </w:rPr>
              <w:instrText xml:space="preserve"> INCLUDEPICTURE  "https://encrypted-tbn0.gstatic.com/images?q=tbn:ANd9GcT-c086q4mqGjzGqoBvgCyA8mjdeaSftojscg&amp;usqp=CAU" \* MERGEFORMATINET </w:instrText>
            </w:r>
            <w:r w:rsidR="008A75A4">
              <w:rPr>
                <w:noProof/>
              </w:rPr>
              <w:fldChar w:fldCharType="separate"/>
            </w:r>
            <w:r w:rsidR="002138EF">
              <w:rPr>
                <w:noProof/>
              </w:rPr>
              <w:fldChar w:fldCharType="begin"/>
            </w:r>
            <w:r w:rsidR="002138EF">
              <w:rPr>
                <w:noProof/>
              </w:rPr>
              <w:instrText xml:space="preserve"> INCLUDEPICTURE  "https://encrypted-tbn0.gstatic.com/images?q=tbn:ANd9GcT-c086q4mqGjzGqoBvgCyA8mjdeaSftojscg&amp;usqp=CAU" \* MERGEFORMATINET </w:instrText>
            </w:r>
            <w:r w:rsidR="002138EF">
              <w:rPr>
                <w:noProof/>
              </w:rPr>
              <w:fldChar w:fldCharType="separate"/>
            </w:r>
            <w:r w:rsidR="00960323">
              <w:rPr>
                <w:noProof/>
              </w:rPr>
              <w:fldChar w:fldCharType="begin"/>
            </w:r>
            <w:r w:rsidR="00960323">
              <w:rPr>
                <w:noProof/>
              </w:rPr>
              <w:instrText xml:space="preserve"> INCLUDEPICTURE  "https://encrypted-tbn0.gstatic.com/images?q=tbn:ANd9GcT-c086q4mqGjzGqoBvgCyA8mjdeaSftojscg&amp;usqp=CAU" \* MERGEFORMATINET </w:instrText>
            </w:r>
            <w:r w:rsidR="00960323">
              <w:rPr>
                <w:noProof/>
              </w:rPr>
              <w:fldChar w:fldCharType="separate"/>
            </w:r>
            <w:r w:rsidR="003F0384">
              <w:rPr>
                <w:noProof/>
              </w:rPr>
              <w:fldChar w:fldCharType="begin"/>
            </w:r>
            <w:r w:rsidR="003F0384">
              <w:rPr>
                <w:noProof/>
              </w:rPr>
              <w:instrText xml:space="preserve"> INCLUDEPICTURE  "https://encrypted-tbn0.gstatic.com/images?q=tbn:ANd9GcT-c086q4mqGjzGqoBvgCyA8mjdeaSftojscg&amp;usqp=CAU" \* MERGEFORMATINET </w:instrText>
            </w:r>
            <w:r w:rsidR="003F0384">
              <w:rPr>
                <w:noProof/>
              </w:rPr>
              <w:fldChar w:fldCharType="separate"/>
            </w:r>
            <w:r w:rsidR="00080292">
              <w:rPr>
                <w:noProof/>
              </w:rPr>
              <w:fldChar w:fldCharType="begin"/>
            </w:r>
            <w:r w:rsidR="00080292">
              <w:rPr>
                <w:noProof/>
              </w:rPr>
              <w:instrText xml:space="preserve"> INCLUDEPICTURE  "https://encrypted-tbn0.gstatic.com/images?q=tbn:ANd9GcT-c086q4mqGjzGqoBvgCyA8mjdeaSftojscg&amp;usqp=CAU" \* MERGEFORMATINET </w:instrText>
            </w:r>
            <w:r w:rsidR="00080292">
              <w:rPr>
                <w:noProof/>
              </w:rPr>
              <w:fldChar w:fldCharType="separate"/>
            </w:r>
            <w:r w:rsidR="00092092">
              <w:rPr>
                <w:noProof/>
              </w:rPr>
              <w:fldChar w:fldCharType="begin"/>
            </w:r>
            <w:r w:rsidR="00092092">
              <w:rPr>
                <w:noProof/>
              </w:rPr>
              <w:instrText xml:space="preserve"> INCLUDEPICTURE  "https://encrypted-tbn0.gstatic.com/images?q=tbn:ANd9GcT-c086q4mqGjzGqoBvgCyA8mjdeaSftojscg&amp;usqp=CAU" \* MERGEFORMATINET </w:instrText>
            </w:r>
            <w:r w:rsidR="00092092">
              <w:rPr>
                <w:noProof/>
              </w:rPr>
              <w:fldChar w:fldCharType="separate"/>
            </w:r>
            <w:r w:rsidR="00475416">
              <w:rPr>
                <w:noProof/>
              </w:rPr>
              <w:fldChar w:fldCharType="begin"/>
            </w:r>
            <w:r w:rsidR="00475416">
              <w:rPr>
                <w:noProof/>
              </w:rPr>
              <w:instrText xml:space="preserve"> INCLUDEPICTURE  "https://encrypted-tbn0.gstatic.com/images?q=tbn:ANd9GcT-c086q4mqGjzGqoBvgCyA8mjdeaSftojscg&amp;usqp=CAU" \* MERGEFORMATINET </w:instrText>
            </w:r>
            <w:r w:rsidR="00475416">
              <w:rPr>
                <w:noProof/>
              </w:rPr>
              <w:fldChar w:fldCharType="separate"/>
            </w:r>
            <w:r w:rsidR="00BB1BC7">
              <w:rPr>
                <w:noProof/>
              </w:rPr>
              <w:fldChar w:fldCharType="begin"/>
            </w:r>
            <w:r w:rsidR="00BB1BC7">
              <w:rPr>
                <w:noProof/>
              </w:rPr>
              <w:instrText xml:space="preserve"> INCLUDEPICTURE  "https://encrypted-tbn0.gstatic.com/images?q=tbn:ANd9GcT-c086q4mqGjzGqoBvgCyA8mjdeaSftojscg&amp;usqp=CAU" \* MERGEFORMATINET </w:instrText>
            </w:r>
            <w:r w:rsidR="00BB1BC7">
              <w:rPr>
                <w:noProof/>
              </w:rPr>
              <w:fldChar w:fldCharType="separate"/>
            </w:r>
            <w:r w:rsidR="00C71874">
              <w:rPr>
                <w:noProof/>
              </w:rPr>
              <w:fldChar w:fldCharType="begin"/>
            </w:r>
            <w:r w:rsidR="00C71874">
              <w:rPr>
                <w:noProof/>
              </w:rPr>
              <w:instrText xml:space="preserve"> </w:instrText>
            </w:r>
            <w:r w:rsidR="00C71874">
              <w:rPr>
                <w:noProof/>
              </w:rPr>
              <w:instrText>INCLUDEPICTURE  "</w:instrText>
            </w:r>
            <w:r w:rsidR="00C71874">
              <w:rPr>
                <w:noProof/>
              </w:rPr>
              <w:instrText>https://encrypted-tbn0.gstatic.com/images?q=tbn:ANd9GcT-c086q4mqGjzGqoBvgCyA8mjdeaSftojscg&amp;usqp=CAU" \* MERGEFORMATINET</w:instrText>
            </w:r>
            <w:r w:rsidR="00C71874">
              <w:rPr>
                <w:noProof/>
              </w:rPr>
              <w:instrText xml:space="preserve"> </w:instrText>
            </w:r>
            <w:r w:rsidR="00C71874">
              <w:rPr>
                <w:noProof/>
              </w:rPr>
              <w:fldChar w:fldCharType="separate"/>
            </w:r>
            <w:r w:rsidR="00165992">
              <w:rPr>
                <w:noProof/>
              </w:rPr>
              <w:pict w14:anchorId="44DB4581">
                <v:shape id="_x0000_i1026" type="#_x0000_t75" alt="達芙妮DAPHNE 行動官網by DAPHNE MARKETING CO.,LTD." style="width:66.9pt;height:66.9pt">
                  <v:imagedata r:id="rId18" r:href="rId19"/>
                </v:shape>
              </w:pict>
            </w:r>
            <w:r w:rsidR="00C71874">
              <w:rPr>
                <w:noProof/>
              </w:rPr>
              <w:fldChar w:fldCharType="end"/>
            </w:r>
            <w:r w:rsidR="00BB1BC7">
              <w:rPr>
                <w:noProof/>
              </w:rPr>
              <w:fldChar w:fldCharType="end"/>
            </w:r>
            <w:r w:rsidR="00475416">
              <w:rPr>
                <w:noProof/>
              </w:rPr>
              <w:fldChar w:fldCharType="end"/>
            </w:r>
            <w:r w:rsidR="00092092">
              <w:rPr>
                <w:noProof/>
              </w:rPr>
              <w:fldChar w:fldCharType="end"/>
            </w:r>
            <w:r w:rsidR="00080292">
              <w:rPr>
                <w:noProof/>
              </w:rPr>
              <w:fldChar w:fldCharType="end"/>
            </w:r>
            <w:r w:rsidR="003F0384">
              <w:rPr>
                <w:noProof/>
              </w:rPr>
              <w:fldChar w:fldCharType="end"/>
            </w:r>
            <w:r w:rsidR="00960323">
              <w:rPr>
                <w:noProof/>
              </w:rPr>
              <w:fldChar w:fldCharType="end"/>
            </w:r>
            <w:r w:rsidR="002138EF">
              <w:rPr>
                <w:noProof/>
              </w:rPr>
              <w:fldChar w:fldCharType="end"/>
            </w:r>
            <w:r w:rsidR="008A75A4">
              <w:rPr>
                <w:noProof/>
              </w:rPr>
              <w:fldChar w:fldCharType="end"/>
            </w:r>
            <w:r w:rsidR="00305A69">
              <w:rPr>
                <w:noProof/>
              </w:rPr>
              <w:fldChar w:fldCharType="end"/>
            </w:r>
            <w:r w:rsidR="001E7810">
              <w:rPr>
                <w:noProof/>
              </w:rPr>
              <w:fldChar w:fldCharType="end"/>
            </w:r>
            <w:r>
              <w:rPr>
                <w:noProof/>
              </w:rPr>
              <w:fldChar w:fldCharType="end"/>
            </w:r>
          </w:p>
        </w:tc>
      </w:tr>
      <w:tr w:rsidR="00921C76" w:rsidRPr="002632DA" w14:paraId="61204EF6" w14:textId="77777777" w:rsidTr="002632DA">
        <w:tc>
          <w:tcPr>
            <w:tcW w:w="1668" w:type="dxa"/>
            <w:shd w:val="clear" w:color="auto" w:fill="auto"/>
          </w:tcPr>
          <w:p w14:paraId="06CFB2FC" w14:textId="77777777" w:rsidR="00921C76" w:rsidRPr="002632DA" w:rsidRDefault="00921C76" w:rsidP="002632DA">
            <w:pPr>
              <w:jc w:val="center"/>
              <w:rPr>
                <w:rFonts w:ascii="新細明體" w:hAnsi="新細明體"/>
                <w:b/>
                <w:color w:val="000000"/>
                <w:sz w:val="28"/>
                <w:szCs w:val="28"/>
              </w:rPr>
            </w:pPr>
            <w:r w:rsidRPr="002632DA">
              <w:rPr>
                <w:rFonts w:ascii="新細明體" w:hAnsi="新細明體" w:hint="eastAsia"/>
                <w:b/>
                <w:color w:val="000000"/>
                <w:sz w:val="28"/>
                <w:szCs w:val="28"/>
              </w:rPr>
              <w:t>用途類型</w:t>
            </w:r>
          </w:p>
        </w:tc>
        <w:tc>
          <w:tcPr>
            <w:tcW w:w="3847" w:type="dxa"/>
            <w:gridSpan w:val="2"/>
            <w:tcBorders>
              <w:right w:val="single" w:sz="8" w:space="0" w:color="auto"/>
            </w:tcBorders>
            <w:shd w:val="clear" w:color="auto" w:fill="auto"/>
          </w:tcPr>
          <w:p w14:paraId="6912279D" w14:textId="77777777" w:rsidR="00921C76" w:rsidRPr="00863B87" w:rsidRDefault="00921C76" w:rsidP="002632DA">
            <w:pPr>
              <w:jc w:val="both"/>
              <w:rPr>
                <w:rFonts w:ascii="標楷體" w:eastAsia="標楷體" w:hAnsi="標楷體"/>
                <w:color w:val="000000"/>
                <w:szCs w:val="24"/>
              </w:rPr>
            </w:pPr>
            <w:r w:rsidRPr="00863B87">
              <w:rPr>
                <w:rFonts w:ascii="標楷體" w:eastAsia="標楷體" w:hAnsi="標楷體" w:hint="eastAsia"/>
                <w:color w:val="000000"/>
                <w:szCs w:val="24"/>
              </w:rPr>
              <w:t>鞋子</w:t>
            </w:r>
          </w:p>
        </w:tc>
        <w:tc>
          <w:tcPr>
            <w:tcW w:w="4179" w:type="dxa"/>
            <w:vMerge/>
            <w:tcBorders>
              <w:left w:val="single" w:sz="8" w:space="0" w:color="auto"/>
            </w:tcBorders>
            <w:shd w:val="clear" w:color="auto" w:fill="auto"/>
          </w:tcPr>
          <w:p w14:paraId="7886A978" w14:textId="77777777" w:rsidR="00921C76" w:rsidRPr="002632DA" w:rsidRDefault="00921C76" w:rsidP="002632DA">
            <w:pPr>
              <w:jc w:val="both"/>
              <w:rPr>
                <w:rFonts w:ascii="新細明體" w:hAnsi="新細明體"/>
                <w:color w:val="FF0000"/>
                <w:szCs w:val="24"/>
              </w:rPr>
            </w:pPr>
          </w:p>
        </w:tc>
      </w:tr>
      <w:tr w:rsidR="00240367" w:rsidRPr="00D206F8" w14:paraId="2BB9DA64" w14:textId="77777777" w:rsidTr="002632DA">
        <w:tc>
          <w:tcPr>
            <w:tcW w:w="1668" w:type="dxa"/>
            <w:shd w:val="clear" w:color="auto" w:fill="auto"/>
          </w:tcPr>
          <w:p w14:paraId="2F8222A3" w14:textId="77777777" w:rsidR="00240367" w:rsidRPr="00BA49DF" w:rsidRDefault="00627FA7" w:rsidP="002632DA">
            <w:pPr>
              <w:jc w:val="center"/>
              <w:rPr>
                <w:rFonts w:ascii="新細明體" w:hAnsi="新細明體"/>
                <w:b/>
                <w:color w:val="000000"/>
                <w:sz w:val="28"/>
                <w:szCs w:val="28"/>
              </w:rPr>
            </w:pPr>
            <w:r w:rsidRPr="00BA49DF">
              <w:rPr>
                <w:rFonts w:ascii="新細明體" w:hAnsi="新細明體" w:hint="eastAsia"/>
                <w:b/>
                <w:color w:val="000000"/>
                <w:sz w:val="28"/>
                <w:szCs w:val="28"/>
              </w:rPr>
              <w:t>典故摘要</w:t>
            </w:r>
          </w:p>
        </w:tc>
        <w:tc>
          <w:tcPr>
            <w:tcW w:w="8026" w:type="dxa"/>
            <w:gridSpan w:val="3"/>
            <w:shd w:val="clear" w:color="auto" w:fill="auto"/>
          </w:tcPr>
          <w:p w14:paraId="2E7796F1" w14:textId="77777777" w:rsidR="00627FA7" w:rsidRPr="00BA49DF" w:rsidRDefault="00627FA7" w:rsidP="00627FA7">
            <w:pPr>
              <w:pStyle w:val="sc-5vyyvj-0"/>
              <w:shd w:val="clear" w:color="auto" w:fill="FFFFFF"/>
              <w:spacing w:before="0" w:beforeAutospacing="0" w:after="0" w:afterAutospacing="0" w:line="326" w:lineRule="atLeast"/>
              <w:jc w:val="both"/>
              <w:rPr>
                <w:rFonts w:ascii="標楷體" w:eastAsia="標楷體" w:hAnsi="標楷體" w:cs="Arial"/>
                <w:color w:val="000000"/>
                <w:spacing w:val="14"/>
              </w:rPr>
            </w:pPr>
            <w:r w:rsidRPr="00BA49DF">
              <w:rPr>
                <w:rFonts w:ascii="標楷體" w:eastAsia="標楷體" w:hAnsi="標楷體" w:cs="Arial" w:hint="eastAsia"/>
                <w:color w:val="000000"/>
                <w:spacing w:val="14"/>
              </w:rPr>
              <w:t>1.</w:t>
            </w:r>
            <w:r w:rsidRPr="00BA49DF">
              <w:rPr>
                <w:rFonts w:ascii="標楷體" w:eastAsia="標楷體" w:hAnsi="標楷體" w:cs="Arial"/>
                <w:color w:val="000000"/>
                <w:spacing w:val="14"/>
              </w:rPr>
              <w:t>阿波羅熱烈</w:t>
            </w:r>
            <w:r w:rsidR="00DF75AD" w:rsidRPr="00BA49DF">
              <w:rPr>
                <w:rFonts w:ascii="標楷體" w:eastAsia="標楷體" w:hAnsi="標楷體" w:cs="Arial"/>
                <w:color w:val="000000"/>
                <w:spacing w:val="14"/>
              </w:rPr>
              <w:t>達芙妮，</w:t>
            </w:r>
          </w:p>
          <w:p w14:paraId="3CE65938" w14:textId="77777777" w:rsidR="00627FA7" w:rsidRPr="00BA49DF" w:rsidRDefault="00627FA7" w:rsidP="00627FA7">
            <w:pPr>
              <w:pStyle w:val="sc-5vyyvj-0"/>
              <w:shd w:val="clear" w:color="auto" w:fill="FFFFFF"/>
              <w:spacing w:before="0" w:beforeAutospacing="0" w:after="0" w:afterAutospacing="0" w:line="326" w:lineRule="atLeast"/>
              <w:jc w:val="both"/>
              <w:rPr>
                <w:rFonts w:ascii="標楷體" w:eastAsia="標楷體" w:hAnsi="標楷體" w:cs="Arial"/>
                <w:color w:val="000000"/>
                <w:spacing w:val="14"/>
              </w:rPr>
            </w:pPr>
            <w:r w:rsidRPr="00BA49DF">
              <w:rPr>
                <w:rFonts w:ascii="標楷體" w:eastAsia="標楷體" w:hAnsi="標楷體" w:cs="Arial" w:hint="eastAsia"/>
                <w:color w:val="000000"/>
                <w:spacing w:val="14"/>
              </w:rPr>
              <w:t>2.</w:t>
            </w:r>
            <w:r w:rsidR="00C40F5E" w:rsidRPr="00BA49DF">
              <w:rPr>
                <w:rFonts w:ascii="標楷體" w:eastAsia="標楷體" w:hAnsi="標楷體" w:hint="eastAsia"/>
                <w:bCs/>
                <w:color w:val="000000"/>
              </w:rPr>
              <w:t>達芙妮不願被愛情與婚姻束縛，逃避阿波羅的追求</w:t>
            </w:r>
          </w:p>
          <w:p w14:paraId="6BF97FA0" w14:textId="77777777" w:rsidR="00627FA7" w:rsidRPr="00BA49DF" w:rsidRDefault="00627FA7" w:rsidP="00627FA7">
            <w:pPr>
              <w:pStyle w:val="sc-5vyyvj-0"/>
              <w:shd w:val="clear" w:color="auto" w:fill="FFFFFF"/>
              <w:spacing w:before="0" w:beforeAutospacing="0" w:after="0" w:afterAutospacing="0" w:line="326" w:lineRule="atLeast"/>
              <w:jc w:val="both"/>
              <w:rPr>
                <w:rFonts w:ascii="標楷體" w:eastAsia="標楷體" w:hAnsi="標楷體" w:cs="Arial"/>
                <w:color w:val="000000"/>
                <w:spacing w:val="14"/>
              </w:rPr>
            </w:pPr>
            <w:r w:rsidRPr="00BA49DF">
              <w:rPr>
                <w:rFonts w:ascii="標楷體" w:eastAsia="標楷體" w:hAnsi="標楷體" w:cs="Arial" w:hint="eastAsia"/>
                <w:color w:val="000000"/>
                <w:spacing w:val="14"/>
              </w:rPr>
              <w:t>3.</w:t>
            </w:r>
            <w:r w:rsidR="00C40F5E" w:rsidRPr="00BA49DF">
              <w:rPr>
                <w:rFonts w:ascii="標楷體" w:eastAsia="標楷體" w:hAnsi="標楷體" w:cs="Arial"/>
                <w:color w:val="000000"/>
                <w:spacing w:val="14"/>
              </w:rPr>
              <w:t>身心疲累的達芙妮</w:t>
            </w:r>
            <w:r w:rsidR="00DF75AD" w:rsidRPr="00BA49DF">
              <w:rPr>
                <w:rFonts w:ascii="標楷體" w:eastAsia="標楷體" w:hAnsi="標楷體" w:cs="Arial"/>
                <w:color w:val="000000"/>
                <w:spacing w:val="14"/>
              </w:rPr>
              <w:t>向</w:t>
            </w:r>
            <w:r w:rsidRPr="00BA49DF">
              <w:rPr>
                <w:rFonts w:ascii="標楷體" w:eastAsia="標楷體" w:hAnsi="標楷體" w:cs="Arial" w:hint="eastAsia"/>
                <w:color w:val="000000"/>
                <w:spacing w:val="14"/>
              </w:rPr>
              <w:t>河神</w:t>
            </w:r>
            <w:r w:rsidR="00DF75AD" w:rsidRPr="00BA49DF">
              <w:rPr>
                <w:rFonts w:ascii="標楷體" w:eastAsia="標楷體" w:hAnsi="標楷體" w:cs="Arial"/>
                <w:color w:val="000000"/>
                <w:spacing w:val="14"/>
              </w:rPr>
              <w:t>父親求救</w:t>
            </w:r>
            <w:r w:rsidRPr="00BA49DF">
              <w:rPr>
                <w:rFonts w:ascii="標楷體" w:eastAsia="標楷體" w:hAnsi="標楷體" w:cs="Arial" w:hint="eastAsia"/>
                <w:color w:val="000000"/>
                <w:spacing w:val="14"/>
              </w:rPr>
              <w:t>，</w:t>
            </w:r>
            <w:r w:rsidRPr="00BA49DF">
              <w:rPr>
                <w:rFonts w:ascii="標楷體" w:eastAsia="標楷體" w:hAnsi="標楷體" w:cs="Arial"/>
                <w:color w:val="000000"/>
                <w:spacing w:val="14"/>
              </w:rPr>
              <w:t>河</w:t>
            </w:r>
            <w:r w:rsidRPr="00BA49DF">
              <w:rPr>
                <w:rFonts w:ascii="標楷體" w:eastAsia="標楷體" w:hAnsi="標楷體" w:cs="Arial" w:hint="eastAsia"/>
                <w:color w:val="000000"/>
                <w:spacing w:val="14"/>
              </w:rPr>
              <w:t>神</w:t>
            </w:r>
            <w:r w:rsidR="00C40F5E" w:rsidRPr="00BA49DF">
              <w:rPr>
                <w:rFonts w:ascii="標楷體" w:eastAsia="標楷體" w:hAnsi="標楷體" w:cs="Arial"/>
                <w:color w:val="000000"/>
                <w:spacing w:val="14"/>
              </w:rPr>
              <w:t>施展法術，把她變成</w:t>
            </w:r>
            <w:r w:rsidR="00DF75AD" w:rsidRPr="00BA49DF">
              <w:rPr>
                <w:rFonts w:ascii="標楷體" w:eastAsia="標楷體" w:hAnsi="標楷體" w:cs="Arial"/>
                <w:color w:val="000000"/>
                <w:spacing w:val="14"/>
              </w:rPr>
              <w:t>月桂樹。</w:t>
            </w:r>
          </w:p>
          <w:p w14:paraId="5DA20580" w14:textId="77777777" w:rsidR="00240367" w:rsidRPr="00BA49DF" w:rsidRDefault="00627FA7" w:rsidP="00627FA7">
            <w:pPr>
              <w:pStyle w:val="sc-5vyyvj-0"/>
              <w:shd w:val="clear" w:color="auto" w:fill="FFFFFF"/>
              <w:spacing w:before="0" w:beforeAutospacing="0" w:after="0" w:afterAutospacing="0" w:line="326" w:lineRule="atLeast"/>
              <w:jc w:val="both"/>
              <w:rPr>
                <w:rFonts w:ascii="標楷體" w:eastAsia="標楷體" w:hAnsi="標楷體" w:cs="Arial"/>
                <w:color w:val="000000"/>
                <w:spacing w:val="14"/>
                <w:sz w:val="25"/>
                <w:szCs w:val="25"/>
              </w:rPr>
            </w:pPr>
            <w:r w:rsidRPr="00BA49DF">
              <w:rPr>
                <w:rFonts w:ascii="標楷體" w:eastAsia="標楷體" w:hAnsi="標楷體" w:cs="Arial" w:hint="eastAsia"/>
                <w:color w:val="000000"/>
                <w:spacing w:val="14"/>
              </w:rPr>
              <w:t>4.阿波羅</w:t>
            </w:r>
            <w:r w:rsidRPr="00BA49DF">
              <w:rPr>
                <w:rFonts w:ascii="標楷體" w:eastAsia="標楷體" w:hAnsi="標楷體" w:cs="Arial"/>
                <w:color w:val="000000"/>
                <w:spacing w:val="14"/>
              </w:rPr>
              <w:t>帶著悲傷的月桂冠冕，永埋著</w:t>
            </w:r>
            <w:r w:rsidR="00DF75AD" w:rsidRPr="00BA49DF">
              <w:rPr>
                <w:rFonts w:ascii="標楷體" w:eastAsia="標楷體" w:hAnsi="標楷體" w:cs="Arial"/>
                <w:color w:val="000000"/>
                <w:spacing w:val="14"/>
              </w:rPr>
              <w:t>對達芙妮的深愛。</w:t>
            </w:r>
          </w:p>
        </w:tc>
      </w:tr>
      <w:tr w:rsidR="00137F29" w:rsidRPr="00BA49DF" w14:paraId="6AE573E7" w14:textId="77777777" w:rsidTr="002632DA">
        <w:tc>
          <w:tcPr>
            <w:tcW w:w="1668" w:type="dxa"/>
            <w:shd w:val="clear" w:color="auto" w:fill="auto"/>
          </w:tcPr>
          <w:p w14:paraId="13FBEE78" w14:textId="46AB8300" w:rsidR="00137F29" w:rsidRPr="00BA49DF" w:rsidRDefault="00137F29" w:rsidP="00175AF0">
            <w:pPr>
              <w:jc w:val="center"/>
              <w:rPr>
                <w:rFonts w:ascii="新細明體" w:hAnsi="新細明體"/>
                <w:b/>
                <w:color w:val="000000"/>
                <w:sz w:val="28"/>
                <w:szCs w:val="28"/>
              </w:rPr>
            </w:pPr>
            <w:r w:rsidRPr="00BA49DF">
              <w:rPr>
                <w:rFonts w:ascii="新細明體" w:hAnsi="新細明體" w:hint="eastAsia"/>
                <w:b/>
                <w:color w:val="000000"/>
                <w:sz w:val="28"/>
                <w:szCs w:val="28"/>
              </w:rPr>
              <w:t>消費者</w:t>
            </w:r>
            <w:r w:rsidR="006E3C0A">
              <w:rPr>
                <w:rFonts w:ascii="新細明體" w:hAnsi="新細明體" w:hint="eastAsia"/>
                <w:b/>
                <w:color w:val="000000"/>
                <w:sz w:val="28"/>
                <w:szCs w:val="28"/>
              </w:rPr>
              <w:t>賣</w:t>
            </w:r>
            <w:r w:rsidRPr="00BA49DF">
              <w:rPr>
                <w:rFonts w:ascii="新細明體" w:hAnsi="新細明體" w:hint="eastAsia"/>
                <w:b/>
                <w:color w:val="000000"/>
                <w:sz w:val="28"/>
                <w:szCs w:val="28"/>
              </w:rPr>
              <w:t>點</w:t>
            </w:r>
          </w:p>
        </w:tc>
        <w:tc>
          <w:tcPr>
            <w:tcW w:w="8026" w:type="dxa"/>
            <w:gridSpan w:val="3"/>
            <w:shd w:val="clear" w:color="auto" w:fill="auto"/>
          </w:tcPr>
          <w:p w14:paraId="42F837A7" w14:textId="77777777" w:rsidR="00137F29" w:rsidRPr="00BA49DF" w:rsidRDefault="00137F29" w:rsidP="00175AF0">
            <w:pPr>
              <w:jc w:val="both"/>
              <w:rPr>
                <w:rFonts w:ascii="標楷體" w:eastAsia="標楷體" w:hAnsi="標楷體"/>
                <w:color w:val="000000"/>
                <w:szCs w:val="24"/>
              </w:rPr>
            </w:pPr>
            <w:r w:rsidRPr="00BA49DF">
              <w:rPr>
                <w:rFonts w:ascii="標楷體" w:eastAsia="標楷體" w:hAnsi="標楷體" w:hint="eastAsia"/>
                <w:color w:val="000000"/>
                <w:szCs w:val="24"/>
              </w:rPr>
              <w:t>1.美麗</w:t>
            </w:r>
          </w:p>
          <w:p w14:paraId="477BD523" w14:textId="77777777" w:rsidR="00137F29" w:rsidRPr="00BA49DF" w:rsidRDefault="00137F29" w:rsidP="00175AF0">
            <w:pPr>
              <w:jc w:val="both"/>
              <w:rPr>
                <w:rFonts w:ascii="標楷體" w:eastAsia="標楷體" w:hAnsi="標楷體"/>
                <w:color w:val="000000"/>
                <w:szCs w:val="24"/>
              </w:rPr>
            </w:pPr>
            <w:r w:rsidRPr="00BA49DF">
              <w:rPr>
                <w:rFonts w:ascii="標楷體" w:eastAsia="標楷體" w:hAnsi="標楷體" w:hint="eastAsia"/>
                <w:color w:val="000000"/>
                <w:szCs w:val="24"/>
              </w:rPr>
              <w:t>2.舒適</w:t>
            </w:r>
          </w:p>
          <w:p w14:paraId="74AC86E3" w14:textId="77777777" w:rsidR="00137F29" w:rsidRPr="00BA49DF" w:rsidRDefault="00137F29" w:rsidP="00175AF0">
            <w:pPr>
              <w:jc w:val="both"/>
              <w:rPr>
                <w:rFonts w:ascii="標楷體" w:eastAsia="標楷體" w:hAnsi="標楷體"/>
                <w:color w:val="000000"/>
                <w:szCs w:val="24"/>
              </w:rPr>
            </w:pPr>
            <w:r w:rsidRPr="00BA49DF">
              <w:rPr>
                <w:rFonts w:ascii="標楷體" w:eastAsia="標楷體" w:hAnsi="標楷體" w:hint="eastAsia"/>
                <w:color w:val="000000"/>
                <w:szCs w:val="24"/>
              </w:rPr>
              <w:t>3.呈現個性與態度</w:t>
            </w:r>
          </w:p>
          <w:p w14:paraId="19BFB73E" w14:textId="77777777" w:rsidR="00DF75AD" w:rsidRPr="00BA49DF" w:rsidRDefault="00DF75AD" w:rsidP="00175AF0">
            <w:pPr>
              <w:jc w:val="both"/>
              <w:rPr>
                <w:rFonts w:ascii="標楷體" w:eastAsia="標楷體" w:hAnsi="標楷體"/>
                <w:color w:val="000000"/>
                <w:szCs w:val="24"/>
              </w:rPr>
            </w:pPr>
            <w:r w:rsidRPr="00BA49DF">
              <w:rPr>
                <w:rFonts w:ascii="標楷體" w:eastAsia="標楷體" w:hAnsi="標楷體" w:hint="eastAsia"/>
                <w:color w:val="000000"/>
                <w:szCs w:val="24"/>
              </w:rPr>
              <w:t>4.價格</w:t>
            </w:r>
          </w:p>
        </w:tc>
      </w:tr>
      <w:tr w:rsidR="00DF75AD" w:rsidRPr="00BA49DF" w14:paraId="4A96CDC2" w14:textId="77777777" w:rsidTr="00DF75AD">
        <w:trPr>
          <w:trHeight w:val="870"/>
        </w:trPr>
        <w:tc>
          <w:tcPr>
            <w:tcW w:w="1668" w:type="dxa"/>
            <w:vMerge w:val="restart"/>
            <w:shd w:val="clear" w:color="auto" w:fill="auto"/>
          </w:tcPr>
          <w:p w14:paraId="7F9C4F76" w14:textId="77777777" w:rsidR="00C40F5E" w:rsidRPr="00BA49DF" w:rsidRDefault="00C40F5E" w:rsidP="002632DA">
            <w:pPr>
              <w:jc w:val="center"/>
              <w:rPr>
                <w:rFonts w:ascii="新細明體" w:hAnsi="新細明體"/>
                <w:b/>
                <w:color w:val="000000"/>
                <w:sz w:val="28"/>
                <w:szCs w:val="28"/>
              </w:rPr>
            </w:pPr>
            <w:r w:rsidRPr="00BA49DF">
              <w:rPr>
                <w:rFonts w:ascii="新細明體" w:hAnsi="新細明體" w:hint="eastAsia"/>
                <w:b/>
                <w:color w:val="000000"/>
                <w:sz w:val="28"/>
                <w:szCs w:val="28"/>
              </w:rPr>
              <w:t>典故</w:t>
            </w:r>
          </w:p>
          <w:p w14:paraId="2AA16D76" w14:textId="77777777" w:rsidR="00DF75AD" w:rsidRPr="00BA49DF" w:rsidRDefault="00DF75AD" w:rsidP="002632DA">
            <w:pPr>
              <w:jc w:val="center"/>
              <w:rPr>
                <w:rFonts w:ascii="新細明體" w:hAnsi="新細明體"/>
                <w:b/>
                <w:color w:val="000000"/>
                <w:sz w:val="28"/>
                <w:szCs w:val="28"/>
              </w:rPr>
            </w:pPr>
            <w:r w:rsidRPr="00BA49DF">
              <w:rPr>
                <w:rFonts w:ascii="新細明體" w:hAnsi="新細明體" w:hint="eastAsia"/>
                <w:b/>
                <w:color w:val="000000"/>
                <w:sz w:val="28"/>
                <w:szCs w:val="28"/>
              </w:rPr>
              <w:t>與產品聯結</w:t>
            </w:r>
          </w:p>
        </w:tc>
        <w:tc>
          <w:tcPr>
            <w:tcW w:w="1134" w:type="dxa"/>
            <w:shd w:val="clear" w:color="auto" w:fill="auto"/>
          </w:tcPr>
          <w:p w14:paraId="0DF10AA2" w14:textId="77777777" w:rsidR="00DF75AD" w:rsidRPr="00BA49DF" w:rsidRDefault="00DF75AD" w:rsidP="00DF75AD">
            <w:pPr>
              <w:jc w:val="both"/>
              <w:rPr>
                <w:rFonts w:ascii="標楷體" w:eastAsia="標楷體" w:hAnsi="標楷體"/>
                <w:bCs/>
                <w:color w:val="000000"/>
                <w:szCs w:val="24"/>
              </w:rPr>
            </w:pPr>
            <w:r w:rsidRPr="00BA49DF">
              <w:rPr>
                <w:rFonts w:ascii="標楷體" w:eastAsia="標楷體" w:hAnsi="標楷體" w:hint="eastAsia"/>
                <w:bCs/>
                <w:color w:val="000000"/>
                <w:szCs w:val="24"/>
              </w:rPr>
              <w:t>外形</w:t>
            </w:r>
          </w:p>
        </w:tc>
        <w:tc>
          <w:tcPr>
            <w:tcW w:w="6892" w:type="dxa"/>
            <w:gridSpan w:val="2"/>
            <w:shd w:val="clear" w:color="auto" w:fill="auto"/>
          </w:tcPr>
          <w:p w14:paraId="73319641" w14:textId="77777777" w:rsidR="00F33222" w:rsidRPr="00BA49DF" w:rsidRDefault="00F33222" w:rsidP="00175AF0">
            <w:pPr>
              <w:jc w:val="both"/>
              <w:rPr>
                <w:rFonts w:ascii="標楷體" w:eastAsia="標楷體" w:hAnsi="標楷體"/>
                <w:bCs/>
                <w:color w:val="000000"/>
                <w:szCs w:val="24"/>
              </w:rPr>
            </w:pPr>
            <w:r w:rsidRPr="00BA49DF">
              <w:rPr>
                <w:rFonts w:ascii="標楷體" w:eastAsia="標楷體" w:hAnsi="標楷體" w:hint="eastAsia"/>
                <w:bCs/>
                <w:color w:val="000000"/>
                <w:szCs w:val="24"/>
              </w:rPr>
              <w:t>1. 女鞋設計簡單大方，給人以單純和乾淨</w:t>
            </w:r>
            <w:r w:rsidR="003F5736" w:rsidRPr="00BA49DF">
              <w:rPr>
                <w:rFonts w:ascii="標楷體" w:eastAsia="標楷體" w:hAnsi="標楷體" w:hint="eastAsia"/>
                <w:bCs/>
                <w:color w:val="000000"/>
                <w:szCs w:val="24"/>
              </w:rPr>
              <w:t>印象，</w:t>
            </w:r>
            <w:r w:rsidRPr="00BA49DF">
              <w:rPr>
                <w:rFonts w:ascii="標楷體" w:eastAsia="標楷體" w:hAnsi="標楷體" w:hint="eastAsia"/>
                <w:bCs/>
                <w:color w:val="000000"/>
                <w:szCs w:val="24"/>
              </w:rPr>
              <w:t>賞心悅目。</w:t>
            </w:r>
          </w:p>
          <w:p w14:paraId="505E3EAA" w14:textId="77777777" w:rsidR="003F5736" w:rsidRPr="00BA49DF" w:rsidRDefault="00F33222" w:rsidP="00175AF0">
            <w:pPr>
              <w:jc w:val="both"/>
              <w:rPr>
                <w:rFonts w:ascii="標楷體" w:eastAsia="標楷體" w:hAnsi="標楷體"/>
                <w:color w:val="000000"/>
              </w:rPr>
            </w:pPr>
            <w:r w:rsidRPr="00BA49DF">
              <w:rPr>
                <w:rFonts w:ascii="標楷體" w:eastAsia="標楷體" w:hAnsi="標楷體" w:hint="eastAsia"/>
                <w:bCs/>
                <w:color w:val="000000"/>
                <w:szCs w:val="24"/>
              </w:rPr>
              <w:t>2.</w:t>
            </w:r>
            <w:r w:rsidR="00DF75AD" w:rsidRPr="00BA49DF">
              <w:rPr>
                <w:rFonts w:ascii="標楷體" w:eastAsia="標楷體" w:hAnsi="標楷體" w:hint="eastAsia"/>
                <w:bCs/>
                <w:color w:val="000000"/>
                <w:szCs w:val="24"/>
              </w:rPr>
              <w:t>著</w:t>
            </w:r>
            <w:r w:rsidR="00DF75AD" w:rsidRPr="00BA49DF">
              <w:rPr>
                <w:rFonts w:ascii="標楷體" w:eastAsia="標楷體" w:hAnsi="標楷體"/>
                <w:color w:val="000000"/>
              </w:rPr>
              <w:t>Daphne</w:t>
            </w:r>
            <w:r w:rsidRPr="00BA49DF">
              <w:rPr>
                <w:rFonts w:ascii="標楷體" w:eastAsia="標楷體" w:hAnsi="標楷體" w:hint="eastAsia"/>
                <w:color w:val="000000"/>
              </w:rPr>
              <w:t>鞋履，暗示能成為使阿波羅瘋狂追求</w:t>
            </w:r>
            <w:r w:rsidR="00DF75AD" w:rsidRPr="00BA49DF">
              <w:rPr>
                <w:rFonts w:ascii="標楷體" w:eastAsia="標楷體" w:hAnsi="標楷體" w:hint="eastAsia"/>
                <w:color w:val="000000"/>
              </w:rPr>
              <w:t>，卻又望塵莫及的美麗女神。</w:t>
            </w:r>
          </w:p>
        </w:tc>
      </w:tr>
      <w:tr w:rsidR="00DF75AD" w:rsidRPr="00BA49DF" w14:paraId="7763974E" w14:textId="77777777" w:rsidTr="006F1752">
        <w:trPr>
          <w:trHeight w:val="579"/>
        </w:trPr>
        <w:tc>
          <w:tcPr>
            <w:tcW w:w="1668" w:type="dxa"/>
            <w:vMerge/>
            <w:shd w:val="clear" w:color="auto" w:fill="auto"/>
          </w:tcPr>
          <w:p w14:paraId="166068B1" w14:textId="77777777" w:rsidR="00DF75AD" w:rsidRPr="00BA49DF" w:rsidRDefault="00DF75AD" w:rsidP="002632DA">
            <w:pPr>
              <w:jc w:val="center"/>
              <w:rPr>
                <w:rFonts w:ascii="新細明體" w:hAnsi="新細明體"/>
                <w:b/>
                <w:color w:val="000000"/>
                <w:sz w:val="28"/>
                <w:szCs w:val="28"/>
              </w:rPr>
            </w:pPr>
          </w:p>
        </w:tc>
        <w:tc>
          <w:tcPr>
            <w:tcW w:w="1134" w:type="dxa"/>
            <w:shd w:val="clear" w:color="auto" w:fill="auto"/>
          </w:tcPr>
          <w:p w14:paraId="0B9D0048" w14:textId="77777777" w:rsidR="00DF75AD" w:rsidRPr="00BA49DF" w:rsidRDefault="00DF75AD" w:rsidP="00DF75AD">
            <w:pPr>
              <w:jc w:val="both"/>
              <w:rPr>
                <w:rFonts w:ascii="標楷體" w:eastAsia="標楷體" w:hAnsi="標楷體"/>
                <w:bCs/>
                <w:color w:val="000000"/>
                <w:szCs w:val="24"/>
              </w:rPr>
            </w:pPr>
            <w:r w:rsidRPr="00BA49DF">
              <w:rPr>
                <w:rFonts w:ascii="標楷體" w:eastAsia="標楷體" w:hAnsi="標楷體" w:hint="eastAsia"/>
                <w:color w:val="000000"/>
              </w:rPr>
              <w:t>舒適度</w:t>
            </w:r>
          </w:p>
        </w:tc>
        <w:tc>
          <w:tcPr>
            <w:tcW w:w="6892" w:type="dxa"/>
            <w:gridSpan w:val="2"/>
            <w:shd w:val="clear" w:color="auto" w:fill="auto"/>
          </w:tcPr>
          <w:p w14:paraId="2120838E" w14:textId="77777777" w:rsidR="00DF75AD" w:rsidRPr="00BA49DF" w:rsidRDefault="00DF75AD" w:rsidP="00CF78DD">
            <w:pPr>
              <w:jc w:val="both"/>
              <w:rPr>
                <w:rFonts w:ascii="標楷體" w:eastAsia="標楷體" w:hAnsi="標楷體"/>
                <w:bCs/>
                <w:color w:val="000000"/>
                <w:szCs w:val="24"/>
              </w:rPr>
            </w:pPr>
            <w:r w:rsidRPr="00BA49DF">
              <w:rPr>
                <w:rFonts w:ascii="標楷體" w:eastAsia="標楷體" w:hAnsi="標楷體" w:hint="eastAsia"/>
                <w:bCs/>
                <w:color w:val="000000"/>
                <w:szCs w:val="24"/>
              </w:rPr>
              <w:t>達芙妮為神速的跑者，</w:t>
            </w:r>
            <w:r w:rsidRPr="00BA49DF">
              <w:rPr>
                <w:rFonts w:ascii="標楷體" w:eastAsia="標楷體" w:hAnsi="標楷體" w:hint="eastAsia"/>
                <w:color w:val="000000"/>
              </w:rPr>
              <w:t>足蹬</w:t>
            </w:r>
            <w:r w:rsidRPr="00BA49DF">
              <w:rPr>
                <w:rFonts w:ascii="標楷體" w:eastAsia="標楷體" w:hAnsi="標楷體"/>
                <w:color w:val="000000"/>
              </w:rPr>
              <w:t>Daphne</w:t>
            </w:r>
            <w:r w:rsidRPr="00BA49DF">
              <w:rPr>
                <w:rFonts w:ascii="標楷體" w:eastAsia="標楷體" w:hAnsi="標楷體" w:hint="eastAsia"/>
                <w:color w:val="000000"/>
              </w:rPr>
              <w:t>亦聯結健走如風的舒適品質。</w:t>
            </w:r>
          </w:p>
        </w:tc>
      </w:tr>
      <w:tr w:rsidR="00DF75AD" w:rsidRPr="00BA49DF" w14:paraId="0538B67F" w14:textId="77777777" w:rsidTr="00E4227F">
        <w:trPr>
          <w:trHeight w:val="558"/>
        </w:trPr>
        <w:tc>
          <w:tcPr>
            <w:tcW w:w="1668" w:type="dxa"/>
            <w:vMerge/>
            <w:shd w:val="clear" w:color="auto" w:fill="auto"/>
          </w:tcPr>
          <w:p w14:paraId="42B0786F" w14:textId="77777777" w:rsidR="00DF75AD" w:rsidRPr="00BA49DF" w:rsidRDefault="00DF75AD" w:rsidP="002632DA">
            <w:pPr>
              <w:jc w:val="center"/>
              <w:rPr>
                <w:rFonts w:ascii="新細明體" w:hAnsi="新細明體"/>
                <w:b/>
                <w:color w:val="000000"/>
                <w:sz w:val="28"/>
                <w:szCs w:val="28"/>
              </w:rPr>
            </w:pPr>
          </w:p>
        </w:tc>
        <w:tc>
          <w:tcPr>
            <w:tcW w:w="1134" w:type="dxa"/>
            <w:shd w:val="clear" w:color="auto" w:fill="auto"/>
          </w:tcPr>
          <w:p w14:paraId="0708FFC9" w14:textId="77777777" w:rsidR="00DF75AD" w:rsidRPr="00BA49DF" w:rsidRDefault="00DF75AD" w:rsidP="00DF75AD">
            <w:pPr>
              <w:jc w:val="both"/>
              <w:rPr>
                <w:rFonts w:ascii="標楷體" w:eastAsia="標楷體" w:hAnsi="標楷體"/>
                <w:bCs/>
                <w:color w:val="000000"/>
                <w:szCs w:val="24"/>
              </w:rPr>
            </w:pPr>
            <w:r w:rsidRPr="00BA49DF">
              <w:rPr>
                <w:rFonts w:ascii="標楷體" w:eastAsia="標楷體" w:hAnsi="標楷體" w:hint="eastAsia"/>
                <w:bCs/>
                <w:color w:val="000000"/>
                <w:szCs w:val="24"/>
              </w:rPr>
              <w:t>個性</w:t>
            </w:r>
          </w:p>
          <w:p w14:paraId="7F49841A" w14:textId="77777777" w:rsidR="00DF75AD" w:rsidRPr="00BA49DF" w:rsidRDefault="00DF75AD" w:rsidP="00DF75AD">
            <w:pPr>
              <w:jc w:val="both"/>
              <w:rPr>
                <w:rFonts w:ascii="標楷體" w:eastAsia="標楷體" w:hAnsi="標楷體"/>
                <w:bCs/>
                <w:color w:val="000000"/>
                <w:szCs w:val="24"/>
              </w:rPr>
            </w:pPr>
            <w:r w:rsidRPr="00BA49DF">
              <w:rPr>
                <w:rFonts w:ascii="標楷體" w:eastAsia="標楷體" w:hAnsi="標楷體" w:hint="eastAsia"/>
                <w:bCs/>
                <w:color w:val="000000"/>
                <w:szCs w:val="24"/>
              </w:rPr>
              <w:t xml:space="preserve">態度 </w:t>
            </w:r>
          </w:p>
        </w:tc>
        <w:tc>
          <w:tcPr>
            <w:tcW w:w="6892" w:type="dxa"/>
            <w:gridSpan w:val="2"/>
            <w:shd w:val="clear" w:color="auto" w:fill="auto"/>
          </w:tcPr>
          <w:p w14:paraId="425DE197" w14:textId="77777777" w:rsidR="003F5736" w:rsidRPr="00BA49DF" w:rsidRDefault="003F5736" w:rsidP="00F33222">
            <w:pPr>
              <w:jc w:val="both"/>
              <w:rPr>
                <w:rFonts w:ascii="標楷體" w:eastAsia="標楷體" w:hAnsi="標楷體"/>
                <w:bCs/>
                <w:color w:val="000000"/>
                <w:szCs w:val="24"/>
              </w:rPr>
            </w:pPr>
            <w:r w:rsidRPr="00BA49DF">
              <w:rPr>
                <w:rFonts w:ascii="標楷體" w:eastAsia="標楷體" w:hAnsi="標楷體" w:hint="eastAsia"/>
                <w:bCs/>
                <w:color w:val="000000"/>
                <w:szCs w:val="24"/>
              </w:rPr>
              <w:t>1.</w:t>
            </w:r>
            <w:r w:rsidR="00DF75AD" w:rsidRPr="00BA49DF">
              <w:rPr>
                <w:rFonts w:ascii="標楷體" w:eastAsia="標楷體" w:hAnsi="標楷體" w:hint="eastAsia"/>
                <w:bCs/>
                <w:color w:val="000000"/>
                <w:szCs w:val="24"/>
              </w:rPr>
              <w:t>達芙妮</w:t>
            </w:r>
            <w:r w:rsidR="00F33222" w:rsidRPr="00BA49DF">
              <w:rPr>
                <w:rFonts w:ascii="標楷體" w:eastAsia="標楷體" w:hAnsi="標楷體" w:hint="eastAsia"/>
                <w:bCs/>
                <w:color w:val="000000"/>
                <w:szCs w:val="24"/>
              </w:rPr>
              <w:t>不願被愛情與婚姻束縛，勇敢逃脫阿波羅的追求，吻合新時代女性的形象</w:t>
            </w:r>
            <w:r w:rsidR="00DF75AD" w:rsidRPr="00BA49DF">
              <w:rPr>
                <w:rFonts w:ascii="標楷體" w:eastAsia="標楷體" w:hAnsi="標楷體" w:hint="eastAsia"/>
                <w:bCs/>
                <w:color w:val="000000"/>
                <w:szCs w:val="24"/>
              </w:rPr>
              <w:t>。</w:t>
            </w:r>
          </w:p>
          <w:p w14:paraId="26A43958" w14:textId="77777777" w:rsidR="003F5736" w:rsidRPr="00BA49DF" w:rsidRDefault="003F5736" w:rsidP="00F33222">
            <w:pPr>
              <w:jc w:val="both"/>
              <w:rPr>
                <w:rFonts w:ascii="標楷體" w:eastAsia="標楷體" w:hAnsi="標楷體"/>
                <w:bCs/>
                <w:color w:val="000000"/>
                <w:szCs w:val="24"/>
              </w:rPr>
            </w:pPr>
            <w:r w:rsidRPr="00BA49DF">
              <w:rPr>
                <w:rFonts w:ascii="標楷體" w:eastAsia="標楷體" w:hAnsi="標楷體" w:hint="eastAsia"/>
                <w:color w:val="000000"/>
              </w:rPr>
              <w:t>2.得不到的最珍貴，</w:t>
            </w:r>
            <w:r w:rsidRPr="00BA49DF">
              <w:rPr>
                <w:rFonts w:ascii="標楷體" w:eastAsia="標楷體" w:hAnsi="標楷體"/>
                <w:color w:val="000000"/>
              </w:rPr>
              <w:t>Daphne</w:t>
            </w:r>
            <w:r w:rsidRPr="00BA49DF">
              <w:rPr>
                <w:rFonts w:ascii="標楷體" w:eastAsia="標楷體" w:hAnsi="標楷體" w:hint="eastAsia"/>
                <w:color w:val="000000"/>
              </w:rPr>
              <w:t>女子是世間男子的白月光與朱砂痣。</w:t>
            </w:r>
          </w:p>
        </w:tc>
      </w:tr>
      <w:tr w:rsidR="00DF75AD" w:rsidRPr="00BA49DF" w14:paraId="0215BC8E" w14:textId="77777777" w:rsidTr="006F1752">
        <w:trPr>
          <w:trHeight w:val="461"/>
        </w:trPr>
        <w:tc>
          <w:tcPr>
            <w:tcW w:w="1668" w:type="dxa"/>
            <w:vMerge/>
            <w:shd w:val="clear" w:color="auto" w:fill="auto"/>
          </w:tcPr>
          <w:p w14:paraId="6BBDCB39" w14:textId="77777777" w:rsidR="00DF75AD" w:rsidRPr="00BA49DF" w:rsidRDefault="00DF75AD" w:rsidP="002632DA">
            <w:pPr>
              <w:jc w:val="center"/>
              <w:rPr>
                <w:rFonts w:ascii="新細明體" w:hAnsi="新細明體"/>
                <w:b/>
                <w:color w:val="000000"/>
                <w:sz w:val="28"/>
                <w:szCs w:val="28"/>
              </w:rPr>
            </w:pPr>
          </w:p>
        </w:tc>
        <w:tc>
          <w:tcPr>
            <w:tcW w:w="1134" w:type="dxa"/>
            <w:shd w:val="clear" w:color="auto" w:fill="auto"/>
          </w:tcPr>
          <w:p w14:paraId="6B2A4689" w14:textId="77777777" w:rsidR="00DF75AD" w:rsidRPr="00BA49DF" w:rsidRDefault="00DF75AD" w:rsidP="00DF75AD">
            <w:pPr>
              <w:jc w:val="both"/>
              <w:rPr>
                <w:rFonts w:ascii="標楷體" w:eastAsia="標楷體" w:hAnsi="標楷體"/>
                <w:bCs/>
                <w:color w:val="000000"/>
                <w:szCs w:val="24"/>
              </w:rPr>
            </w:pPr>
            <w:r w:rsidRPr="00BA49DF">
              <w:rPr>
                <w:rFonts w:ascii="標楷體" w:eastAsia="標楷體" w:hAnsi="標楷體" w:hint="eastAsia"/>
                <w:bCs/>
                <w:color w:val="000000"/>
                <w:szCs w:val="24"/>
              </w:rPr>
              <w:t>價格</w:t>
            </w:r>
          </w:p>
        </w:tc>
        <w:tc>
          <w:tcPr>
            <w:tcW w:w="6892" w:type="dxa"/>
            <w:gridSpan w:val="2"/>
            <w:shd w:val="clear" w:color="auto" w:fill="auto"/>
          </w:tcPr>
          <w:p w14:paraId="4FE0E749" w14:textId="77777777" w:rsidR="00DF75AD" w:rsidRPr="00BA49DF" w:rsidRDefault="000120AE" w:rsidP="00CF78DD">
            <w:pPr>
              <w:jc w:val="both"/>
              <w:rPr>
                <w:rFonts w:ascii="標楷體" w:eastAsia="標楷體" w:hAnsi="標楷體"/>
                <w:bCs/>
                <w:color w:val="000000"/>
                <w:szCs w:val="24"/>
              </w:rPr>
            </w:pPr>
            <w:r w:rsidRPr="00BA49DF">
              <w:rPr>
                <w:rFonts w:ascii="標楷體" w:eastAsia="標楷體" w:hAnsi="標楷體" w:hint="eastAsia"/>
                <w:bCs/>
                <w:color w:val="000000"/>
                <w:szCs w:val="24"/>
              </w:rPr>
              <w:t>神仙品質，凡間價格</w:t>
            </w:r>
          </w:p>
        </w:tc>
      </w:tr>
    </w:tbl>
    <w:p w14:paraId="16EF4FAE" w14:textId="0CCC21D2" w:rsidR="009C1C66" w:rsidRPr="00BA49DF" w:rsidRDefault="00DB5A9F" w:rsidP="009C1C66">
      <w:pPr>
        <w:jc w:val="both"/>
        <w:rPr>
          <w:rFonts w:ascii="新細明體" w:hAnsi="新細明體"/>
          <w:color w:val="000000"/>
          <w:szCs w:val="24"/>
        </w:rPr>
      </w:pPr>
      <w:r>
        <w:rPr>
          <w:rFonts w:ascii="新細明體" w:hAnsi="新細明體" w:hint="eastAsia"/>
          <w:color w:val="000000"/>
          <w:szCs w:val="24"/>
        </w:rPr>
        <w:t>※</w:t>
      </w:r>
      <w:r w:rsidR="00175AF0" w:rsidRPr="00BA49DF">
        <w:rPr>
          <w:rFonts w:ascii="新細明體" w:hAnsi="新細明體" w:hint="eastAsia"/>
          <w:color w:val="000000"/>
          <w:szCs w:val="24"/>
        </w:rPr>
        <w:t>總結以上資料，根據產品「消費</w:t>
      </w:r>
      <w:r w:rsidR="006E3C0A">
        <w:rPr>
          <w:rFonts w:ascii="新細明體" w:hAnsi="新細明體" w:hint="eastAsia"/>
          <w:color w:val="000000"/>
          <w:szCs w:val="24"/>
        </w:rPr>
        <w:t>賣</w:t>
      </w:r>
      <w:r w:rsidR="00175AF0" w:rsidRPr="00BA49DF">
        <w:rPr>
          <w:rFonts w:ascii="新細明體" w:hAnsi="新細明體" w:hint="eastAsia"/>
          <w:color w:val="000000"/>
          <w:szCs w:val="24"/>
        </w:rPr>
        <w:t>點」：外型、品質、態度，設計</w:t>
      </w:r>
      <w:r w:rsidR="00C9783E" w:rsidRPr="00BA49DF">
        <w:rPr>
          <w:rFonts w:ascii="新細明體" w:hAnsi="新細明體" w:hint="eastAsia"/>
          <w:color w:val="000000"/>
          <w:szCs w:val="24"/>
        </w:rPr>
        <w:t>吻合</w:t>
      </w:r>
      <w:r w:rsidR="00175AF0" w:rsidRPr="00BA49DF">
        <w:rPr>
          <w:rFonts w:ascii="新細明體" w:hAnsi="新細明體" w:cs="Arial"/>
          <w:color w:val="000000"/>
          <w:szCs w:val="24"/>
        </w:rPr>
        <w:t>Daphne</w:t>
      </w:r>
      <w:r w:rsidR="00F33222" w:rsidRPr="00BA49DF">
        <w:rPr>
          <w:rFonts w:ascii="新細明體" w:hAnsi="新細明體" w:cs="Arial" w:hint="eastAsia"/>
          <w:color w:val="000000"/>
          <w:szCs w:val="24"/>
        </w:rPr>
        <w:t>故事</w:t>
      </w:r>
      <w:r w:rsidR="00DF75AD" w:rsidRPr="00BA49DF">
        <w:rPr>
          <w:rFonts w:ascii="新細明體" w:hAnsi="新細明體" w:cs="Arial" w:hint="eastAsia"/>
          <w:color w:val="000000"/>
          <w:szCs w:val="24"/>
        </w:rPr>
        <w:t>原型的形象</w:t>
      </w:r>
      <w:r w:rsidR="00F33222" w:rsidRPr="00BA49DF">
        <w:rPr>
          <w:rFonts w:ascii="新細明體" w:hAnsi="新細明體" w:cs="Arial" w:hint="eastAsia"/>
          <w:color w:val="000000"/>
          <w:szCs w:val="24"/>
        </w:rPr>
        <w:t>定義</w:t>
      </w:r>
      <w:r w:rsidR="00175AF0" w:rsidRPr="00BA49DF">
        <w:rPr>
          <w:rFonts w:ascii="新細明體" w:hAnsi="新細明體" w:cs="Arial" w:hint="eastAsia"/>
          <w:color w:val="000000"/>
          <w:szCs w:val="24"/>
        </w:rPr>
        <w:t>與定位。</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37"/>
        <w:gridCol w:w="7681"/>
      </w:tblGrid>
      <w:tr w:rsidR="00F33222" w:rsidRPr="00BA49DF" w14:paraId="16AB2533" w14:textId="77777777" w:rsidTr="004152C5">
        <w:tc>
          <w:tcPr>
            <w:tcW w:w="1951" w:type="dxa"/>
          </w:tcPr>
          <w:p w14:paraId="75D0939C" w14:textId="77777777" w:rsidR="00F33222" w:rsidRPr="00BA49DF" w:rsidRDefault="00F33222" w:rsidP="00F33222">
            <w:pPr>
              <w:jc w:val="center"/>
              <w:rPr>
                <w:rFonts w:ascii="新細明體" w:hAnsi="新細明體"/>
                <w:b/>
                <w:color w:val="000000"/>
                <w:sz w:val="28"/>
                <w:szCs w:val="28"/>
              </w:rPr>
            </w:pPr>
            <w:r w:rsidRPr="00BA49DF">
              <w:rPr>
                <w:rFonts w:ascii="新細明體" w:hAnsi="新細明體"/>
                <w:b/>
                <w:color w:val="000000"/>
                <w:sz w:val="28"/>
                <w:szCs w:val="28"/>
              </w:rPr>
              <w:t>形象</w:t>
            </w:r>
          </w:p>
          <w:p w14:paraId="5DBBD0DD" w14:textId="77777777" w:rsidR="00F33222" w:rsidRPr="00BA49DF" w:rsidRDefault="00F33222" w:rsidP="00F33222">
            <w:pPr>
              <w:jc w:val="both"/>
              <w:rPr>
                <w:rFonts w:ascii="新細明體" w:hAnsi="新細明體"/>
                <w:color w:val="000000"/>
                <w:szCs w:val="24"/>
              </w:rPr>
            </w:pPr>
            <w:r w:rsidRPr="00BA49DF">
              <w:rPr>
                <w:rFonts w:ascii="新細明體" w:hAnsi="新細明體"/>
                <w:b/>
                <w:color w:val="000000"/>
                <w:sz w:val="28"/>
                <w:szCs w:val="28"/>
              </w:rPr>
              <w:t>定義與定位</w:t>
            </w:r>
          </w:p>
        </w:tc>
        <w:tc>
          <w:tcPr>
            <w:tcW w:w="7743" w:type="dxa"/>
          </w:tcPr>
          <w:p w14:paraId="09489E9B" w14:textId="77777777" w:rsidR="00C9783E" w:rsidRPr="00BA49DF" w:rsidRDefault="00F33222" w:rsidP="00C9783E">
            <w:pPr>
              <w:jc w:val="both"/>
              <w:rPr>
                <w:rFonts w:ascii="標楷體" w:eastAsia="標楷體" w:hAnsi="標楷體"/>
                <w:bCs/>
                <w:color w:val="000000"/>
                <w:szCs w:val="24"/>
              </w:rPr>
            </w:pPr>
            <w:r w:rsidRPr="00BA49DF">
              <w:rPr>
                <w:rFonts w:ascii="標楷體" w:eastAsia="標楷體" w:hAnsi="標楷體" w:hint="eastAsia"/>
                <w:bCs/>
                <w:color w:val="000000"/>
                <w:szCs w:val="24"/>
              </w:rPr>
              <w:t>著</w:t>
            </w:r>
            <w:r w:rsidRPr="00BA49DF">
              <w:rPr>
                <w:rFonts w:ascii="標楷體" w:eastAsia="標楷體" w:hAnsi="標楷體"/>
                <w:color w:val="000000"/>
              </w:rPr>
              <w:t>Daphne</w:t>
            </w:r>
            <w:r w:rsidRPr="00BA49DF">
              <w:rPr>
                <w:rFonts w:ascii="標楷體" w:eastAsia="標楷體" w:hAnsi="標楷體" w:hint="eastAsia"/>
                <w:color w:val="000000"/>
              </w:rPr>
              <w:t>鞋履的女子，</w:t>
            </w:r>
            <w:r w:rsidR="00C9783E" w:rsidRPr="00BA49DF">
              <w:rPr>
                <w:rFonts w:ascii="標楷體" w:eastAsia="標楷體" w:hAnsi="標楷體" w:hint="eastAsia"/>
                <w:color w:val="000000"/>
              </w:rPr>
              <w:t>崇尚單純乾淨的簡潔設計，是美麗且不屈服於流俗的女神。</w:t>
            </w:r>
            <w:r w:rsidRPr="00BA49DF">
              <w:rPr>
                <w:rFonts w:ascii="標楷體" w:eastAsia="標楷體" w:hAnsi="標楷體" w:hint="eastAsia"/>
                <w:color w:val="000000"/>
              </w:rPr>
              <w:t>足蹬</w:t>
            </w:r>
            <w:r w:rsidRPr="00BA49DF">
              <w:rPr>
                <w:rFonts w:ascii="標楷體" w:eastAsia="標楷體" w:hAnsi="標楷體"/>
                <w:color w:val="000000"/>
              </w:rPr>
              <w:t>Daphne</w:t>
            </w:r>
            <w:r w:rsidRPr="00BA49DF">
              <w:rPr>
                <w:rFonts w:ascii="標楷體" w:eastAsia="標楷體" w:hAnsi="標楷體" w:hint="eastAsia"/>
                <w:color w:val="000000"/>
              </w:rPr>
              <w:t>，</w:t>
            </w:r>
            <w:r w:rsidR="00C9783E" w:rsidRPr="00BA49DF">
              <w:rPr>
                <w:rFonts w:ascii="標楷體" w:eastAsia="標楷體" w:hAnsi="標楷體" w:hint="eastAsia"/>
                <w:color w:val="000000"/>
              </w:rPr>
              <w:t>時尚與舒適度兼具，健走如風，甩開阿波羅，</w:t>
            </w:r>
            <w:r w:rsidRPr="00BA49DF">
              <w:rPr>
                <w:rFonts w:ascii="標楷體" w:eastAsia="標楷體" w:hAnsi="標楷體" w:hint="eastAsia"/>
                <w:bCs/>
                <w:color w:val="000000"/>
                <w:szCs w:val="24"/>
              </w:rPr>
              <w:t>與自己談一場戀愛，找到真正的自己。</w:t>
            </w:r>
          </w:p>
          <w:p w14:paraId="41F95E80" w14:textId="77777777" w:rsidR="00F33222" w:rsidRPr="00BA49DF" w:rsidRDefault="00C9783E" w:rsidP="00C9783E">
            <w:pPr>
              <w:jc w:val="both"/>
              <w:rPr>
                <w:rFonts w:ascii="新細明體" w:hAnsi="新細明體"/>
                <w:color w:val="000000"/>
                <w:szCs w:val="24"/>
              </w:rPr>
            </w:pPr>
            <w:r w:rsidRPr="00BA49DF">
              <w:rPr>
                <w:rFonts w:ascii="標楷體" w:eastAsia="標楷體" w:hAnsi="標楷體" w:hint="eastAsia"/>
                <w:bCs/>
                <w:color w:val="000000"/>
                <w:szCs w:val="24"/>
              </w:rPr>
              <w:t>無論今日女孩或是明日女人，</w:t>
            </w:r>
            <w:r w:rsidR="000C66CD" w:rsidRPr="00BA49DF">
              <w:rPr>
                <w:rFonts w:ascii="標楷體" w:eastAsia="標楷體" w:hAnsi="標楷體"/>
                <w:color w:val="000000"/>
              </w:rPr>
              <w:t>Daphne</w:t>
            </w:r>
            <w:r w:rsidRPr="00BA49DF">
              <w:rPr>
                <w:rFonts w:ascii="標楷體" w:eastAsia="標楷體" w:hAnsi="標楷體" w:hint="eastAsia"/>
                <w:bCs/>
                <w:color w:val="000000"/>
                <w:szCs w:val="24"/>
              </w:rPr>
              <w:t>足跡走過，自信女神翩然臨世。</w:t>
            </w:r>
          </w:p>
        </w:tc>
      </w:tr>
    </w:tbl>
    <w:p w14:paraId="3EBEE10E" w14:textId="77777777" w:rsidR="008E6475" w:rsidRDefault="008E6475" w:rsidP="0025487B">
      <w:pPr>
        <w:jc w:val="both"/>
        <w:rPr>
          <w:rFonts w:ascii="新細明體" w:hAnsi="新細明體"/>
          <w:color w:val="000000"/>
          <w:szCs w:val="24"/>
        </w:rPr>
      </w:pPr>
    </w:p>
    <w:p w14:paraId="3BCCB386" w14:textId="77777777" w:rsidR="00AE5E13" w:rsidRPr="00CE25BB" w:rsidRDefault="00DA6922" w:rsidP="0025487B">
      <w:pPr>
        <w:jc w:val="both"/>
        <w:rPr>
          <w:rFonts w:ascii="新細明體" w:hAnsi="新細明體"/>
          <w:b/>
          <w:color w:val="000000"/>
          <w:szCs w:val="24"/>
        </w:rPr>
      </w:pPr>
      <w:r w:rsidRPr="00D206F8">
        <w:rPr>
          <w:rFonts w:ascii="新細明體" w:hAnsi="新細明體" w:hint="eastAsia"/>
          <w:color w:val="000000"/>
          <w:sz w:val="28"/>
          <w:szCs w:val="28"/>
        </w:rPr>
        <w:t>※</w:t>
      </w:r>
      <w:r w:rsidR="008E6475" w:rsidRPr="00CE25BB">
        <w:rPr>
          <w:rFonts w:ascii="新細明體" w:hAnsi="新細明體" w:hint="eastAsia"/>
          <w:b/>
          <w:color w:val="000000"/>
          <w:sz w:val="28"/>
          <w:szCs w:val="28"/>
        </w:rPr>
        <w:t>解釋的</w:t>
      </w:r>
      <w:r w:rsidR="00C702FA" w:rsidRPr="00CE25BB">
        <w:rPr>
          <w:rFonts w:ascii="新細明體" w:hAnsi="新細明體" w:hint="eastAsia"/>
          <w:b/>
          <w:color w:val="000000"/>
          <w:sz w:val="28"/>
          <w:szCs w:val="28"/>
        </w:rPr>
        <w:t>逆襲</w:t>
      </w:r>
      <w:r w:rsidR="00AE5E13" w:rsidRPr="00CE25BB">
        <w:rPr>
          <w:rFonts w:ascii="微軟正黑體" w:eastAsia="微軟正黑體" w:hAnsi="微軟正黑體" w:hint="eastAsia"/>
          <w:b/>
          <w:color w:val="000000"/>
          <w:sz w:val="28"/>
          <w:szCs w:val="28"/>
        </w:rPr>
        <w:t>⼀</w:t>
      </w:r>
      <w:r w:rsidR="00797F72" w:rsidRPr="00CE25BB">
        <w:rPr>
          <w:rFonts w:ascii="新細明體" w:hAnsi="新細明體" w:hint="eastAsia"/>
          <w:b/>
          <w:color w:val="000000"/>
          <w:sz w:val="28"/>
          <w:szCs w:val="28"/>
        </w:rPr>
        <w:t>因為</w:t>
      </w:r>
      <w:r w:rsidR="00AE5E13" w:rsidRPr="00CE25BB">
        <w:rPr>
          <w:rFonts w:ascii="新細明體" w:hAnsi="新細明體" w:hint="eastAsia"/>
          <w:b/>
          <w:color w:val="000000"/>
          <w:sz w:val="28"/>
          <w:szCs w:val="28"/>
        </w:rPr>
        <w:t>解釋</w:t>
      </w:r>
      <w:r w:rsidR="00797F72" w:rsidRPr="00CE25BB">
        <w:rPr>
          <w:rFonts w:ascii="新細明體" w:hAnsi="新細明體" w:hint="eastAsia"/>
          <w:b/>
          <w:color w:val="000000"/>
          <w:sz w:val="28"/>
          <w:szCs w:val="28"/>
        </w:rPr>
        <w:t>，</w:t>
      </w:r>
      <w:r w:rsidR="00AE5E13" w:rsidRPr="00CE25BB">
        <w:rPr>
          <w:rFonts w:ascii="新細明體" w:hAnsi="新細明體" w:hint="eastAsia"/>
          <w:b/>
          <w:color w:val="000000"/>
          <w:sz w:val="28"/>
          <w:szCs w:val="28"/>
        </w:rPr>
        <w:t>拉近距離</w:t>
      </w:r>
    </w:p>
    <w:p w14:paraId="370FE290" w14:textId="734DF38A" w:rsidR="00440FF6" w:rsidRDefault="00AE5E13" w:rsidP="0025487B">
      <w:pPr>
        <w:jc w:val="both"/>
        <w:rPr>
          <w:rFonts w:ascii="新細明體" w:hAnsi="新細明體"/>
          <w:color w:val="000000"/>
          <w:szCs w:val="24"/>
        </w:rPr>
      </w:pPr>
      <w:r>
        <w:rPr>
          <w:rFonts w:ascii="新細明體" w:hAnsi="新細明體" w:hint="eastAsia"/>
          <w:color w:val="000000"/>
          <w:szCs w:val="24"/>
        </w:rPr>
        <w:t xml:space="preserve">    </w:t>
      </w:r>
      <w:r w:rsidR="0099633A" w:rsidRPr="006E3C0A">
        <w:rPr>
          <w:rFonts w:ascii="新細明體" w:hAnsi="新細明體" w:hint="eastAsia"/>
          <w:b/>
          <w:color w:val="000000"/>
          <w:szCs w:val="24"/>
        </w:rPr>
        <w:t>設想你是</w:t>
      </w:r>
      <w:r w:rsidRPr="006E3C0A">
        <w:rPr>
          <w:rFonts w:ascii="新細明體" w:hAnsi="新細明體" w:hint="eastAsia"/>
          <w:b/>
          <w:color w:val="000000"/>
          <w:szCs w:val="24"/>
        </w:rPr>
        <w:t>某新銳</w:t>
      </w:r>
      <w:r w:rsidR="0099633A" w:rsidRPr="006E3C0A">
        <w:rPr>
          <w:rFonts w:ascii="新細明體" w:hAnsi="新細明體" w:hint="eastAsia"/>
          <w:b/>
          <w:color w:val="000000"/>
          <w:szCs w:val="24"/>
        </w:rPr>
        <w:t>國際品牌的</w:t>
      </w:r>
      <w:r w:rsidRPr="006E3C0A">
        <w:rPr>
          <w:rFonts w:ascii="新細明體" w:hAnsi="新細明體" w:hint="eastAsia"/>
          <w:b/>
          <w:color w:val="000000"/>
          <w:szCs w:val="24"/>
        </w:rPr>
        <w:t>新任</w:t>
      </w:r>
      <w:r w:rsidR="0099633A" w:rsidRPr="006E3C0A">
        <w:rPr>
          <w:rFonts w:ascii="新細明體" w:hAnsi="新細明體" w:hint="eastAsia"/>
          <w:b/>
          <w:color w:val="000000"/>
          <w:szCs w:val="24"/>
        </w:rPr>
        <w:t>形象設計師</w:t>
      </w:r>
      <w:r w:rsidR="0099633A">
        <w:rPr>
          <w:rFonts w:ascii="新細明體" w:hAnsi="新細明體" w:hint="eastAsia"/>
          <w:color w:val="000000"/>
          <w:szCs w:val="24"/>
        </w:rPr>
        <w:t>，</w:t>
      </w:r>
      <w:r>
        <w:rPr>
          <w:rFonts w:ascii="新細明體" w:hAnsi="新細明體" w:hint="eastAsia"/>
          <w:color w:val="000000"/>
          <w:szCs w:val="24"/>
        </w:rPr>
        <w:t>該品牌</w:t>
      </w:r>
      <w:r w:rsidR="00797F72">
        <w:rPr>
          <w:rFonts w:ascii="新細明體" w:hAnsi="新細明體" w:hint="eastAsia"/>
          <w:color w:val="000000"/>
          <w:szCs w:val="24"/>
        </w:rPr>
        <w:t>因為定位模糊</w:t>
      </w:r>
      <w:r>
        <w:rPr>
          <w:rFonts w:ascii="新細明體" w:hAnsi="新細明體" w:hint="eastAsia"/>
          <w:color w:val="000000"/>
          <w:szCs w:val="24"/>
        </w:rPr>
        <w:t>而人氣低迷。</w:t>
      </w:r>
      <w:r w:rsidR="00797F72">
        <w:rPr>
          <w:rFonts w:ascii="新細明體" w:hAnsi="新細明體" w:hint="eastAsia"/>
          <w:color w:val="000000"/>
          <w:szCs w:val="24"/>
        </w:rPr>
        <w:t>你</w:t>
      </w:r>
      <w:r w:rsidR="008E6475">
        <w:rPr>
          <w:rFonts w:ascii="新細明體" w:hAnsi="新細明體" w:hint="eastAsia"/>
          <w:color w:val="000000"/>
          <w:szCs w:val="24"/>
        </w:rPr>
        <w:t>掌握</w:t>
      </w:r>
      <w:r w:rsidR="00797F72">
        <w:rPr>
          <w:rFonts w:ascii="新細明體" w:hAnsi="新細明體" w:hint="eastAsia"/>
          <w:color w:val="000000"/>
          <w:szCs w:val="24"/>
        </w:rPr>
        <w:t>該品牌最新的</w:t>
      </w:r>
      <w:r w:rsidR="008E6475">
        <w:rPr>
          <w:rFonts w:ascii="新細明體" w:hAnsi="新細明體" w:hint="eastAsia"/>
          <w:color w:val="000000"/>
          <w:szCs w:val="24"/>
        </w:rPr>
        <w:t>解釋權，</w:t>
      </w:r>
      <w:r w:rsidR="00797F72">
        <w:rPr>
          <w:rFonts w:ascii="新細明體" w:hAnsi="新細明體" w:hint="eastAsia"/>
          <w:color w:val="000000"/>
          <w:szCs w:val="24"/>
        </w:rPr>
        <w:t>請大膽且具體的</w:t>
      </w:r>
      <w:r w:rsidR="00797F72">
        <w:rPr>
          <w:rFonts w:hint="eastAsia"/>
        </w:rPr>
        <w:t>提出對品牌想法與規劃，</w:t>
      </w:r>
      <w:r w:rsidR="00D1025C">
        <w:rPr>
          <w:rFonts w:ascii="新細明體" w:hAnsi="新細明體" w:hint="eastAsia"/>
          <w:color w:val="000000"/>
          <w:szCs w:val="24"/>
        </w:rPr>
        <w:t>並</w:t>
      </w:r>
      <w:r w:rsidR="0099633A">
        <w:rPr>
          <w:rFonts w:ascii="新細明體" w:hAnsi="新細明體" w:hint="eastAsia"/>
          <w:color w:val="000000"/>
          <w:szCs w:val="24"/>
        </w:rPr>
        <w:t>使用能與</w:t>
      </w:r>
      <w:r w:rsidR="00D1025C">
        <w:rPr>
          <w:rFonts w:hint="eastAsia"/>
        </w:rPr>
        <w:t>消費者溝通的</w:t>
      </w:r>
      <w:r w:rsidR="0099633A">
        <w:rPr>
          <w:rFonts w:hint="eastAsia"/>
        </w:rPr>
        <w:t>語</w:t>
      </w:r>
      <w:r w:rsidR="00D1025C">
        <w:rPr>
          <w:rFonts w:hint="eastAsia"/>
        </w:rPr>
        <w:t>傳達理念</w:t>
      </w:r>
      <w:r w:rsidR="0099633A">
        <w:rPr>
          <w:rFonts w:hint="eastAsia"/>
        </w:rPr>
        <w:t>，</w:t>
      </w:r>
      <w:r w:rsidR="00D1025C">
        <w:rPr>
          <w:rFonts w:hint="eastAsia"/>
        </w:rPr>
        <w:t>因為解釋，所以逆襲，</w:t>
      </w:r>
      <w:r w:rsidR="008E6475">
        <w:rPr>
          <w:rFonts w:ascii="新細明體" w:hAnsi="新細明體" w:hint="eastAsia"/>
          <w:color w:val="000000"/>
          <w:szCs w:val="24"/>
        </w:rPr>
        <w:t>可能下一位引領風潮的關鍵人物就是你。</w:t>
      </w:r>
      <w:r w:rsidR="006E3C0A">
        <w:rPr>
          <w:rFonts w:ascii="新細明體" w:hAnsi="新細明體" w:hint="eastAsia"/>
          <w:color w:val="000000"/>
          <w:szCs w:val="24"/>
        </w:rPr>
        <w:t>請完成下表。</w:t>
      </w:r>
    </w:p>
    <w:p w14:paraId="2543DCF7" w14:textId="77777777" w:rsidR="0099633A" w:rsidRPr="0099633A" w:rsidRDefault="0099633A" w:rsidP="0025487B">
      <w:pPr>
        <w:jc w:val="both"/>
        <w:rPr>
          <w:rFonts w:ascii="新細明體" w:hAnsi="新細明體"/>
          <w:color w:val="000000"/>
          <w:szCs w:val="24"/>
          <w:lang w:val="x-none"/>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58"/>
        <w:gridCol w:w="1125"/>
        <w:gridCol w:w="2687"/>
        <w:gridCol w:w="4148"/>
      </w:tblGrid>
      <w:tr w:rsidR="00440FF6" w:rsidRPr="002632DA" w14:paraId="27C5CDCE" w14:textId="77777777" w:rsidTr="00DA6922">
        <w:tc>
          <w:tcPr>
            <w:tcW w:w="5515" w:type="dxa"/>
            <w:gridSpan w:val="3"/>
            <w:tcBorders>
              <w:top w:val="single" w:sz="8" w:space="0" w:color="auto"/>
              <w:bottom w:val="single" w:sz="4" w:space="0" w:color="auto"/>
              <w:right w:val="single" w:sz="8" w:space="0" w:color="auto"/>
            </w:tcBorders>
            <w:shd w:val="clear" w:color="auto" w:fill="D9D9D9"/>
          </w:tcPr>
          <w:p w14:paraId="3780ABE6" w14:textId="77777777" w:rsidR="00440FF6" w:rsidRPr="002632DA" w:rsidRDefault="00440FF6" w:rsidP="00C01EEB">
            <w:pPr>
              <w:jc w:val="center"/>
              <w:rPr>
                <w:rFonts w:ascii="新細明體" w:hAnsi="新細明體"/>
                <w:b/>
                <w:color w:val="000000"/>
                <w:sz w:val="28"/>
                <w:szCs w:val="28"/>
              </w:rPr>
            </w:pPr>
            <w:r w:rsidRPr="002632DA">
              <w:rPr>
                <w:rFonts w:ascii="新細明體" w:hAnsi="新細明體" w:hint="eastAsia"/>
                <w:b/>
                <w:color w:val="000000"/>
                <w:sz w:val="28"/>
                <w:szCs w:val="28"/>
              </w:rPr>
              <w:t>品牌</w:t>
            </w:r>
          </w:p>
        </w:tc>
        <w:tc>
          <w:tcPr>
            <w:tcW w:w="4179" w:type="dxa"/>
            <w:tcBorders>
              <w:top w:val="single" w:sz="8" w:space="0" w:color="auto"/>
              <w:left w:val="single" w:sz="8" w:space="0" w:color="auto"/>
              <w:bottom w:val="single" w:sz="4" w:space="0" w:color="auto"/>
            </w:tcBorders>
            <w:shd w:val="clear" w:color="auto" w:fill="D9D9D9"/>
          </w:tcPr>
          <w:p w14:paraId="5E4F6AEC" w14:textId="77777777" w:rsidR="00440FF6" w:rsidRPr="002632DA" w:rsidRDefault="00440FF6" w:rsidP="00C01EEB">
            <w:pPr>
              <w:jc w:val="center"/>
              <w:rPr>
                <w:rFonts w:ascii="新細明體" w:hAnsi="新細明體"/>
                <w:b/>
                <w:color w:val="000000"/>
                <w:sz w:val="28"/>
                <w:szCs w:val="28"/>
              </w:rPr>
            </w:pPr>
            <w:r w:rsidRPr="002632DA">
              <w:rPr>
                <w:rFonts w:ascii="新細明體" w:hAnsi="新細明體" w:hint="eastAsia"/>
                <w:b/>
                <w:color w:val="000000"/>
                <w:sz w:val="28"/>
                <w:szCs w:val="28"/>
              </w:rPr>
              <w:t>品牌LOGO</w:t>
            </w:r>
          </w:p>
        </w:tc>
      </w:tr>
      <w:tr w:rsidR="00440FF6" w:rsidRPr="002632DA" w14:paraId="67EE1A56" w14:textId="77777777" w:rsidTr="00DA6922">
        <w:tc>
          <w:tcPr>
            <w:tcW w:w="1668" w:type="dxa"/>
            <w:tcBorders>
              <w:top w:val="single" w:sz="4" w:space="0" w:color="auto"/>
              <w:bottom w:val="single" w:sz="4" w:space="0" w:color="auto"/>
            </w:tcBorders>
            <w:shd w:val="clear" w:color="auto" w:fill="auto"/>
          </w:tcPr>
          <w:p w14:paraId="6A752B27" w14:textId="77777777" w:rsidR="00440FF6" w:rsidRPr="002632DA" w:rsidRDefault="00440FF6" w:rsidP="00C01EEB">
            <w:pPr>
              <w:jc w:val="center"/>
              <w:rPr>
                <w:rFonts w:ascii="新細明體" w:hAnsi="新細明體"/>
                <w:b/>
                <w:color w:val="000000"/>
                <w:sz w:val="28"/>
                <w:szCs w:val="28"/>
              </w:rPr>
            </w:pPr>
            <w:r w:rsidRPr="002632DA">
              <w:rPr>
                <w:rFonts w:ascii="新細明體" w:hAnsi="新細明體" w:hint="eastAsia"/>
                <w:b/>
                <w:color w:val="000000"/>
                <w:sz w:val="28"/>
                <w:szCs w:val="28"/>
              </w:rPr>
              <w:t>品牌名稱</w:t>
            </w:r>
          </w:p>
        </w:tc>
        <w:tc>
          <w:tcPr>
            <w:tcW w:w="3847" w:type="dxa"/>
            <w:gridSpan w:val="2"/>
            <w:tcBorders>
              <w:top w:val="single" w:sz="4" w:space="0" w:color="auto"/>
              <w:bottom w:val="single" w:sz="4" w:space="0" w:color="auto"/>
              <w:right w:val="single" w:sz="8" w:space="0" w:color="auto"/>
            </w:tcBorders>
            <w:shd w:val="clear" w:color="auto" w:fill="auto"/>
          </w:tcPr>
          <w:p w14:paraId="2C0576C6" w14:textId="77777777" w:rsidR="00440FF6" w:rsidRPr="002632DA" w:rsidRDefault="00440FF6" w:rsidP="00C01EEB">
            <w:pPr>
              <w:tabs>
                <w:tab w:val="left" w:pos="2032"/>
              </w:tabs>
              <w:jc w:val="both"/>
              <w:rPr>
                <w:rFonts w:ascii="新細明體" w:hAnsi="新細明體"/>
                <w:color w:val="000000"/>
                <w:szCs w:val="24"/>
              </w:rPr>
            </w:pPr>
          </w:p>
        </w:tc>
        <w:tc>
          <w:tcPr>
            <w:tcW w:w="4179" w:type="dxa"/>
            <w:vMerge w:val="restart"/>
            <w:tcBorders>
              <w:top w:val="single" w:sz="4" w:space="0" w:color="auto"/>
              <w:left w:val="single" w:sz="8" w:space="0" w:color="auto"/>
              <w:bottom w:val="single" w:sz="4" w:space="0" w:color="auto"/>
            </w:tcBorders>
            <w:shd w:val="clear" w:color="auto" w:fill="auto"/>
          </w:tcPr>
          <w:p w14:paraId="4FF726A9" w14:textId="77777777" w:rsidR="00440FF6" w:rsidRDefault="00440FF6" w:rsidP="00C01EEB">
            <w:pPr>
              <w:jc w:val="center"/>
              <w:rPr>
                <w:rFonts w:ascii="新細明體" w:hAnsi="新細明體"/>
                <w:color w:val="000000"/>
                <w:szCs w:val="24"/>
              </w:rPr>
            </w:pPr>
          </w:p>
          <w:p w14:paraId="664E1FC1" w14:textId="77777777" w:rsidR="00165992" w:rsidRDefault="00165992" w:rsidP="00C01EEB">
            <w:pPr>
              <w:jc w:val="center"/>
              <w:rPr>
                <w:rFonts w:ascii="新細明體" w:hAnsi="新細明體"/>
                <w:color w:val="000000"/>
                <w:szCs w:val="24"/>
              </w:rPr>
            </w:pPr>
          </w:p>
          <w:p w14:paraId="579C582B" w14:textId="77777777" w:rsidR="00165992" w:rsidRDefault="00165992" w:rsidP="00C01EEB">
            <w:pPr>
              <w:jc w:val="center"/>
              <w:rPr>
                <w:rFonts w:ascii="新細明體" w:hAnsi="新細明體"/>
                <w:color w:val="000000"/>
                <w:szCs w:val="24"/>
              </w:rPr>
            </w:pPr>
          </w:p>
          <w:p w14:paraId="68AA4A37" w14:textId="691EA492" w:rsidR="00165992" w:rsidRPr="002632DA" w:rsidRDefault="00165992" w:rsidP="00C01EEB">
            <w:pPr>
              <w:jc w:val="center"/>
              <w:rPr>
                <w:rFonts w:ascii="新細明體" w:hAnsi="新細明體" w:hint="eastAsia"/>
                <w:color w:val="000000"/>
                <w:szCs w:val="24"/>
              </w:rPr>
            </w:pPr>
          </w:p>
        </w:tc>
      </w:tr>
      <w:tr w:rsidR="00440FF6" w:rsidRPr="002632DA" w14:paraId="490DDF49" w14:textId="77777777" w:rsidTr="00DA6922">
        <w:tc>
          <w:tcPr>
            <w:tcW w:w="1668" w:type="dxa"/>
            <w:tcBorders>
              <w:top w:val="single" w:sz="4" w:space="0" w:color="auto"/>
              <w:bottom w:val="single" w:sz="4" w:space="0" w:color="auto"/>
            </w:tcBorders>
            <w:shd w:val="clear" w:color="auto" w:fill="auto"/>
          </w:tcPr>
          <w:p w14:paraId="347546D6" w14:textId="77777777" w:rsidR="00440FF6" w:rsidRPr="002632DA" w:rsidRDefault="00440FF6" w:rsidP="00C01EEB">
            <w:pPr>
              <w:jc w:val="center"/>
              <w:rPr>
                <w:rFonts w:ascii="新細明體" w:hAnsi="新細明體"/>
                <w:b/>
                <w:color w:val="000000"/>
                <w:sz w:val="28"/>
                <w:szCs w:val="28"/>
              </w:rPr>
            </w:pPr>
            <w:r w:rsidRPr="002632DA">
              <w:rPr>
                <w:rFonts w:ascii="新細明體" w:hAnsi="新細明體" w:hint="eastAsia"/>
                <w:b/>
                <w:color w:val="000000"/>
                <w:sz w:val="28"/>
                <w:szCs w:val="28"/>
              </w:rPr>
              <w:t>用途類型</w:t>
            </w:r>
          </w:p>
        </w:tc>
        <w:tc>
          <w:tcPr>
            <w:tcW w:w="3847" w:type="dxa"/>
            <w:gridSpan w:val="2"/>
            <w:tcBorders>
              <w:top w:val="single" w:sz="4" w:space="0" w:color="auto"/>
              <w:bottom w:val="single" w:sz="4" w:space="0" w:color="auto"/>
              <w:right w:val="single" w:sz="8" w:space="0" w:color="auto"/>
            </w:tcBorders>
            <w:shd w:val="clear" w:color="auto" w:fill="auto"/>
          </w:tcPr>
          <w:p w14:paraId="122B414F" w14:textId="77777777" w:rsidR="00440FF6" w:rsidRPr="002632DA" w:rsidRDefault="00440FF6" w:rsidP="00C01EEB">
            <w:pPr>
              <w:jc w:val="both"/>
              <w:rPr>
                <w:rFonts w:ascii="新細明體" w:hAnsi="新細明體"/>
                <w:color w:val="FF0000"/>
                <w:szCs w:val="24"/>
              </w:rPr>
            </w:pPr>
          </w:p>
        </w:tc>
        <w:tc>
          <w:tcPr>
            <w:tcW w:w="4179" w:type="dxa"/>
            <w:vMerge/>
            <w:tcBorders>
              <w:top w:val="single" w:sz="4" w:space="0" w:color="auto"/>
              <w:left w:val="single" w:sz="8" w:space="0" w:color="auto"/>
              <w:bottom w:val="single" w:sz="4" w:space="0" w:color="auto"/>
            </w:tcBorders>
            <w:shd w:val="clear" w:color="auto" w:fill="auto"/>
          </w:tcPr>
          <w:p w14:paraId="207524B4" w14:textId="77777777" w:rsidR="00440FF6" w:rsidRPr="002632DA" w:rsidRDefault="00440FF6" w:rsidP="00C01EEB">
            <w:pPr>
              <w:jc w:val="both"/>
              <w:rPr>
                <w:rFonts w:ascii="新細明體" w:hAnsi="新細明體"/>
                <w:color w:val="FF0000"/>
                <w:szCs w:val="24"/>
              </w:rPr>
            </w:pPr>
          </w:p>
        </w:tc>
      </w:tr>
      <w:tr w:rsidR="00440FF6" w:rsidRPr="002632DA" w14:paraId="1C20A243" w14:textId="77777777" w:rsidTr="00DA6922">
        <w:tc>
          <w:tcPr>
            <w:tcW w:w="1668" w:type="dxa"/>
            <w:tcBorders>
              <w:top w:val="single" w:sz="4" w:space="0" w:color="auto"/>
              <w:bottom w:val="single" w:sz="4" w:space="0" w:color="auto"/>
            </w:tcBorders>
            <w:shd w:val="clear" w:color="auto" w:fill="auto"/>
          </w:tcPr>
          <w:p w14:paraId="343BE1D1" w14:textId="77777777" w:rsidR="00440FF6" w:rsidRPr="002632DA" w:rsidRDefault="00A758F8" w:rsidP="00C01EEB">
            <w:pPr>
              <w:jc w:val="center"/>
              <w:rPr>
                <w:rFonts w:ascii="新細明體" w:hAnsi="新細明體"/>
                <w:b/>
                <w:color w:val="000000"/>
                <w:sz w:val="28"/>
                <w:szCs w:val="28"/>
              </w:rPr>
            </w:pPr>
            <w:r>
              <w:rPr>
                <w:rFonts w:ascii="新細明體" w:hAnsi="新細明體" w:hint="eastAsia"/>
                <w:b/>
                <w:color w:val="000000"/>
                <w:sz w:val="28"/>
                <w:szCs w:val="28"/>
              </w:rPr>
              <w:t>典故摘要</w:t>
            </w:r>
          </w:p>
        </w:tc>
        <w:tc>
          <w:tcPr>
            <w:tcW w:w="8026" w:type="dxa"/>
            <w:gridSpan w:val="3"/>
            <w:tcBorders>
              <w:top w:val="single" w:sz="4" w:space="0" w:color="auto"/>
              <w:bottom w:val="single" w:sz="4" w:space="0" w:color="auto"/>
            </w:tcBorders>
            <w:shd w:val="clear" w:color="auto" w:fill="auto"/>
          </w:tcPr>
          <w:p w14:paraId="2D172E86" w14:textId="77777777" w:rsidR="00440FF6" w:rsidRDefault="00440FF6" w:rsidP="00C01EEB">
            <w:pPr>
              <w:pStyle w:val="sc-5vyyvj-0"/>
              <w:shd w:val="clear" w:color="auto" w:fill="FFFFFF"/>
              <w:spacing w:before="0" w:beforeAutospacing="0" w:after="326" w:afterAutospacing="0" w:line="326" w:lineRule="atLeast"/>
              <w:jc w:val="both"/>
              <w:rPr>
                <w:rFonts w:ascii="Arial" w:hAnsi="Arial" w:cs="Arial"/>
                <w:spacing w:val="14"/>
                <w:sz w:val="25"/>
                <w:szCs w:val="25"/>
              </w:rPr>
            </w:pPr>
          </w:p>
          <w:p w14:paraId="2CB22846" w14:textId="77777777" w:rsidR="00165992" w:rsidRDefault="00165992" w:rsidP="00C01EEB">
            <w:pPr>
              <w:pStyle w:val="sc-5vyyvj-0"/>
              <w:shd w:val="clear" w:color="auto" w:fill="FFFFFF"/>
              <w:spacing w:before="0" w:beforeAutospacing="0" w:after="326" w:afterAutospacing="0" w:line="326" w:lineRule="atLeast"/>
              <w:jc w:val="both"/>
              <w:rPr>
                <w:rFonts w:ascii="Arial" w:hAnsi="Arial" w:cs="Arial"/>
                <w:spacing w:val="14"/>
                <w:sz w:val="25"/>
                <w:szCs w:val="25"/>
              </w:rPr>
            </w:pPr>
          </w:p>
          <w:p w14:paraId="7852D0C9" w14:textId="3E0DA650" w:rsidR="00165992" w:rsidRPr="00F33222" w:rsidRDefault="00165992" w:rsidP="00C01EEB">
            <w:pPr>
              <w:pStyle w:val="sc-5vyyvj-0"/>
              <w:shd w:val="clear" w:color="auto" w:fill="FFFFFF"/>
              <w:spacing w:before="0" w:beforeAutospacing="0" w:after="326" w:afterAutospacing="0" w:line="326" w:lineRule="atLeast"/>
              <w:jc w:val="both"/>
              <w:rPr>
                <w:rFonts w:ascii="Arial" w:hAnsi="Arial" w:cs="Arial" w:hint="eastAsia"/>
                <w:spacing w:val="14"/>
                <w:sz w:val="25"/>
                <w:szCs w:val="25"/>
              </w:rPr>
            </w:pPr>
          </w:p>
        </w:tc>
      </w:tr>
      <w:tr w:rsidR="00440FF6" w:rsidRPr="002632DA" w14:paraId="25AAD06B" w14:textId="77777777" w:rsidTr="00DA6922">
        <w:tc>
          <w:tcPr>
            <w:tcW w:w="1668" w:type="dxa"/>
            <w:tcBorders>
              <w:top w:val="single" w:sz="4" w:space="0" w:color="auto"/>
              <w:bottom w:val="single" w:sz="4" w:space="0" w:color="auto"/>
            </w:tcBorders>
            <w:shd w:val="clear" w:color="auto" w:fill="auto"/>
          </w:tcPr>
          <w:p w14:paraId="2AFDA5E7" w14:textId="77777777" w:rsidR="00440FF6" w:rsidRPr="002632DA" w:rsidRDefault="00440FF6" w:rsidP="00C01EEB">
            <w:pPr>
              <w:jc w:val="center"/>
              <w:rPr>
                <w:rFonts w:ascii="新細明體" w:hAnsi="新細明體"/>
                <w:b/>
                <w:color w:val="000000"/>
                <w:sz w:val="28"/>
                <w:szCs w:val="28"/>
              </w:rPr>
            </w:pPr>
            <w:r>
              <w:rPr>
                <w:rFonts w:ascii="新細明體" w:hAnsi="新細明體" w:hint="eastAsia"/>
                <w:b/>
                <w:color w:val="000000"/>
                <w:sz w:val="28"/>
                <w:szCs w:val="28"/>
              </w:rPr>
              <w:t>消費者痛點</w:t>
            </w:r>
          </w:p>
        </w:tc>
        <w:tc>
          <w:tcPr>
            <w:tcW w:w="8026" w:type="dxa"/>
            <w:gridSpan w:val="3"/>
            <w:tcBorders>
              <w:top w:val="single" w:sz="4" w:space="0" w:color="auto"/>
              <w:bottom w:val="single" w:sz="4" w:space="0" w:color="auto"/>
            </w:tcBorders>
            <w:shd w:val="clear" w:color="auto" w:fill="auto"/>
          </w:tcPr>
          <w:p w14:paraId="5FD26648" w14:textId="77777777" w:rsidR="00440FF6" w:rsidRPr="00DF75AD" w:rsidRDefault="00440FF6" w:rsidP="00C01EEB">
            <w:pPr>
              <w:jc w:val="both"/>
              <w:rPr>
                <w:rFonts w:ascii="新細明體" w:hAnsi="新細明體"/>
                <w:color w:val="000000"/>
                <w:szCs w:val="24"/>
              </w:rPr>
            </w:pPr>
          </w:p>
        </w:tc>
      </w:tr>
      <w:tr w:rsidR="00440FF6" w:rsidRPr="002632DA" w14:paraId="239A1E19" w14:textId="77777777" w:rsidTr="00DA6922">
        <w:trPr>
          <w:trHeight w:val="870"/>
        </w:trPr>
        <w:tc>
          <w:tcPr>
            <w:tcW w:w="1668" w:type="dxa"/>
            <w:vMerge w:val="restart"/>
            <w:tcBorders>
              <w:top w:val="single" w:sz="4" w:space="0" w:color="auto"/>
              <w:bottom w:val="single" w:sz="4" w:space="0" w:color="auto"/>
            </w:tcBorders>
            <w:shd w:val="clear" w:color="auto" w:fill="auto"/>
          </w:tcPr>
          <w:p w14:paraId="250A60CE" w14:textId="77777777" w:rsidR="00A758F8" w:rsidRDefault="00A758F8" w:rsidP="00A758F8">
            <w:pPr>
              <w:jc w:val="center"/>
              <w:rPr>
                <w:rFonts w:ascii="新細明體" w:hAnsi="新細明體"/>
                <w:b/>
                <w:color w:val="000000"/>
                <w:sz w:val="28"/>
                <w:szCs w:val="28"/>
              </w:rPr>
            </w:pPr>
            <w:r>
              <w:rPr>
                <w:rFonts w:ascii="新細明體" w:hAnsi="新細明體" w:hint="eastAsia"/>
                <w:b/>
                <w:color w:val="000000"/>
                <w:sz w:val="28"/>
                <w:szCs w:val="28"/>
              </w:rPr>
              <w:t>典故</w:t>
            </w:r>
          </w:p>
          <w:p w14:paraId="1A3080B3" w14:textId="77777777" w:rsidR="00440FF6" w:rsidRDefault="00A758F8" w:rsidP="00A758F8">
            <w:pPr>
              <w:jc w:val="center"/>
              <w:rPr>
                <w:rFonts w:ascii="新細明體" w:hAnsi="新細明體"/>
                <w:b/>
                <w:color w:val="000000"/>
                <w:sz w:val="28"/>
                <w:szCs w:val="28"/>
              </w:rPr>
            </w:pPr>
            <w:r>
              <w:rPr>
                <w:rFonts w:ascii="新細明體" w:hAnsi="新細明體" w:hint="eastAsia"/>
                <w:b/>
                <w:color w:val="000000"/>
                <w:sz w:val="28"/>
                <w:szCs w:val="28"/>
              </w:rPr>
              <w:t>與產品聯結</w:t>
            </w:r>
          </w:p>
        </w:tc>
        <w:tc>
          <w:tcPr>
            <w:tcW w:w="1134" w:type="dxa"/>
            <w:tcBorders>
              <w:top w:val="single" w:sz="4" w:space="0" w:color="auto"/>
              <w:bottom w:val="single" w:sz="4" w:space="0" w:color="auto"/>
            </w:tcBorders>
            <w:shd w:val="clear" w:color="auto" w:fill="auto"/>
          </w:tcPr>
          <w:p w14:paraId="51C61FE7" w14:textId="77777777" w:rsidR="00440FF6" w:rsidRPr="00DF75AD" w:rsidRDefault="00440FF6" w:rsidP="00C01EEB">
            <w:pPr>
              <w:jc w:val="both"/>
              <w:rPr>
                <w:rFonts w:ascii="新細明體" w:hAnsi="新細明體"/>
                <w:bCs/>
                <w:color w:val="000000"/>
                <w:szCs w:val="24"/>
              </w:rPr>
            </w:pPr>
          </w:p>
        </w:tc>
        <w:tc>
          <w:tcPr>
            <w:tcW w:w="6892" w:type="dxa"/>
            <w:gridSpan w:val="2"/>
            <w:tcBorders>
              <w:top w:val="single" w:sz="4" w:space="0" w:color="auto"/>
              <w:bottom w:val="single" w:sz="4" w:space="0" w:color="auto"/>
            </w:tcBorders>
            <w:shd w:val="clear" w:color="auto" w:fill="auto"/>
          </w:tcPr>
          <w:p w14:paraId="38C2C8B2" w14:textId="77777777" w:rsidR="00440FF6" w:rsidRPr="00440FF6" w:rsidRDefault="00440FF6" w:rsidP="00C01EEB">
            <w:pPr>
              <w:jc w:val="both"/>
              <w:rPr>
                <w:rFonts w:ascii="新細明體" w:hAnsi="新細明體"/>
                <w:bCs/>
                <w:color w:val="000000"/>
                <w:szCs w:val="24"/>
              </w:rPr>
            </w:pPr>
          </w:p>
        </w:tc>
      </w:tr>
      <w:tr w:rsidR="00440FF6" w:rsidRPr="002632DA" w14:paraId="36F1EF48" w14:textId="77777777" w:rsidTr="00DA6922">
        <w:trPr>
          <w:trHeight w:val="869"/>
        </w:trPr>
        <w:tc>
          <w:tcPr>
            <w:tcW w:w="1668" w:type="dxa"/>
            <w:vMerge/>
            <w:tcBorders>
              <w:top w:val="single" w:sz="4" w:space="0" w:color="auto"/>
              <w:bottom w:val="single" w:sz="4" w:space="0" w:color="auto"/>
            </w:tcBorders>
            <w:shd w:val="clear" w:color="auto" w:fill="auto"/>
          </w:tcPr>
          <w:p w14:paraId="6A8158DB" w14:textId="77777777" w:rsidR="00440FF6" w:rsidRDefault="00440FF6" w:rsidP="00C01EEB">
            <w:pPr>
              <w:jc w:val="center"/>
              <w:rPr>
                <w:rFonts w:ascii="新細明體" w:hAnsi="新細明體"/>
                <w:b/>
                <w:color w:val="000000"/>
                <w:sz w:val="28"/>
                <w:szCs w:val="28"/>
              </w:rPr>
            </w:pPr>
          </w:p>
        </w:tc>
        <w:tc>
          <w:tcPr>
            <w:tcW w:w="1134" w:type="dxa"/>
            <w:tcBorders>
              <w:top w:val="single" w:sz="4" w:space="0" w:color="auto"/>
              <w:bottom w:val="single" w:sz="4" w:space="0" w:color="auto"/>
            </w:tcBorders>
            <w:shd w:val="clear" w:color="auto" w:fill="auto"/>
          </w:tcPr>
          <w:p w14:paraId="7F3AB71A" w14:textId="77777777" w:rsidR="00440FF6" w:rsidRPr="00DF75AD" w:rsidRDefault="00440FF6" w:rsidP="00C01EEB">
            <w:pPr>
              <w:jc w:val="both"/>
              <w:rPr>
                <w:rFonts w:ascii="新細明體" w:hAnsi="新細明體"/>
                <w:bCs/>
                <w:color w:val="000000"/>
                <w:szCs w:val="24"/>
              </w:rPr>
            </w:pPr>
          </w:p>
        </w:tc>
        <w:tc>
          <w:tcPr>
            <w:tcW w:w="6892" w:type="dxa"/>
            <w:gridSpan w:val="2"/>
            <w:tcBorders>
              <w:top w:val="single" w:sz="4" w:space="0" w:color="auto"/>
              <w:bottom w:val="single" w:sz="4" w:space="0" w:color="auto"/>
            </w:tcBorders>
            <w:shd w:val="clear" w:color="auto" w:fill="auto"/>
          </w:tcPr>
          <w:p w14:paraId="0A8F4FB8" w14:textId="77777777" w:rsidR="00440FF6" w:rsidRPr="00440FF6" w:rsidRDefault="00440FF6" w:rsidP="00C01EEB">
            <w:pPr>
              <w:jc w:val="both"/>
              <w:rPr>
                <w:rFonts w:ascii="新細明體" w:hAnsi="新細明體"/>
                <w:bCs/>
                <w:color w:val="000000"/>
                <w:szCs w:val="24"/>
              </w:rPr>
            </w:pPr>
          </w:p>
        </w:tc>
      </w:tr>
      <w:tr w:rsidR="00440FF6" w:rsidRPr="002632DA" w14:paraId="6242FD11" w14:textId="77777777" w:rsidTr="00DA6922">
        <w:trPr>
          <w:trHeight w:val="869"/>
        </w:trPr>
        <w:tc>
          <w:tcPr>
            <w:tcW w:w="1668" w:type="dxa"/>
            <w:vMerge/>
            <w:tcBorders>
              <w:top w:val="single" w:sz="4" w:space="0" w:color="auto"/>
              <w:bottom w:val="single" w:sz="4" w:space="0" w:color="auto"/>
            </w:tcBorders>
            <w:shd w:val="clear" w:color="auto" w:fill="auto"/>
          </w:tcPr>
          <w:p w14:paraId="7A7561CA" w14:textId="77777777" w:rsidR="00440FF6" w:rsidRDefault="00440FF6" w:rsidP="00C01EEB">
            <w:pPr>
              <w:jc w:val="center"/>
              <w:rPr>
                <w:rFonts w:ascii="新細明體" w:hAnsi="新細明體"/>
                <w:b/>
                <w:color w:val="000000"/>
                <w:sz w:val="28"/>
                <w:szCs w:val="28"/>
              </w:rPr>
            </w:pPr>
          </w:p>
        </w:tc>
        <w:tc>
          <w:tcPr>
            <w:tcW w:w="1134" w:type="dxa"/>
            <w:tcBorders>
              <w:top w:val="single" w:sz="4" w:space="0" w:color="auto"/>
              <w:bottom w:val="single" w:sz="4" w:space="0" w:color="auto"/>
            </w:tcBorders>
            <w:shd w:val="clear" w:color="auto" w:fill="auto"/>
          </w:tcPr>
          <w:p w14:paraId="04356AE9" w14:textId="77777777" w:rsidR="00440FF6" w:rsidRPr="00DF75AD" w:rsidRDefault="00440FF6" w:rsidP="00C01EEB">
            <w:pPr>
              <w:jc w:val="both"/>
              <w:rPr>
                <w:rFonts w:ascii="新細明體" w:hAnsi="新細明體"/>
                <w:bCs/>
                <w:color w:val="000000"/>
                <w:szCs w:val="24"/>
              </w:rPr>
            </w:pPr>
          </w:p>
        </w:tc>
        <w:tc>
          <w:tcPr>
            <w:tcW w:w="6892" w:type="dxa"/>
            <w:gridSpan w:val="2"/>
            <w:tcBorders>
              <w:top w:val="single" w:sz="4" w:space="0" w:color="auto"/>
              <w:bottom w:val="single" w:sz="4" w:space="0" w:color="auto"/>
            </w:tcBorders>
            <w:shd w:val="clear" w:color="auto" w:fill="auto"/>
          </w:tcPr>
          <w:p w14:paraId="10532F1C" w14:textId="77777777" w:rsidR="00440FF6" w:rsidRPr="00440FF6" w:rsidRDefault="00440FF6" w:rsidP="00C01EEB">
            <w:pPr>
              <w:jc w:val="both"/>
              <w:rPr>
                <w:rFonts w:ascii="新細明體" w:hAnsi="新細明體"/>
                <w:bCs/>
                <w:color w:val="000000"/>
                <w:szCs w:val="24"/>
              </w:rPr>
            </w:pPr>
          </w:p>
        </w:tc>
      </w:tr>
      <w:tr w:rsidR="00440FF6" w:rsidRPr="002632DA" w14:paraId="49DDBAFE" w14:textId="77777777" w:rsidTr="00DA6922">
        <w:trPr>
          <w:trHeight w:val="869"/>
        </w:trPr>
        <w:tc>
          <w:tcPr>
            <w:tcW w:w="1668" w:type="dxa"/>
            <w:vMerge/>
            <w:tcBorders>
              <w:top w:val="single" w:sz="4" w:space="0" w:color="auto"/>
              <w:bottom w:val="single" w:sz="4" w:space="0" w:color="auto"/>
            </w:tcBorders>
            <w:shd w:val="clear" w:color="auto" w:fill="auto"/>
          </w:tcPr>
          <w:p w14:paraId="3EF36259" w14:textId="77777777" w:rsidR="00440FF6" w:rsidRDefault="00440FF6" w:rsidP="00C01EEB">
            <w:pPr>
              <w:jc w:val="center"/>
              <w:rPr>
                <w:rFonts w:ascii="新細明體" w:hAnsi="新細明體"/>
                <w:b/>
                <w:color w:val="000000"/>
                <w:sz w:val="28"/>
                <w:szCs w:val="28"/>
              </w:rPr>
            </w:pPr>
          </w:p>
        </w:tc>
        <w:tc>
          <w:tcPr>
            <w:tcW w:w="1134" w:type="dxa"/>
            <w:tcBorders>
              <w:top w:val="single" w:sz="4" w:space="0" w:color="auto"/>
              <w:bottom w:val="single" w:sz="4" w:space="0" w:color="auto"/>
            </w:tcBorders>
            <w:shd w:val="clear" w:color="auto" w:fill="auto"/>
          </w:tcPr>
          <w:p w14:paraId="1A10BCC3" w14:textId="77777777" w:rsidR="00440FF6" w:rsidRPr="000120AE" w:rsidRDefault="00440FF6" w:rsidP="00C01EEB">
            <w:pPr>
              <w:jc w:val="both"/>
              <w:rPr>
                <w:rFonts w:ascii="新細明體" w:hAnsi="新細明體"/>
                <w:bCs/>
                <w:color w:val="000000"/>
                <w:szCs w:val="24"/>
              </w:rPr>
            </w:pPr>
          </w:p>
        </w:tc>
        <w:tc>
          <w:tcPr>
            <w:tcW w:w="6892" w:type="dxa"/>
            <w:gridSpan w:val="2"/>
            <w:tcBorders>
              <w:top w:val="single" w:sz="4" w:space="0" w:color="auto"/>
              <w:bottom w:val="single" w:sz="4" w:space="0" w:color="auto"/>
            </w:tcBorders>
            <w:shd w:val="clear" w:color="auto" w:fill="auto"/>
          </w:tcPr>
          <w:p w14:paraId="0F2642CF" w14:textId="77777777" w:rsidR="00440FF6" w:rsidRPr="000120AE" w:rsidRDefault="00440FF6" w:rsidP="00C01EEB">
            <w:pPr>
              <w:jc w:val="both"/>
              <w:rPr>
                <w:rFonts w:ascii="新細明體" w:hAnsi="新細明體"/>
                <w:bCs/>
                <w:color w:val="000000"/>
                <w:szCs w:val="24"/>
              </w:rPr>
            </w:pPr>
          </w:p>
        </w:tc>
      </w:tr>
      <w:tr w:rsidR="00440FF6" w:rsidRPr="00F33222" w14:paraId="65142AE5" w14:textId="77777777" w:rsidTr="00DA6922">
        <w:tblPrEx>
          <w:tblBorders>
            <w:top w:val="single" w:sz="4" w:space="0" w:color="auto"/>
            <w:left w:val="single" w:sz="4" w:space="0" w:color="auto"/>
            <w:bottom w:val="single" w:sz="4" w:space="0" w:color="auto"/>
            <w:right w:val="single" w:sz="4" w:space="0" w:color="auto"/>
          </w:tblBorders>
        </w:tblPrEx>
        <w:tc>
          <w:tcPr>
            <w:tcW w:w="1668" w:type="dxa"/>
            <w:tcBorders>
              <w:left w:val="single" w:sz="8" w:space="0" w:color="auto"/>
              <w:bottom w:val="single" w:sz="8" w:space="0" w:color="auto"/>
            </w:tcBorders>
          </w:tcPr>
          <w:p w14:paraId="5A5B7A2A" w14:textId="77777777" w:rsidR="00440FF6" w:rsidRPr="00F33222" w:rsidRDefault="00440FF6" w:rsidP="00C01EEB">
            <w:pPr>
              <w:jc w:val="center"/>
              <w:rPr>
                <w:rFonts w:ascii="新細明體" w:hAnsi="新細明體"/>
                <w:b/>
                <w:color w:val="000000"/>
                <w:sz w:val="28"/>
                <w:szCs w:val="28"/>
              </w:rPr>
            </w:pPr>
            <w:r w:rsidRPr="00F33222">
              <w:rPr>
                <w:rFonts w:ascii="新細明體" w:hAnsi="新細明體"/>
                <w:b/>
                <w:color w:val="000000"/>
                <w:sz w:val="28"/>
                <w:szCs w:val="28"/>
              </w:rPr>
              <w:t>形象</w:t>
            </w:r>
          </w:p>
          <w:p w14:paraId="026A7993" w14:textId="77777777" w:rsidR="00440FF6" w:rsidRPr="00F33222" w:rsidRDefault="00440FF6" w:rsidP="00C01EEB">
            <w:pPr>
              <w:jc w:val="both"/>
              <w:rPr>
                <w:rFonts w:ascii="新細明體" w:hAnsi="新細明體"/>
                <w:color w:val="000000"/>
                <w:szCs w:val="24"/>
              </w:rPr>
            </w:pPr>
            <w:r w:rsidRPr="00F33222">
              <w:rPr>
                <w:rFonts w:ascii="新細明體" w:hAnsi="新細明體"/>
                <w:b/>
                <w:color w:val="000000"/>
                <w:sz w:val="28"/>
                <w:szCs w:val="28"/>
              </w:rPr>
              <w:t>定義與定位</w:t>
            </w:r>
          </w:p>
        </w:tc>
        <w:tc>
          <w:tcPr>
            <w:tcW w:w="8026" w:type="dxa"/>
            <w:gridSpan w:val="3"/>
            <w:tcBorders>
              <w:bottom w:val="single" w:sz="8" w:space="0" w:color="auto"/>
              <w:right w:val="single" w:sz="8" w:space="0" w:color="auto"/>
            </w:tcBorders>
          </w:tcPr>
          <w:p w14:paraId="33C2D751" w14:textId="77777777" w:rsidR="00440FF6" w:rsidRDefault="00440FF6" w:rsidP="00C01EEB">
            <w:pPr>
              <w:jc w:val="both"/>
              <w:rPr>
                <w:rFonts w:ascii="新細明體" w:hAnsi="新細明體"/>
                <w:color w:val="000000"/>
                <w:szCs w:val="24"/>
              </w:rPr>
            </w:pPr>
          </w:p>
          <w:p w14:paraId="0084388A" w14:textId="77777777" w:rsidR="00165992" w:rsidRDefault="00165992" w:rsidP="00C01EEB">
            <w:pPr>
              <w:jc w:val="both"/>
              <w:rPr>
                <w:rFonts w:ascii="新細明體" w:hAnsi="新細明體"/>
                <w:color w:val="000000"/>
                <w:szCs w:val="24"/>
              </w:rPr>
            </w:pPr>
          </w:p>
          <w:p w14:paraId="78950398" w14:textId="77777777" w:rsidR="00165992" w:rsidRDefault="00165992" w:rsidP="00C01EEB">
            <w:pPr>
              <w:jc w:val="both"/>
              <w:rPr>
                <w:rFonts w:ascii="新細明體" w:hAnsi="新細明體"/>
                <w:color w:val="000000"/>
                <w:szCs w:val="24"/>
              </w:rPr>
            </w:pPr>
          </w:p>
          <w:p w14:paraId="12171E0C" w14:textId="77777777" w:rsidR="00165992" w:rsidRDefault="00165992" w:rsidP="00C01EEB">
            <w:pPr>
              <w:jc w:val="both"/>
              <w:rPr>
                <w:rFonts w:ascii="新細明體" w:hAnsi="新細明體"/>
                <w:color w:val="000000"/>
                <w:szCs w:val="24"/>
              </w:rPr>
            </w:pPr>
          </w:p>
          <w:p w14:paraId="49C6A77C" w14:textId="4624EFFA" w:rsidR="00165992" w:rsidRPr="00F33222" w:rsidRDefault="00165992" w:rsidP="00C01EEB">
            <w:pPr>
              <w:jc w:val="both"/>
              <w:rPr>
                <w:rFonts w:ascii="新細明體" w:hAnsi="新細明體" w:hint="eastAsia"/>
                <w:color w:val="000000"/>
                <w:szCs w:val="24"/>
              </w:rPr>
            </w:pPr>
          </w:p>
        </w:tc>
      </w:tr>
    </w:tbl>
    <w:p w14:paraId="29002F7F" w14:textId="77777777" w:rsidR="00B22CB5" w:rsidRPr="00D206F8" w:rsidRDefault="00B22CB5" w:rsidP="003B55F5">
      <w:pPr>
        <w:rPr>
          <w:rFonts w:ascii="新細明體" w:hAnsi="新細明體"/>
          <w:b/>
          <w:color w:val="000000"/>
          <w:sz w:val="28"/>
          <w:szCs w:val="28"/>
        </w:rPr>
      </w:pPr>
      <w:bookmarkStart w:id="0" w:name="_GoBack"/>
      <w:bookmarkEnd w:id="0"/>
      <w:r w:rsidRPr="00D206F8">
        <w:rPr>
          <w:rFonts w:ascii="新細明體" w:hAnsi="新細明體" w:hint="eastAsia"/>
          <w:b/>
          <w:color w:val="000000"/>
          <w:sz w:val="28"/>
          <w:szCs w:val="28"/>
        </w:rPr>
        <w:t>■反思與評鑑</w:t>
      </w:r>
    </w:p>
    <w:p w14:paraId="072AED0A" w14:textId="0CAEC2D5" w:rsidR="00B22CB5" w:rsidRDefault="00F14911" w:rsidP="003B55F5">
      <w:pPr>
        <w:pStyle w:val="Web"/>
        <w:shd w:val="clear" w:color="auto" w:fill="FFFFFF"/>
        <w:spacing w:before="0" w:beforeAutospacing="0" w:afterLines="50" w:after="180" w:afterAutospacing="0"/>
        <w:ind w:firstLineChars="200" w:firstLine="480"/>
        <w:jc w:val="both"/>
        <w:rPr>
          <w:rFonts w:cs="細明體"/>
        </w:rPr>
      </w:pPr>
      <w:r w:rsidRPr="00F14911">
        <w:rPr>
          <w:rFonts w:ascii="Arial" w:hAnsi="Arial" w:cs="Arial" w:hint="eastAsia"/>
        </w:rPr>
        <w:t>在張曉風飽含情感的文字中，我們很自然的便會被</w:t>
      </w:r>
      <w:r w:rsidR="00557682">
        <w:rPr>
          <w:rFonts w:ascii="Arial" w:hAnsi="Arial" w:cs="Arial" w:hint="eastAsia"/>
        </w:rPr>
        <w:t>她馴</w:t>
      </w:r>
      <w:r w:rsidRPr="00F14911">
        <w:rPr>
          <w:rFonts w:ascii="Arial" w:hAnsi="Arial" w:cs="Arial" w:hint="eastAsia"/>
        </w:rPr>
        <w:t>服，接受</w:t>
      </w:r>
      <w:r w:rsidRPr="00F14911">
        <w:rPr>
          <w:rFonts w:ascii="Arial" w:hAnsi="Arial" w:cs="Arial"/>
        </w:rPr>
        <w:t>「解釋」</w:t>
      </w:r>
      <w:r w:rsidRPr="00F14911">
        <w:rPr>
          <w:rFonts w:ascii="Arial" w:hAnsi="Arial" w:cs="Arial" w:hint="eastAsia"/>
        </w:rPr>
        <w:t>的重要性以及所帶來的巨大力量</w:t>
      </w:r>
      <w:r w:rsidR="00947CAC">
        <w:rPr>
          <w:rFonts w:ascii="Arial" w:hAnsi="Arial" w:cs="Arial" w:hint="eastAsia"/>
        </w:rPr>
        <w:t>。</w:t>
      </w:r>
      <w:r w:rsidRPr="00F14911">
        <w:rPr>
          <w:rFonts w:ascii="Arial" w:hAnsi="Arial" w:cs="Arial" w:hint="eastAsia"/>
        </w:rPr>
        <w:t>但</w:t>
      </w:r>
      <w:r w:rsidR="004168F6">
        <w:rPr>
          <w:rFonts w:ascii="Arial" w:hAnsi="Arial" w:cs="Arial" w:hint="eastAsia"/>
        </w:rPr>
        <w:t>在日常生活中，</w:t>
      </w:r>
      <w:r w:rsidRPr="00F14911">
        <w:rPr>
          <w:rFonts w:ascii="Arial" w:hAnsi="Arial" w:cs="Arial"/>
        </w:rPr>
        <w:t>「解釋」</w:t>
      </w:r>
      <w:r w:rsidR="00627FA7">
        <w:rPr>
          <w:rFonts w:ascii="Arial" w:hAnsi="Arial" w:cs="Arial" w:hint="eastAsia"/>
        </w:rPr>
        <w:t>常常</w:t>
      </w:r>
      <w:r w:rsidR="004168F6">
        <w:rPr>
          <w:rFonts w:ascii="Arial" w:hAnsi="Arial" w:cs="Arial"/>
        </w:rPr>
        <w:t>是逃</w:t>
      </w:r>
      <w:r w:rsidR="004168F6">
        <w:rPr>
          <w:rFonts w:ascii="Arial" w:hAnsi="Arial" w:cs="Arial" w:hint="eastAsia"/>
        </w:rPr>
        <w:t>避</w:t>
      </w:r>
      <w:r w:rsidR="004168F6">
        <w:rPr>
          <w:rFonts w:ascii="Arial" w:hAnsi="Arial" w:cs="Arial"/>
        </w:rPr>
        <w:t>責任的</w:t>
      </w:r>
      <w:r w:rsidR="004152C5">
        <w:rPr>
          <w:rFonts w:ascii="Arial" w:hAnsi="Arial" w:cs="Arial" w:hint="eastAsia"/>
        </w:rPr>
        <w:t>「</w:t>
      </w:r>
      <w:r w:rsidR="004168F6">
        <w:rPr>
          <w:rFonts w:ascii="Arial" w:hAnsi="Arial" w:cs="Arial" w:hint="eastAsia"/>
        </w:rPr>
        <w:t>藉口</w:t>
      </w:r>
      <w:r w:rsidR="004152C5">
        <w:rPr>
          <w:rFonts w:ascii="Arial" w:hAnsi="Arial" w:cs="Arial" w:hint="eastAsia"/>
        </w:rPr>
        <w:t>」</w:t>
      </w:r>
      <w:r w:rsidR="00240367">
        <w:rPr>
          <w:rFonts w:ascii="Arial" w:hAnsi="Arial" w:cs="Arial" w:hint="eastAsia"/>
        </w:rPr>
        <w:t>。所以，</w:t>
      </w:r>
      <w:r w:rsidR="004152C5">
        <w:rPr>
          <w:rFonts w:ascii="Arial" w:hAnsi="Arial" w:cs="Arial" w:hint="eastAsia"/>
        </w:rPr>
        <w:t>「</w:t>
      </w:r>
      <w:r>
        <w:rPr>
          <w:rFonts w:ascii="Arial" w:hAnsi="Arial" w:cs="Arial" w:hint="eastAsia"/>
        </w:rPr>
        <w:t>解釋</w:t>
      </w:r>
      <w:r w:rsidR="004152C5">
        <w:rPr>
          <w:rFonts w:ascii="Arial" w:hAnsi="Arial" w:cs="Arial" w:hint="eastAsia"/>
        </w:rPr>
        <w:t>」</w:t>
      </w:r>
      <w:r>
        <w:rPr>
          <w:rFonts w:ascii="Arial" w:hAnsi="Arial" w:cs="Arial" w:hint="eastAsia"/>
        </w:rPr>
        <w:t>等同於</w:t>
      </w:r>
      <w:r w:rsidR="004152C5">
        <w:rPr>
          <w:rFonts w:ascii="Arial" w:hAnsi="Arial" w:cs="Arial" w:hint="eastAsia"/>
        </w:rPr>
        <w:t>「</w:t>
      </w:r>
      <w:r>
        <w:rPr>
          <w:rFonts w:ascii="Arial" w:hAnsi="Arial" w:cs="Arial" w:hint="eastAsia"/>
        </w:rPr>
        <w:t>藉口</w:t>
      </w:r>
      <w:r w:rsidR="004152C5">
        <w:rPr>
          <w:rFonts w:ascii="Arial" w:hAnsi="Arial" w:cs="Arial" w:hint="eastAsia"/>
        </w:rPr>
        <w:t>」</w:t>
      </w:r>
      <w:r>
        <w:rPr>
          <w:rFonts w:ascii="Arial" w:hAnsi="Arial" w:cs="Arial" w:hint="eastAsia"/>
        </w:rPr>
        <w:t>嗎？</w:t>
      </w:r>
      <w:r w:rsidR="004152C5">
        <w:rPr>
          <w:rFonts w:ascii="Arial" w:hAnsi="Arial" w:cs="Arial" w:hint="eastAsia"/>
        </w:rPr>
        <w:t>請閱讀以下兩個圖表的內容，</w:t>
      </w:r>
      <w:r w:rsidR="00B22CB5" w:rsidRPr="002F52C6">
        <w:rPr>
          <w:rFonts w:cs="細明體" w:hint="eastAsia"/>
          <w:color w:val="000000"/>
        </w:rPr>
        <w:t>你是否贊成</w:t>
      </w:r>
      <w:r w:rsidR="004152C5">
        <w:rPr>
          <w:rFonts w:ascii="Arial" w:hAnsi="Arial" w:cs="Arial" w:hint="eastAsia"/>
        </w:rPr>
        <w:t>圖表</w:t>
      </w:r>
      <w:r w:rsidR="00B22CB5" w:rsidRPr="002F52C6">
        <w:rPr>
          <w:rFonts w:cs="細明體" w:hint="eastAsia"/>
          <w:color w:val="000000"/>
        </w:rPr>
        <w:t>的分析，</w:t>
      </w:r>
      <w:r w:rsidR="004152C5">
        <w:rPr>
          <w:rFonts w:cs="細明體"/>
          <w:color w:val="000000"/>
        </w:rPr>
        <w:t>且你認為</w:t>
      </w:r>
      <w:r w:rsidR="00B22CB5" w:rsidRPr="002F52C6">
        <w:rPr>
          <w:rFonts w:cs="細明體" w:hint="eastAsia"/>
          <w:color w:val="000000"/>
        </w:rPr>
        <w:t>「解釋</w:t>
      </w:r>
      <w:r w:rsidR="004152C5">
        <w:rPr>
          <w:rFonts w:cs="細明體" w:hint="eastAsia"/>
          <w:color w:val="000000"/>
        </w:rPr>
        <w:t>」</w:t>
      </w:r>
      <w:r w:rsidR="00B22CB5" w:rsidRPr="002F52C6">
        <w:rPr>
          <w:rFonts w:cs="細明體" w:hint="eastAsia"/>
          <w:color w:val="000000"/>
        </w:rPr>
        <w:t>和</w:t>
      </w:r>
      <w:r w:rsidR="004152C5">
        <w:rPr>
          <w:rFonts w:cs="細明體" w:hint="eastAsia"/>
          <w:color w:val="000000"/>
        </w:rPr>
        <w:t>「</w:t>
      </w:r>
      <w:r w:rsidR="00B22CB5" w:rsidRPr="002F52C6">
        <w:rPr>
          <w:rFonts w:cs="細明體" w:hint="eastAsia"/>
          <w:color w:val="000000"/>
        </w:rPr>
        <w:t>藉口</w:t>
      </w:r>
      <w:r w:rsidR="004152C5">
        <w:rPr>
          <w:rFonts w:cs="細明體" w:hint="eastAsia"/>
          <w:color w:val="000000"/>
        </w:rPr>
        <w:t>」</w:t>
      </w:r>
      <w:r w:rsidR="00B22CB5" w:rsidRPr="002F52C6">
        <w:rPr>
          <w:rFonts w:cs="細明體" w:hint="eastAsia"/>
          <w:color w:val="000000"/>
        </w:rPr>
        <w:t>的差異為何？</w:t>
      </w:r>
      <w:r w:rsidR="00B22CB5" w:rsidRPr="002F52C6">
        <w:rPr>
          <w:rFonts w:cs="細明體"/>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4152C5" w:rsidRPr="009741C5" w14:paraId="4DDC1EFD" w14:textId="77777777" w:rsidTr="009741C5">
        <w:tc>
          <w:tcPr>
            <w:tcW w:w="4847" w:type="dxa"/>
            <w:shd w:val="clear" w:color="auto" w:fill="auto"/>
          </w:tcPr>
          <w:p w14:paraId="14D43A34" w14:textId="56EEF9FC" w:rsidR="004152C5" w:rsidRPr="009741C5" w:rsidRDefault="006E3C0A" w:rsidP="009741C5">
            <w:pPr>
              <w:pStyle w:val="Web"/>
              <w:spacing w:beforeLines="50" w:before="180" w:beforeAutospacing="0"/>
              <w:rPr>
                <w:rFonts w:ascii="Arial" w:hAnsi="Arial" w:cs="Arial"/>
              </w:rPr>
            </w:pPr>
            <w:r w:rsidRPr="006E3C0A">
              <w:rPr>
                <w:rFonts w:ascii="Arial" w:hAnsi="Arial" w:cs="Arial"/>
                <w:noProof/>
              </w:rPr>
              <mc:AlternateContent>
                <mc:Choice Requires="wps">
                  <w:drawing>
                    <wp:anchor distT="45720" distB="45720" distL="114300" distR="114300" simplePos="0" relativeHeight="251670528" behindDoc="1" locked="0" layoutInCell="1" allowOverlap="1" wp14:anchorId="28F91FE0" wp14:editId="0DB0BBC2">
                      <wp:simplePos x="0" y="0"/>
                      <wp:positionH relativeFrom="column">
                        <wp:posOffset>786443</wp:posOffset>
                      </wp:positionH>
                      <wp:positionV relativeFrom="paragraph">
                        <wp:posOffset>2165792</wp:posOffset>
                      </wp:positionV>
                      <wp:extent cx="1307465" cy="323850"/>
                      <wp:effectExtent l="0" t="0" r="26035"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23850"/>
                              </a:xfrm>
                              <a:prstGeom prst="rect">
                                <a:avLst/>
                              </a:prstGeom>
                              <a:solidFill>
                                <a:srgbClr val="FFFFFF"/>
                              </a:solidFill>
                              <a:ln w="9525">
                                <a:solidFill>
                                  <a:srgbClr val="000000"/>
                                </a:solidFill>
                                <a:miter lim="800000"/>
                                <a:headEnd/>
                                <a:tailEnd/>
                              </a:ln>
                            </wps:spPr>
                            <wps:txbx>
                              <w:txbxContent>
                                <w:p w14:paraId="7706B231" w14:textId="77777777" w:rsidR="006E3C0A" w:rsidRDefault="006E3C0A" w:rsidP="006E3C0A">
                                  <w:r>
                                    <w:rPr>
                                      <w:rFonts w:hint="eastAsia"/>
                                    </w:rPr>
                                    <w:t>「解釋」</w:t>
                                  </w:r>
                                  <w:r>
                                    <w:t>分析表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F91FE0" id="_x0000_t202" coordsize="21600,21600" o:spt="202" path="m,l,21600r21600,l21600,xe">
                      <v:stroke joinstyle="miter"/>
                      <v:path gradientshapeok="t" o:connecttype="rect"/>
                    </v:shapetype>
                    <v:shape id="文字方塊 2" o:spid="_x0000_s1033" type="#_x0000_t202" style="position:absolute;margin-left:61.9pt;margin-top:170.55pt;width:102.95pt;height:25.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">
                      <v:textbox>
                        <w:txbxContent>
                          <w:p w14:paraId="7706B231" w14:textId="77777777" w:rsidR="006E3C0A" w:rsidRDefault="006E3C0A" w:rsidP="006E3C0A">
                            <w:r>
                              <w:rPr>
                                <w:rFonts w:hint="eastAsia"/>
                              </w:rPr>
                              <w:t>「解釋」</w:t>
                            </w:r>
                            <w:r>
                              <w:t>分析表</w:t>
                            </w:r>
                          </w:p>
                        </w:txbxContent>
                      </v:textbox>
                    </v:shape>
                  </w:pict>
                </mc:Fallback>
              </mc:AlternateContent>
            </w:r>
            <w:r w:rsidR="00806C65" w:rsidRPr="009741C5">
              <w:rPr>
                <w:rFonts w:cs="細明體"/>
                <w:noProof/>
                <w:color w:val="000000"/>
              </w:rPr>
              <mc:AlternateContent>
                <mc:Choice Requires="wpc">
                  <w:drawing>
                    <wp:inline distT="0" distB="0" distL="0" distR="0" wp14:anchorId="3D8E432B" wp14:editId="15B3901B">
                      <wp:extent cx="2841625" cy="2411730"/>
                      <wp:effectExtent l="0" t="0" r="0" b="0"/>
                      <wp:docPr id="209" name="資料庫圖表 2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7" name="_s2259"/>
                              <wps:cNvCnPr>
                                <a:cxnSpLocks/>
                              </wps:cNvCnPr>
                              <wps:spPr bwMode="auto">
                                <a:xfrm flipH="1">
                                  <a:off x="836043" y="1348782"/>
                                  <a:ext cx="292385" cy="14319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 name="_s2260"/>
                              <wps:cNvSpPr>
                                <a:spLocks/>
                              </wps:cNvSpPr>
                              <wps:spPr bwMode="auto">
                                <a:xfrm>
                                  <a:off x="206873" y="1348782"/>
                                  <a:ext cx="674886" cy="572786"/>
                                </a:xfrm>
                                <a:prstGeom prst="ellipse">
                                  <a:avLst/>
                                </a:prstGeom>
                                <a:solidFill>
                                  <a:srgbClr val="BBE0E3"/>
                                </a:solidFill>
                                <a:ln w="9525">
                                  <a:solidFill>
                                    <a:srgbClr val="000000"/>
                                  </a:solidFill>
                                  <a:round/>
                                  <a:headEnd/>
                                  <a:tailEnd/>
                                </a:ln>
                              </wps:spPr>
                              <wps:txbx>
                                <w:txbxContent>
                                  <w:p w14:paraId="1E4CBEFE" w14:textId="77777777" w:rsidR="004152C5" w:rsidRPr="002E444D" w:rsidRDefault="004152C5" w:rsidP="004152C5">
                                    <w:pPr>
                                      <w:spacing w:line="0" w:lineRule="atLeast"/>
                                      <w:jc w:val="center"/>
                                      <w:rPr>
                                        <w:color w:val="000000"/>
                                        <w:sz w:val="22"/>
                                      </w:rPr>
                                    </w:pPr>
                                    <w:r w:rsidRPr="002E444D">
                                      <w:rPr>
                                        <w:rFonts w:hint="eastAsia"/>
                                        <w:color w:val="000000"/>
                                        <w:sz w:val="22"/>
                                      </w:rPr>
                                      <w:t>在錯誤中成長</w:t>
                                    </w:r>
                                  </w:p>
                                </w:txbxContent>
                              </wps:txbx>
                              <wps:bodyPr rot="0" vert="horz" wrap="square" lIns="0" tIns="0" rIns="0" bIns="0" anchor="ctr" anchorCtr="0" upright="1">
                                <a:noAutofit/>
                              </wps:bodyPr>
                            </wps:wsp>
                            <wps:wsp>
                              <wps:cNvPr id="29" name="_s2261"/>
                              <wps:cNvCnPr>
                                <a:cxnSpLocks/>
                              </wps:cNvCnPr>
                              <wps:spPr bwMode="auto">
                                <a:xfrm>
                                  <a:off x="1712868" y="1349061"/>
                                  <a:ext cx="292385" cy="14319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_s2262"/>
                              <wps:cNvSpPr>
                                <a:spLocks/>
                              </wps:cNvSpPr>
                              <wps:spPr bwMode="auto">
                                <a:xfrm>
                                  <a:off x="1959866" y="1348782"/>
                                  <a:ext cx="674886" cy="572786"/>
                                </a:xfrm>
                                <a:prstGeom prst="ellipse">
                                  <a:avLst/>
                                </a:prstGeom>
                                <a:solidFill>
                                  <a:srgbClr val="BBE0E3"/>
                                </a:solidFill>
                                <a:ln w="9525">
                                  <a:solidFill>
                                    <a:srgbClr val="000000"/>
                                  </a:solidFill>
                                  <a:round/>
                                  <a:headEnd/>
                                  <a:tailEnd/>
                                </a:ln>
                              </wps:spPr>
                              <wps:txbx>
                                <w:txbxContent>
                                  <w:p w14:paraId="3CEDBB93" w14:textId="77777777" w:rsidR="004152C5" w:rsidRPr="002E444D" w:rsidRDefault="004152C5" w:rsidP="004152C5">
                                    <w:pPr>
                                      <w:spacing w:line="0" w:lineRule="atLeast"/>
                                      <w:jc w:val="center"/>
                                      <w:rPr>
                                        <w:rStyle w:val="hgkelc"/>
                                        <w:rFonts w:ascii="Arial" w:hAnsi="Arial" w:cs="Arial"/>
                                        <w:color w:val="000000"/>
                                        <w:szCs w:val="24"/>
                                      </w:rPr>
                                    </w:pPr>
                                    <w:r w:rsidRPr="002E444D">
                                      <w:rPr>
                                        <w:rStyle w:val="hgkelc"/>
                                        <w:rFonts w:ascii="Arial" w:hAnsi="Arial" w:cs="Arial"/>
                                        <w:color w:val="000000"/>
                                        <w:szCs w:val="24"/>
                                      </w:rPr>
                                      <w:t>修復</w:t>
                                    </w:r>
                                  </w:p>
                                  <w:p w14:paraId="0741C4DB" w14:textId="77777777" w:rsidR="004152C5" w:rsidRPr="002E444D" w:rsidRDefault="004152C5" w:rsidP="004152C5">
                                    <w:pPr>
                                      <w:spacing w:line="0" w:lineRule="atLeast"/>
                                      <w:jc w:val="center"/>
                                      <w:rPr>
                                        <w:color w:val="000000"/>
                                        <w:szCs w:val="24"/>
                                      </w:rPr>
                                    </w:pPr>
                                    <w:r w:rsidRPr="002E444D">
                                      <w:rPr>
                                        <w:rStyle w:val="hgkelc"/>
                                        <w:rFonts w:ascii="Arial" w:hAnsi="Arial" w:cs="Arial"/>
                                        <w:color w:val="000000"/>
                                        <w:szCs w:val="24"/>
                                      </w:rPr>
                                      <w:t>關係</w:t>
                                    </w:r>
                                  </w:p>
                                </w:txbxContent>
                              </wps:txbx>
                              <wps:bodyPr rot="0" vert="horz" wrap="square" lIns="0" tIns="0" rIns="0" bIns="0" anchor="ctr" anchorCtr="0" upright="1">
                                <a:noAutofit/>
                              </wps:bodyPr>
                            </wps:wsp>
                            <wps:wsp>
                              <wps:cNvPr id="31" name="_s2263"/>
                              <wps:cNvCnPr>
                                <a:cxnSpLocks/>
                              </wps:cNvCnPr>
                              <wps:spPr bwMode="auto">
                                <a:xfrm flipV="1">
                                  <a:off x="1420813" y="633079"/>
                                  <a:ext cx="0" cy="28639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_s2264"/>
                              <wps:cNvSpPr>
                                <a:spLocks/>
                              </wps:cNvSpPr>
                              <wps:spPr bwMode="auto">
                                <a:xfrm>
                                  <a:off x="1083370" y="60293"/>
                                  <a:ext cx="674886" cy="572786"/>
                                </a:xfrm>
                                <a:prstGeom prst="ellipse">
                                  <a:avLst/>
                                </a:prstGeom>
                                <a:solidFill>
                                  <a:srgbClr val="BBE0E3"/>
                                </a:solidFill>
                                <a:ln w="9525">
                                  <a:solidFill>
                                    <a:srgbClr val="000000"/>
                                  </a:solidFill>
                                  <a:round/>
                                  <a:headEnd/>
                                  <a:tailEnd/>
                                </a:ln>
                              </wps:spPr>
                              <wps:txbx>
                                <w:txbxContent>
                                  <w:p w14:paraId="3B69C063" w14:textId="77777777" w:rsidR="004152C5" w:rsidRPr="000622F0" w:rsidRDefault="004152C5" w:rsidP="004152C5">
                                    <w:pPr>
                                      <w:spacing w:line="0" w:lineRule="atLeast"/>
                                      <w:rPr>
                                        <w:rFonts w:ascii="Arial" w:hAnsi="Arial" w:cs="Arial"/>
                                        <w:color w:val="000000"/>
                                        <w:szCs w:val="19"/>
                                      </w:rPr>
                                    </w:pPr>
                                    <w:r>
                                      <w:rPr>
                                        <w:rFonts w:ascii="Arial" w:hAnsi="Arial" w:cs="Arial" w:hint="eastAsia"/>
                                        <w:color w:val="000000"/>
                                        <w:szCs w:val="19"/>
                                      </w:rPr>
                                      <w:t xml:space="preserve"> </w:t>
                                    </w:r>
                                    <w:r w:rsidRPr="000622F0">
                                      <w:rPr>
                                        <w:rFonts w:ascii="Arial" w:hAnsi="Arial" w:cs="Arial" w:hint="eastAsia"/>
                                        <w:color w:val="000000"/>
                                        <w:szCs w:val="19"/>
                                      </w:rPr>
                                      <w:t>承擔</w:t>
                                    </w:r>
                                  </w:p>
                                  <w:p w14:paraId="63066743" w14:textId="77777777" w:rsidR="004152C5" w:rsidRPr="000622F0" w:rsidRDefault="004152C5" w:rsidP="004152C5">
                                    <w:pPr>
                                      <w:spacing w:line="0" w:lineRule="atLeast"/>
                                      <w:rPr>
                                        <w:rFonts w:ascii="Arial" w:hAnsi="Arial" w:cs="Arial"/>
                                        <w:color w:val="000000"/>
                                        <w:szCs w:val="19"/>
                                      </w:rPr>
                                    </w:pPr>
                                    <w:r>
                                      <w:rPr>
                                        <w:rFonts w:ascii="Arial" w:hAnsi="Arial" w:cs="Arial" w:hint="eastAsia"/>
                                        <w:color w:val="000000"/>
                                        <w:szCs w:val="19"/>
                                      </w:rPr>
                                      <w:t xml:space="preserve"> </w:t>
                                    </w:r>
                                    <w:r w:rsidRPr="000622F0">
                                      <w:rPr>
                                        <w:rFonts w:ascii="Arial" w:hAnsi="Arial" w:cs="Arial" w:hint="eastAsia"/>
                                        <w:color w:val="000000"/>
                                        <w:szCs w:val="19"/>
                                      </w:rPr>
                                      <w:t>責任</w:t>
                                    </w:r>
                                  </w:p>
                                </w:txbxContent>
                              </wps:txbx>
                              <wps:bodyPr rot="0" vert="horz" wrap="square" lIns="0" tIns="0" rIns="0" bIns="0" anchor="ctr" anchorCtr="0" upright="1">
                                <a:noAutofit/>
                              </wps:bodyPr>
                            </wps:wsp>
                            <wps:wsp>
                              <wps:cNvPr id="33" name="_s2265"/>
                              <wps:cNvSpPr>
                                <a:spLocks/>
                              </wps:cNvSpPr>
                              <wps:spPr bwMode="auto">
                                <a:xfrm>
                                  <a:off x="1083370" y="919472"/>
                                  <a:ext cx="674886" cy="572786"/>
                                </a:xfrm>
                                <a:prstGeom prst="ellipse">
                                  <a:avLst/>
                                </a:prstGeom>
                                <a:solidFill>
                                  <a:srgbClr val="BBE0E3"/>
                                </a:solidFill>
                                <a:ln w="9525">
                                  <a:solidFill>
                                    <a:srgbClr val="000000"/>
                                  </a:solidFill>
                                  <a:round/>
                                  <a:headEnd/>
                                  <a:tailEnd/>
                                </a:ln>
                              </wps:spPr>
                              <wps:txbx>
                                <w:txbxContent>
                                  <w:p w14:paraId="2D7C104C" w14:textId="77777777" w:rsidR="004152C5" w:rsidRPr="00D206F8" w:rsidRDefault="004152C5" w:rsidP="00D206F8">
                                    <w:pPr>
                                      <w:snapToGrid w:val="0"/>
                                      <w:spacing w:beforeLines="20" w:before="72" w:line="360" w:lineRule="auto"/>
                                      <w:jc w:val="center"/>
                                      <w:rPr>
                                        <w:rFonts w:ascii="新細明體" w:hAnsi="新細明體" w:cs="細明體"/>
                                        <w:b/>
                                        <w:color w:val="000000"/>
                                        <w:sz w:val="36"/>
                                        <w:szCs w:val="36"/>
                                      </w:rPr>
                                    </w:pPr>
                                    <w:r w:rsidRPr="00D206F8">
                                      <w:rPr>
                                        <w:rFonts w:ascii="新細明體" w:hAnsi="新細明體" w:cs="細明體" w:hint="eastAsia"/>
                                        <w:b/>
                                        <w:color w:val="000000"/>
                                        <w:sz w:val="36"/>
                                        <w:szCs w:val="36"/>
                                      </w:rPr>
                                      <w:t>解釋</w:t>
                                    </w:r>
                                  </w:p>
                                </w:txbxContent>
                              </wps:txbx>
                              <wps:bodyPr rot="0" vert="horz" wrap="square" lIns="0" tIns="0" rIns="0" bIns="0" anchor="ctr"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8E432B" id="資料庫圖表 209" o:spid="_x0000_s1034" editas="canvas" style="width:223.75pt;height:189.9pt;mso-position-horizontal-relative:char;mso-position-vertical-relative:line" coordsize="28416,24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">
                      <v:shape id="_x0000_s1035" type="#_x0000_t75" style="position:absolute;width:28416;height:24117;visibility:visible;mso-wrap-style:square">
                        <v:fill o:detectmouseclick="t"/>
                        <v:path o:connecttype="none"/>
                      </v:shape>
                      <v:line id="_s2259" o:spid="_x0000_s1036" style="position:absolute;flip:x;visibility:visible;mso-wrap-style:square" from="8360,13487" to="11284,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" strokeweight="2.25pt">
                        <o:lock v:ext="edit" shapetype="f"/>
                      </v:line>
                      <v:oval id="_s2260" o:spid="_x0000_s1037" style="position:absolute;left:2068;top:13487;width:6749;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" fillcolor="#bbe0e3">
                        <v:path arrowok="t"/>
                        <v:textbox inset="0,0,0,0">
                          <w:txbxContent>
                            <w:p w14:paraId="1E4CBEFE" w14:textId="77777777" w:rsidR="004152C5" w:rsidRPr="002E444D" w:rsidRDefault="004152C5" w:rsidP="004152C5">
                              <w:pPr>
                                <w:spacing w:line="0" w:lineRule="atLeast"/>
                                <w:jc w:val="center"/>
                                <w:rPr>
                                  <w:color w:val="000000"/>
                                  <w:sz w:val="22"/>
                                </w:rPr>
                              </w:pPr>
                              <w:r w:rsidRPr="002E444D">
                                <w:rPr>
                                  <w:rFonts w:hint="eastAsia"/>
                                  <w:color w:val="000000"/>
                                  <w:sz w:val="22"/>
                                </w:rPr>
                                <w:t>在錯誤中成長</w:t>
                              </w:r>
                            </w:p>
                          </w:txbxContent>
                        </v:textbox>
                      </v:oval>
                      <v:line id="_s2261" o:spid="_x0000_s1038" style="position:absolute;visibility:visible;mso-wrap-style:square" from="17128,13490" to="20052,1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" strokeweight="2.25pt">
                        <o:lock v:ext="edit" shapetype="f"/>
                      </v:line>
                      <v:oval id="_s2262" o:spid="_x0000_s1039" style="position:absolute;left:19598;top:13487;width:6749;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" fillcolor="#bbe0e3">
                        <v:path arrowok="t"/>
                        <v:textbox inset="0,0,0,0">
                          <w:txbxContent>
                            <w:p w14:paraId="3CEDBB93" w14:textId="77777777" w:rsidR="004152C5" w:rsidRPr="002E444D" w:rsidRDefault="004152C5" w:rsidP="004152C5">
                              <w:pPr>
                                <w:spacing w:line="0" w:lineRule="atLeast"/>
                                <w:jc w:val="center"/>
                                <w:rPr>
                                  <w:rStyle w:val="hgkelc"/>
                                  <w:rFonts w:ascii="Arial" w:hAnsi="Arial" w:cs="Arial"/>
                                  <w:color w:val="000000"/>
                                  <w:szCs w:val="24"/>
                                </w:rPr>
                              </w:pPr>
                              <w:r w:rsidRPr="002E444D">
                                <w:rPr>
                                  <w:rStyle w:val="hgkelc"/>
                                  <w:rFonts w:ascii="Arial" w:hAnsi="Arial" w:cs="Arial"/>
                                  <w:color w:val="000000"/>
                                  <w:szCs w:val="24"/>
                                </w:rPr>
                                <w:t>修復</w:t>
                              </w:r>
                            </w:p>
                            <w:p w14:paraId="0741C4DB" w14:textId="77777777" w:rsidR="004152C5" w:rsidRPr="002E444D" w:rsidRDefault="004152C5" w:rsidP="004152C5">
                              <w:pPr>
                                <w:spacing w:line="0" w:lineRule="atLeast"/>
                                <w:jc w:val="center"/>
                                <w:rPr>
                                  <w:color w:val="000000"/>
                                  <w:szCs w:val="24"/>
                                </w:rPr>
                              </w:pPr>
                              <w:r w:rsidRPr="002E444D">
                                <w:rPr>
                                  <w:rStyle w:val="hgkelc"/>
                                  <w:rFonts w:ascii="Arial" w:hAnsi="Arial" w:cs="Arial"/>
                                  <w:color w:val="000000"/>
                                  <w:szCs w:val="24"/>
                                </w:rPr>
                                <w:t>關係</w:t>
                              </w:r>
                            </w:p>
                          </w:txbxContent>
                        </v:textbox>
                      </v:oval>
                      <v:line id="_s2263" o:spid="_x0000_s1040" style="position:absolute;flip:y;visibility:visible;mso-wrap-style:square" from="14208,6330" to="14208,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" strokeweight="2.25pt">
                        <o:lock v:ext="edit" shapetype="f"/>
                      </v:line>
                      <v:oval id="_s2264" o:spid="_x0000_s1041" style="position:absolute;left:10833;top:602;width:6749;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" fillcolor="#bbe0e3">
                        <v:path arrowok="t"/>
                        <v:textbox inset="0,0,0,0">
                          <w:txbxContent>
                            <w:p w14:paraId="3B69C063" w14:textId="77777777" w:rsidR="004152C5" w:rsidRPr="000622F0" w:rsidRDefault="004152C5" w:rsidP="004152C5">
                              <w:pPr>
                                <w:spacing w:line="0" w:lineRule="atLeast"/>
                                <w:rPr>
                                  <w:rFonts w:ascii="Arial" w:hAnsi="Arial" w:cs="Arial"/>
                                  <w:color w:val="000000"/>
                                  <w:szCs w:val="19"/>
                                </w:rPr>
                              </w:pPr>
                              <w:r>
                                <w:rPr>
                                  <w:rFonts w:ascii="Arial" w:hAnsi="Arial" w:cs="Arial" w:hint="eastAsia"/>
                                  <w:color w:val="000000"/>
                                  <w:szCs w:val="19"/>
                                </w:rPr>
                                <w:t xml:space="preserve"> </w:t>
                              </w:r>
                              <w:r w:rsidRPr="000622F0">
                                <w:rPr>
                                  <w:rFonts w:ascii="Arial" w:hAnsi="Arial" w:cs="Arial" w:hint="eastAsia"/>
                                  <w:color w:val="000000"/>
                                  <w:szCs w:val="19"/>
                                </w:rPr>
                                <w:t>承擔</w:t>
                              </w:r>
                            </w:p>
                            <w:p w14:paraId="63066743" w14:textId="77777777" w:rsidR="004152C5" w:rsidRPr="000622F0" w:rsidRDefault="004152C5" w:rsidP="004152C5">
                              <w:pPr>
                                <w:spacing w:line="0" w:lineRule="atLeast"/>
                                <w:rPr>
                                  <w:rFonts w:ascii="Arial" w:hAnsi="Arial" w:cs="Arial"/>
                                  <w:color w:val="000000"/>
                                  <w:szCs w:val="19"/>
                                </w:rPr>
                              </w:pPr>
                              <w:r>
                                <w:rPr>
                                  <w:rFonts w:ascii="Arial" w:hAnsi="Arial" w:cs="Arial" w:hint="eastAsia"/>
                                  <w:color w:val="000000"/>
                                  <w:szCs w:val="19"/>
                                </w:rPr>
                                <w:t xml:space="preserve"> </w:t>
                              </w:r>
                              <w:r w:rsidRPr="000622F0">
                                <w:rPr>
                                  <w:rFonts w:ascii="Arial" w:hAnsi="Arial" w:cs="Arial" w:hint="eastAsia"/>
                                  <w:color w:val="000000"/>
                                  <w:szCs w:val="19"/>
                                </w:rPr>
                                <w:t>責任</w:t>
                              </w:r>
                            </w:p>
                          </w:txbxContent>
                        </v:textbox>
                      </v:oval>
                      <v:oval id="_s2265" o:spid="_x0000_s1042" style="position:absolute;left:10833;top:9194;width:6749;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" fillcolor="#bbe0e3">
                        <v:path arrowok="t"/>
                        <v:textbox inset="0,0,0,0">
                          <w:txbxContent>
                            <w:p w14:paraId="2D7C104C" w14:textId="77777777" w:rsidR="004152C5" w:rsidRPr="00D206F8" w:rsidRDefault="004152C5" w:rsidP="00D206F8">
                              <w:pPr>
                                <w:snapToGrid w:val="0"/>
                                <w:spacing w:beforeLines="20" w:before="72" w:line="360" w:lineRule="auto"/>
                                <w:jc w:val="center"/>
                                <w:rPr>
                                  <w:rFonts w:ascii="新細明體" w:hAnsi="新細明體" w:cs="細明體"/>
                                  <w:b/>
                                  <w:color w:val="000000"/>
                                  <w:sz w:val="36"/>
                                  <w:szCs w:val="36"/>
                                </w:rPr>
                              </w:pPr>
                              <w:r w:rsidRPr="00D206F8">
                                <w:rPr>
                                  <w:rFonts w:ascii="新細明體" w:hAnsi="新細明體" w:cs="細明體" w:hint="eastAsia"/>
                                  <w:b/>
                                  <w:color w:val="000000"/>
                                  <w:sz w:val="36"/>
                                  <w:szCs w:val="36"/>
                                </w:rPr>
                                <w:t>解釋</w:t>
                              </w:r>
                            </w:p>
                          </w:txbxContent>
                        </v:textbox>
                      </v:oval>
                      <w10:anchorlock/>
                    </v:group>
                  </w:pict>
                </mc:Fallback>
              </mc:AlternateContent>
            </w:r>
          </w:p>
        </w:tc>
        <w:tc>
          <w:tcPr>
            <w:tcW w:w="4847" w:type="dxa"/>
            <w:shd w:val="clear" w:color="auto" w:fill="auto"/>
          </w:tcPr>
          <w:p w14:paraId="2CC99EC1" w14:textId="48E92ED4" w:rsidR="004152C5" w:rsidRPr="009741C5" w:rsidRDefault="006E3C0A" w:rsidP="009741C5">
            <w:pPr>
              <w:pStyle w:val="Web"/>
              <w:spacing w:beforeLines="50" w:before="180" w:beforeAutospacing="0"/>
              <w:rPr>
                <w:rFonts w:ascii="Arial" w:hAnsi="Arial" w:cs="Arial"/>
              </w:rPr>
            </w:pPr>
            <w:r w:rsidRPr="006E3C0A">
              <w:rPr>
                <w:rFonts w:ascii="Arial" w:hAnsi="Arial" w:cs="Arial"/>
                <w:noProof/>
              </w:rPr>
              <mc:AlternateContent>
                <mc:Choice Requires="wps">
                  <w:drawing>
                    <wp:anchor distT="45720" distB="45720" distL="114300" distR="114300" simplePos="0" relativeHeight="251672576" behindDoc="1" locked="0" layoutInCell="1" allowOverlap="1" wp14:anchorId="34B647BE" wp14:editId="67EAEEA7">
                      <wp:simplePos x="0" y="0"/>
                      <wp:positionH relativeFrom="column">
                        <wp:posOffset>767386</wp:posOffset>
                      </wp:positionH>
                      <wp:positionV relativeFrom="paragraph">
                        <wp:posOffset>2186321</wp:posOffset>
                      </wp:positionV>
                      <wp:extent cx="1365250" cy="300355"/>
                      <wp:effectExtent l="0" t="0" r="25400" b="2349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300355"/>
                              </a:xfrm>
                              <a:prstGeom prst="rect">
                                <a:avLst/>
                              </a:prstGeom>
                              <a:solidFill>
                                <a:srgbClr val="FFFFFF"/>
                              </a:solidFill>
                              <a:ln w="9525">
                                <a:solidFill>
                                  <a:srgbClr val="000000"/>
                                </a:solidFill>
                                <a:miter lim="800000"/>
                                <a:headEnd/>
                                <a:tailEnd/>
                              </a:ln>
                            </wps:spPr>
                            <wps:txbx>
                              <w:txbxContent>
                                <w:p w14:paraId="7DE47E27" w14:textId="30875243" w:rsidR="006E3C0A" w:rsidRDefault="006E3C0A">
                                  <w:r>
                                    <w:rPr>
                                      <w:rFonts w:hint="eastAsia"/>
                                    </w:rPr>
                                    <w:t>「</w:t>
                                  </w:r>
                                  <w:r>
                                    <w:t>藉口」分析表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B647BE" id="_x0000_s1043" type="#_x0000_t202" style="position:absolute;margin-left:60.4pt;margin-top:172.15pt;width:107.5pt;height:23.6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">
                      <v:textbox>
                        <w:txbxContent>
                          <w:p w14:paraId="7DE47E27" w14:textId="30875243" w:rsidR="006E3C0A" w:rsidRDefault="006E3C0A">
                            <w:r>
                              <w:rPr>
                                <w:rFonts w:hint="eastAsia"/>
                              </w:rPr>
                              <w:t>「</w:t>
                            </w:r>
                            <w:r>
                              <w:t>藉口」分析表</w:t>
                            </w:r>
                          </w:p>
                        </w:txbxContent>
                      </v:textbox>
                    </v:shape>
                  </w:pict>
                </mc:Fallback>
              </mc:AlternateContent>
            </w:r>
            <w:r w:rsidR="00806C65" w:rsidRPr="009741C5">
              <w:rPr>
                <w:rFonts w:cs="細明體"/>
                <w:noProof/>
                <w:color w:val="000000"/>
              </w:rPr>
              <mc:AlternateContent>
                <mc:Choice Requires="wpc">
                  <w:drawing>
                    <wp:inline distT="0" distB="0" distL="0" distR="0" wp14:anchorId="24AC1A3A" wp14:editId="7976E24E">
                      <wp:extent cx="2873375" cy="2439035"/>
                      <wp:effectExtent l="0" t="0" r="0" b="0"/>
                      <wp:docPr id="218" name="資料庫圖表 2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 name="_s2268"/>
                              <wps:cNvCnPr>
                                <a:cxnSpLocks/>
                              </wps:cNvCnPr>
                              <wps:spPr bwMode="auto">
                                <a:xfrm flipH="1">
                                  <a:off x="845384" y="1364053"/>
                                  <a:ext cx="295652" cy="14481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 name="_s2269"/>
                              <wps:cNvSpPr>
                                <a:spLocks/>
                              </wps:cNvSpPr>
                              <wps:spPr bwMode="auto">
                                <a:xfrm>
                                  <a:off x="209184" y="1364053"/>
                                  <a:ext cx="682427" cy="579271"/>
                                </a:xfrm>
                                <a:prstGeom prst="ellipse">
                                  <a:avLst/>
                                </a:prstGeom>
                                <a:solidFill>
                                  <a:srgbClr val="BBE0E3"/>
                                </a:solidFill>
                                <a:ln w="9525">
                                  <a:solidFill>
                                    <a:srgbClr val="000000"/>
                                  </a:solidFill>
                                  <a:round/>
                                  <a:headEnd/>
                                  <a:tailEnd/>
                                </a:ln>
                              </wps:spPr>
                              <wps:txbx>
                                <w:txbxContent>
                                  <w:p w14:paraId="454D7ED6" w14:textId="77777777" w:rsidR="004152C5" w:rsidRPr="004152C5" w:rsidRDefault="004152C5" w:rsidP="004152C5">
                                    <w:pPr>
                                      <w:spacing w:line="0" w:lineRule="atLeast"/>
                                      <w:jc w:val="center"/>
                                      <w:rPr>
                                        <w:color w:val="0000CC"/>
                                        <w:szCs w:val="24"/>
                                      </w:rPr>
                                    </w:pPr>
                                    <w:r w:rsidRPr="004152C5">
                                      <w:rPr>
                                        <w:rFonts w:hint="eastAsia"/>
                                        <w:color w:val="0000CC"/>
                                        <w:szCs w:val="24"/>
                                      </w:rPr>
                                      <w:t>合理化</w:t>
                                    </w:r>
                                  </w:p>
                                  <w:p w14:paraId="4907AAD6" w14:textId="77777777" w:rsidR="004152C5" w:rsidRPr="002E444D" w:rsidRDefault="004152C5" w:rsidP="004152C5">
                                    <w:pPr>
                                      <w:spacing w:line="0" w:lineRule="atLeast"/>
                                      <w:jc w:val="center"/>
                                      <w:rPr>
                                        <w:color w:val="000000"/>
                                        <w:szCs w:val="24"/>
                                      </w:rPr>
                                    </w:pPr>
                                    <w:r w:rsidRPr="004152C5">
                                      <w:rPr>
                                        <w:rFonts w:hint="eastAsia"/>
                                        <w:color w:val="0000CC"/>
                                        <w:szCs w:val="24"/>
                                      </w:rPr>
                                      <w:t>錯誤</w:t>
                                    </w:r>
                                  </w:p>
                                </w:txbxContent>
                              </wps:txbx>
                              <wps:bodyPr rot="0" vert="horz" wrap="square" lIns="0" tIns="0" rIns="0" bIns="0" anchor="ctr" anchorCtr="0" upright="1">
                                <a:noAutofit/>
                              </wps:bodyPr>
                            </wps:wsp>
                            <wps:wsp>
                              <wps:cNvPr id="22" name="_s2270"/>
                              <wps:cNvCnPr>
                                <a:cxnSpLocks/>
                              </wps:cNvCnPr>
                              <wps:spPr bwMode="auto">
                                <a:xfrm>
                                  <a:off x="1732007" y="1364335"/>
                                  <a:ext cx="295652" cy="14481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 name="_s2271"/>
                              <wps:cNvSpPr>
                                <a:spLocks/>
                              </wps:cNvSpPr>
                              <wps:spPr bwMode="auto">
                                <a:xfrm>
                                  <a:off x="1981764" y="1364053"/>
                                  <a:ext cx="682427" cy="579271"/>
                                </a:xfrm>
                                <a:prstGeom prst="ellipse">
                                  <a:avLst/>
                                </a:prstGeom>
                                <a:solidFill>
                                  <a:srgbClr val="BBE0E3"/>
                                </a:solidFill>
                                <a:ln w="9525">
                                  <a:solidFill>
                                    <a:srgbClr val="000000"/>
                                  </a:solidFill>
                                  <a:round/>
                                  <a:headEnd/>
                                  <a:tailEnd/>
                                </a:ln>
                              </wps:spPr>
                              <wps:txbx>
                                <w:txbxContent>
                                  <w:p w14:paraId="7D63C1B3" w14:textId="77777777" w:rsidR="004152C5" w:rsidRPr="004152C5" w:rsidRDefault="004152C5" w:rsidP="004152C5">
                                    <w:pPr>
                                      <w:spacing w:line="0" w:lineRule="atLeast"/>
                                      <w:jc w:val="center"/>
                                      <w:rPr>
                                        <w:rStyle w:val="hgkelc"/>
                                        <w:rFonts w:ascii="Arial" w:hAnsi="Arial" w:cs="Arial"/>
                                        <w:color w:val="0000CC"/>
                                        <w:szCs w:val="24"/>
                                      </w:rPr>
                                    </w:pPr>
                                    <w:r w:rsidRPr="004152C5">
                                      <w:rPr>
                                        <w:rStyle w:val="hgkelc"/>
                                        <w:rFonts w:ascii="Arial" w:hAnsi="Arial" w:cs="Arial" w:hint="eastAsia"/>
                                        <w:color w:val="0000CC"/>
                                        <w:szCs w:val="24"/>
                                      </w:rPr>
                                      <w:t>試圖</w:t>
                                    </w:r>
                                  </w:p>
                                  <w:p w14:paraId="770AE942" w14:textId="77777777" w:rsidR="004152C5" w:rsidRPr="004152C5" w:rsidRDefault="004152C5" w:rsidP="004152C5">
                                    <w:pPr>
                                      <w:spacing w:line="0" w:lineRule="atLeast"/>
                                      <w:jc w:val="center"/>
                                      <w:rPr>
                                        <w:color w:val="0000CC"/>
                                        <w:szCs w:val="24"/>
                                      </w:rPr>
                                    </w:pPr>
                                    <w:r w:rsidRPr="004152C5">
                                      <w:rPr>
                                        <w:rStyle w:val="hgkelc"/>
                                        <w:rFonts w:ascii="Arial" w:hAnsi="Arial" w:cs="Arial" w:hint="eastAsia"/>
                                        <w:color w:val="0000CC"/>
                                        <w:szCs w:val="24"/>
                                      </w:rPr>
                                      <w:t>逃避</w:t>
                                    </w:r>
                                  </w:p>
                                </w:txbxContent>
                              </wps:txbx>
                              <wps:bodyPr rot="0" vert="horz" wrap="square" lIns="0" tIns="0" rIns="0" bIns="0" anchor="ctr" anchorCtr="0" upright="1">
                                <a:noAutofit/>
                              </wps:bodyPr>
                            </wps:wsp>
                            <wps:wsp>
                              <wps:cNvPr id="24" name="_s2272"/>
                              <wps:cNvCnPr>
                                <a:cxnSpLocks/>
                              </wps:cNvCnPr>
                              <wps:spPr bwMode="auto">
                                <a:xfrm flipV="1">
                                  <a:off x="1436688" y="640247"/>
                                  <a:ext cx="0" cy="289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 name="_s2273"/>
                              <wps:cNvSpPr>
                                <a:spLocks/>
                              </wps:cNvSpPr>
                              <wps:spPr bwMode="auto">
                                <a:xfrm>
                                  <a:off x="1095474" y="60976"/>
                                  <a:ext cx="682427" cy="579271"/>
                                </a:xfrm>
                                <a:prstGeom prst="ellipse">
                                  <a:avLst/>
                                </a:prstGeom>
                                <a:solidFill>
                                  <a:srgbClr val="BBE0E3"/>
                                </a:solidFill>
                                <a:ln w="9525">
                                  <a:solidFill>
                                    <a:srgbClr val="000000"/>
                                  </a:solidFill>
                                  <a:round/>
                                  <a:headEnd/>
                                  <a:tailEnd/>
                                </a:ln>
                              </wps:spPr>
                              <wps:txbx>
                                <w:txbxContent>
                                  <w:p w14:paraId="343D022F" w14:textId="77777777" w:rsidR="004152C5" w:rsidRPr="004152C5" w:rsidRDefault="004152C5" w:rsidP="004152C5">
                                    <w:pPr>
                                      <w:spacing w:line="0" w:lineRule="atLeast"/>
                                      <w:rPr>
                                        <w:color w:val="0000CC"/>
                                        <w:szCs w:val="24"/>
                                      </w:rPr>
                                    </w:pPr>
                                    <w:r w:rsidRPr="000622F0">
                                      <w:rPr>
                                        <w:rStyle w:val="hgkelc"/>
                                        <w:rFonts w:ascii="Arial" w:hAnsi="Arial" w:cs="Arial" w:hint="eastAsia"/>
                                        <w:color w:val="000000"/>
                                        <w:sz w:val="15"/>
                                      </w:rPr>
                                      <w:t xml:space="preserve">  </w:t>
                                    </w:r>
                                    <w:r w:rsidRPr="004152C5">
                                      <w:rPr>
                                        <w:rStyle w:val="hgkelc"/>
                                        <w:rFonts w:ascii="Arial" w:hAnsi="Arial" w:cs="Arial" w:hint="eastAsia"/>
                                        <w:color w:val="0000CC"/>
                                        <w:szCs w:val="24"/>
                                      </w:rPr>
                                      <w:t>擔心被責備</w:t>
                                    </w:r>
                                  </w:p>
                                </w:txbxContent>
                              </wps:txbx>
                              <wps:bodyPr rot="0" vert="horz" wrap="square" lIns="0" tIns="0" rIns="0" bIns="0" anchor="ctr" anchorCtr="0" upright="1">
                                <a:noAutofit/>
                              </wps:bodyPr>
                            </wps:wsp>
                            <wps:wsp>
                              <wps:cNvPr id="26" name="_s2274"/>
                              <wps:cNvSpPr>
                                <a:spLocks/>
                              </wps:cNvSpPr>
                              <wps:spPr bwMode="auto">
                                <a:xfrm>
                                  <a:off x="1095474" y="929882"/>
                                  <a:ext cx="682427" cy="579271"/>
                                </a:xfrm>
                                <a:prstGeom prst="ellipse">
                                  <a:avLst/>
                                </a:prstGeom>
                                <a:solidFill>
                                  <a:srgbClr val="BBE0E3"/>
                                </a:solidFill>
                                <a:ln w="9525">
                                  <a:solidFill>
                                    <a:srgbClr val="000000"/>
                                  </a:solidFill>
                                  <a:round/>
                                  <a:headEnd/>
                                  <a:tailEnd/>
                                </a:ln>
                              </wps:spPr>
                              <wps:txbx>
                                <w:txbxContent>
                                  <w:p w14:paraId="703DD8B7" w14:textId="77777777" w:rsidR="004152C5" w:rsidRPr="00D206F8" w:rsidRDefault="004152C5" w:rsidP="00D206F8">
                                    <w:pPr>
                                      <w:snapToGrid w:val="0"/>
                                      <w:spacing w:beforeLines="20" w:before="72" w:line="240" w:lineRule="atLeast"/>
                                      <w:jc w:val="center"/>
                                      <w:rPr>
                                        <w:rFonts w:ascii="新細明體" w:hAnsi="新細明體" w:cs="細明體"/>
                                        <w:b/>
                                        <w:color w:val="0000CC"/>
                                        <w:sz w:val="36"/>
                                        <w:szCs w:val="36"/>
                                      </w:rPr>
                                    </w:pPr>
                                    <w:r w:rsidRPr="00D206F8">
                                      <w:rPr>
                                        <w:rFonts w:ascii="新細明體" w:hAnsi="新細明體" w:cs="細明體" w:hint="eastAsia"/>
                                        <w:b/>
                                        <w:color w:val="0000CC"/>
                                        <w:sz w:val="36"/>
                                        <w:szCs w:val="36"/>
                                      </w:rPr>
                                      <w:t>藉口</w:t>
                                    </w:r>
                                  </w:p>
                                </w:txbxContent>
                              </wps:txbx>
                              <wps:bodyPr rot="0" vert="horz" wrap="square" lIns="0" tIns="0" rIns="0" bIns="0" anchor="ctr"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AC1A3A" id="資料庫圖表 218" o:spid="_x0000_s1044" editas="canvas" style="width:226.25pt;height:192.05pt;mso-position-horizontal-relative:char;mso-position-vertical-relative:line" coordsize="28733,2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">
                      <v:shape id="_x0000_s1045" type="#_x0000_t75" style="position:absolute;width:28733;height:24390;visibility:visible;mso-wrap-style:square">
                        <v:fill o:detectmouseclick="t"/>
                        <v:path o:connecttype="none"/>
                      </v:shape>
                      <v:line id="_s2268" o:spid="_x0000_s1046" style="position:absolute;flip:x;visibility:visible;mso-wrap-style:square" from="8453,13640" to="11410,1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" strokeweight="2.25pt">
                        <o:lock v:ext="edit" shapetype="f"/>
                      </v:line>
                      <v:oval id="_s2269" o:spid="_x0000_s1047" style="position:absolute;left:2091;top:13640;width:6825;height:5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" fillcolor="#bbe0e3">
                        <v:path arrowok="t"/>
                        <v:textbox inset="0,0,0,0">
                          <w:txbxContent>
                            <w:p w14:paraId="454D7ED6" w14:textId="77777777" w:rsidR="004152C5" w:rsidRPr="004152C5" w:rsidRDefault="004152C5" w:rsidP="004152C5">
                              <w:pPr>
                                <w:spacing w:line="0" w:lineRule="atLeast"/>
                                <w:jc w:val="center"/>
                                <w:rPr>
                                  <w:color w:val="0000CC"/>
                                  <w:szCs w:val="24"/>
                                </w:rPr>
                              </w:pPr>
                              <w:r w:rsidRPr="004152C5">
                                <w:rPr>
                                  <w:rFonts w:hint="eastAsia"/>
                                  <w:color w:val="0000CC"/>
                                  <w:szCs w:val="24"/>
                                </w:rPr>
                                <w:t>合理化</w:t>
                              </w:r>
                            </w:p>
                            <w:p w14:paraId="4907AAD6" w14:textId="77777777" w:rsidR="004152C5" w:rsidRPr="002E444D" w:rsidRDefault="004152C5" w:rsidP="004152C5">
                              <w:pPr>
                                <w:spacing w:line="0" w:lineRule="atLeast"/>
                                <w:jc w:val="center"/>
                                <w:rPr>
                                  <w:color w:val="000000"/>
                                  <w:szCs w:val="24"/>
                                </w:rPr>
                              </w:pPr>
                              <w:r w:rsidRPr="004152C5">
                                <w:rPr>
                                  <w:rFonts w:hint="eastAsia"/>
                                  <w:color w:val="0000CC"/>
                                  <w:szCs w:val="24"/>
                                </w:rPr>
                                <w:t>錯誤</w:t>
                              </w:r>
                            </w:p>
                          </w:txbxContent>
                        </v:textbox>
                      </v:oval>
                      <v:line id="_s2270" o:spid="_x0000_s1048" style="position:absolute;visibility:visible;mso-wrap-style:square" from="17320,13643" to="20276,15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" strokeweight="2.25pt">
                        <o:lock v:ext="edit" shapetype="f"/>
                      </v:line>
                      <v:oval id="_s2271" o:spid="_x0000_s1049" style="position:absolute;left:19817;top:13640;width:6824;height:5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" fillcolor="#bbe0e3">
                        <v:path arrowok="t"/>
                        <v:textbox inset="0,0,0,0">
                          <w:txbxContent>
                            <w:p w14:paraId="7D63C1B3" w14:textId="77777777" w:rsidR="004152C5" w:rsidRPr="004152C5" w:rsidRDefault="004152C5" w:rsidP="004152C5">
                              <w:pPr>
                                <w:spacing w:line="0" w:lineRule="atLeast"/>
                                <w:jc w:val="center"/>
                                <w:rPr>
                                  <w:rStyle w:val="hgkelc"/>
                                  <w:rFonts w:ascii="Arial" w:hAnsi="Arial" w:cs="Arial"/>
                                  <w:color w:val="0000CC"/>
                                  <w:szCs w:val="24"/>
                                </w:rPr>
                              </w:pPr>
                              <w:r w:rsidRPr="004152C5">
                                <w:rPr>
                                  <w:rStyle w:val="hgkelc"/>
                                  <w:rFonts w:ascii="Arial" w:hAnsi="Arial" w:cs="Arial" w:hint="eastAsia"/>
                                  <w:color w:val="0000CC"/>
                                  <w:szCs w:val="24"/>
                                </w:rPr>
                                <w:t>試圖</w:t>
                              </w:r>
                            </w:p>
                            <w:p w14:paraId="770AE942" w14:textId="77777777" w:rsidR="004152C5" w:rsidRPr="004152C5" w:rsidRDefault="004152C5" w:rsidP="004152C5">
                              <w:pPr>
                                <w:spacing w:line="0" w:lineRule="atLeast"/>
                                <w:jc w:val="center"/>
                                <w:rPr>
                                  <w:color w:val="0000CC"/>
                                  <w:szCs w:val="24"/>
                                </w:rPr>
                              </w:pPr>
                              <w:r w:rsidRPr="004152C5">
                                <w:rPr>
                                  <w:rStyle w:val="hgkelc"/>
                                  <w:rFonts w:ascii="Arial" w:hAnsi="Arial" w:cs="Arial" w:hint="eastAsia"/>
                                  <w:color w:val="0000CC"/>
                                  <w:szCs w:val="24"/>
                                </w:rPr>
                                <w:t>逃避</w:t>
                              </w:r>
                            </w:p>
                          </w:txbxContent>
                        </v:textbox>
                      </v:oval>
                      <v:line id="_s2272" o:spid="_x0000_s1050" style="position:absolute;flip:y;visibility:visible;mso-wrap-style:square" from="14366,6402" to="14366,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" strokeweight="2.25pt">
                        <o:lock v:ext="edit" shapetype="f"/>
                      </v:line>
                      <v:oval id="_s2273" o:spid="_x0000_s1051" style="position:absolute;left:10954;top:609;width:6825;height:5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" fillcolor="#bbe0e3">
                        <v:path arrowok="t"/>
                        <v:textbox inset="0,0,0,0">
                          <w:txbxContent>
                            <w:p w14:paraId="343D022F" w14:textId="77777777" w:rsidR="004152C5" w:rsidRPr="004152C5" w:rsidRDefault="004152C5" w:rsidP="004152C5">
                              <w:pPr>
                                <w:spacing w:line="0" w:lineRule="atLeast"/>
                                <w:rPr>
                                  <w:color w:val="0000CC"/>
                                  <w:szCs w:val="24"/>
                                </w:rPr>
                              </w:pPr>
                              <w:r w:rsidRPr="000622F0">
                                <w:rPr>
                                  <w:rStyle w:val="hgkelc"/>
                                  <w:rFonts w:ascii="Arial" w:hAnsi="Arial" w:cs="Arial" w:hint="eastAsia"/>
                                  <w:color w:val="000000"/>
                                  <w:sz w:val="15"/>
                                </w:rPr>
                                <w:t xml:space="preserve">  </w:t>
                              </w:r>
                              <w:r w:rsidRPr="004152C5">
                                <w:rPr>
                                  <w:rStyle w:val="hgkelc"/>
                                  <w:rFonts w:ascii="Arial" w:hAnsi="Arial" w:cs="Arial" w:hint="eastAsia"/>
                                  <w:color w:val="0000CC"/>
                                  <w:szCs w:val="24"/>
                                </w:rPr>
                                <w:t>擔心被責備</w:t>
                              </w:r>
                            </w:p>
                          </w:txbxContent>
                        </v:textbox>
                      </v:oval>
                      <v:oval id="_s2274" o:spid="_x0000_s1052" style="position:absolute;left:10954;top:9298;width:6825;height:5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" fillcolor="#bbe0e3">
                        <v:path arrowok="t"/>
                        <v:textbox inset="0,0,0,0">
                          <w:txbxContent>
                            <w:p w14:paraId="703DD8B7" w14:textId="77777777" w:rsidR="004152C5" w:rsidRPr="00D206F8" w:rsidRDefault="004152C5" w:rsidP="00D206F8">
                              <w:pPr>
                                <w:snapToGrid w:val="0"/>
                                <w:spacing w:beforeLines="20" w:before="72" w:line="240" w:lineRule="atLeast"/>
                                <w:jc w:val="center"/>
                                <w:rPr>
                                  <w:rFonts w:ascii="新細明體" w:hAnsi="新細明體" w:cs="細明體"/>
                                  <w:b/>
                                  <w:color w:val="0000CC"/>
                                  <w:sz w:val="36"/>
                                  <w:szCs w:val="36"/>
                                </w:rPr>
                              </w:pPr>
                              <w:r w:rsidRPr="00D206F8">
                                <w:rPr>
                                  <w:rFonts w:ascii="新細明體" w:hAnsi="新細明體" w:cs="細明體" w:hint="eastAsia"/>
                                  <w:b/>
                                  <w:color w:val="0000CC"/>
                                  <w:sz w:val="36"/>
                                  <w:szCs w:val="36"/>
                                </w:rPr>
                                <w:t>藉口</w:t>
                              </w:r>
                            </w:p>
                          </w:txbxContent>
                        </v:textbox>
                      </v:oval>
                      <w10:anchorlock/>
                    </v:group>
                  </w:pict>
                </mc:Fallback>
              </mc:AlternateContent>
            </w:r>
          </w:p>
        </w:tc>
      </w:tr>
    </w:tbl>
    <w:p w14:paraId="0D9CA45F" w14:textId="25E1E6A7" w:rsidR="005651D9" w:rsidRPr="00750A37" w:rsidRDefault="00900189" w:rsidP="00817B1D">
      <w:pPr>
        <w:pStyle w:val="Web"/>
        <w:shd w:val="clear" w:color="auto" w:fill="FFFFFF"/>
        <w:spacing w:beforeLines="50" w:before="180" w:beforeAutospacing="0"/>
        <w:rPr>
          <w:color w:val="000000"/>
        </w:rPr>
      </w:pPr>
      <w:r>
        <w:rPr>
          <w:rFonts w:ascii="Arial" w:hAnsi="Arial" w:cs="Arial" w:hint="eastAsia"/>
        </w:rPr>
        <w:t>答：</w:t>
      </w:r>
      <w:r w:rsidR="00B22CB5">
        <w:rPr>
          <w:rFonts w:cs="細明體" w:hint="eastAsia"/>
          <w:color w:val="000000"/>
        </w:rPr>
        <w:t xml:space="preserve">     </w:t>
      </w:r>
    </w:p>
    <w:sectPr w:rsidR="005651D9" w:rsidRPr="00750A37" w:rsidSect="00B436C2">
      <w:footerReference w:type="default" r:id="rId20"/>
      <w:pgSz w:w="11906" w:h="16838"/>
      <w:pgMar w:top="1134" w:right="1134" w:bottom="1134" w:left="1134" w:header="851" w:footer="61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65589" w14:textId="77777777" w:rsidR="00C71874" w:rsidRDefault="00C71874" w:rsidP="000B0593">
      <w:r>
        <w:separator/>
      </w:r>
    </w:p>
  </w:endnote>
  <w:endnote w:type="continuationSeparator" w:id="0">
    <w:p w14:paraId="75EFD755" w14:textId="77777777" w:rsidR="00C71874" w:rsidRDefault="00C71874" w:rsidP="000B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標楷體">
    <w:altName w:val="微軟正黑體"/>
    <w:panose1 w:val="03000509000000000000"/>
    <w:charset w:val="88"/>
    <w:family w:val="script"/>
    <w:pitch w:val="fixed"/>
    <w:sig w:usb0="00000003" w:usb1="080E0000" w:usb2="00000016" w:usb3="00000000" w:csb0="00100001" w:csb1="00000000"/>
  </w:font>
  <w:font w:name="Roboto">
    <w:altName w:val="Times New Roman"/>
    <w:charset w:val="00"/>
    <w:family w:val="auto"/>
    <w:pitch w:val="variable"/>
    <w:sig w:usb0="E00002FF" w:usb1="5000205B" w:usb2="0000002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D4548" w14:textId="65AA6541" w:rsidR="00C01EEB" w:rsidRDefault="00C01EEB">
    <w:pPr>
      <w:pStyle w:val="a8"/>
      <w:jc w:val="center"/>
    </w:pPr>
    <w:r>
      <w:fldChar w:fldCharType="begin"/>
    </w:r>
    <w:r>
      <w:instrText>PAGE   \* MERGEFORMAT</w:instrText>
    </w:r>
    <w:r>
      <w:fldChar w:fldCharType="separate"/>
    </w:r>
    <w:r w:rsidR="00C71874" w:rsidRPr="00C71874">
      <w:rPr>
        <w:noProof/>
        <w:lang w:val="zh-TW"/>
      </w:rPr>
      <w:t>1</w:t>
    </w:r>
    <w:r>
      <w:fldChar w:fldCharType="end"/>
    </w:r>
  </w:p>
  <w:p w14:paraId="5B17C22E" w14:textId="77777777" w:rsidR="00C01EEB" w:rsidRDefault="00C01EE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1AAD1" w14:textId="77777777" w:rsidR="00C71874" w:rsidRDefault="00C71874" w:rsidP="000B0593">
      <w:r>
        <w:separator/>
      </w:r>
    </w:p>
  </w:footnote>
  <w:footnote w:type="continuationSeparator" w:id="0">
    <w:p w14:paraId="19665236" w14:textId="77777777" w:rsidR="00C71874" w:rsidRDefault="00C71874" w:rsidP="000B0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A2B"/>
    <w:multiLevelType w:val="hybridMultilevel"/>
    <w:tmpl w:val="43FCA6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0053CD"/>
    <w:multiLevelType w:val="multilevel"/>
    <w:tmpl w:val="7E78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62239"/>
    <w:multiLevelType w:val="hybridMultilevel"/>
    <w:tmpl w:val="7D7468EA"/>
    <w:lvl w:ilvl="0" w:tplc="BF305042">
      <w:start w:val="1"/>
      <w:numFmt w:val="taiwaneseCountingThousand"/>
      <w:lvlText w:val="%1、"/>
      <w:lvlJc w:val="left"/>
      <w:pPr>
        <w:ind w:left="720" w:hanging="720"/>
      </w:pPr>
      <w:rPr>
        <w:rFonts w:ascii="Helvetica" w:hAnsi="Helvetic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8342D3"/>
    <w:multiLevelType w:val="multilevel"/>
    <w:tmpl w:val="D908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552842"/>
    <w:multiLevelType w:val="hybridMultilevel"/>
    <w:tmpl w:val="2CBEC564"/>
    <w:lvl w:ilvl="0" w:tplc="9F2C0B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BC55E0"/>
    <w:multiLevelType w:val="hybridMultilevel"/>
    <w:tmpl w:val="0D9C83A4"/>
    <w:lvl w:ilvl="0" w:tplc="4ED4A324">
      <w:start w:val="1"/>
      <w:numFmt w:val="decimal"/>
      <w:lvlText w:val="%1."/>
      <w:lvlJc w:val="left"/>
      <w:pPr>
        <w:ind w:left="410" w:hanging="4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hideSpellingErrors/>
  <w:hideGrammaticalError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2C"/>
    <w:rsid w:val="000120AE"/>
    <w:rsid w:val="000140C5"/>
    <w:rsid w:val="0001573E"/>
    <w:rsid w:val="00025445"/>
    <w:rsid w:val="00025D02"/>
    <w:rsid w:val="00054C0F"/>
    <w:rsid w:val="000618B6"/>
    <w:rsid w:val="000622F0"/>
    <w:rsid w:val="00070629"/>
    <w:rsid w:val="00080292"/>
    <w:rsid w:val="00080D2F"/>
    <w:rsid w:val="0008103A"/>
    <w:rsid w:val="000909A2"/>
    <w:rsid w:val="00091864"/>
    <w:rsid w:val="00091AF5"/>
    <w:rsid w:val="00092092"/>
    <w:rsid w:val="000A14E2"/>
    <w:rsid w:val="000B0593"/>
    <w:rsid w:val="000C66CD"/>
    <w:rsid w:val="000D11D1"/>
    <w:rsid w:val="000D66DB"/>
    <w:rsid w:val="000D7669"/>
    <w:rsid w:val="000E4B47"/>
    <w:rsid w:val="000F2257"/>
    <w:rsid w:val="000F70C3"/>
    <w:rsid w:val="00107F5F"/>
    <w:rsid w:val="0012216E"/>
    <w:rsid w:val="0013084B"/>
    <w:rsid w:val="00137F29"/>
    <w:rsid w:val="00146C3E"/>
    <w:rsid w:val="00154FAD"/>
    <w:rsid w:val="00165992"/>
    <w:rsid w:val="00171339"/>
    <w:rsid w:val="00175AF0"/>
    <w:rsid w:val="001825F1"/>
    <w:rsid w:val="00182BA5"/>
    <w:rsid w:val="00186922"/>
    <w:rsid w:val="001907DE"/>
    <w:rsid w:val="00193438"/>
    <w:rsid w:val="00193925"/>
    <w:rsid w:val="001A233D"/>
    <w:rsid w:val="001A76C7"/>
    <w:rsid w:val="001B4E3A"/>
    <w:rsid w:val="001E281E"/>
    <w:rsid w:val="001E77F9"/>
    <w:rsid w:val="001E7810"/>
    <w:rsid w:val="00201EC3"/>
    <w:rsid w:val="002138EF"/>
    <w:rsid w:val="00214AD3"/>
    <w:rsid w:val="00222FAC"/>
    <w:rsid w:val="0022390C"/>
    <w:rsid w:val="00230762"/>
    <w:rsid w:val="00231571"/>
    <w:rsid w:val="002374FB"/>
    <w:rsid w:val="00240367"/>
    <w:rsid w:val="002413D0"/>
    <w:rsid w:val="00246046"/>
    <w:rsid w:val="0025487B"/>
    <w:rsid w:val="00255AB8"/>
    <w:rsid w:val="002632DA"/>
    <w:rsid w:val="002B2477"/>
    <w:rsid w:val="002B3EB0"/>
    <w:rsid w:val="002D4447"/>
    <w:rsid w:val="002E0707"/>
    <w:rsid w:val="002E0DB6"/>
    <w:rsid w:val="002E444D"/>
    <w:rsid w:val="002E5315"/>
    <w:rsid w:val="002E5545"/>
    <w:rsid w:val="002F4D89"/>
    <w:rsid w:val="002F52C6"/>
    <w:rsid w:val="00305A69"/>
    <w:rsid w:val="00313F56"/>
    <w:rsid w:val="0031432E"/>
    <w:rsid w:val="003306B9"/>
    <w:rsid w:val="0033528B"/>
    <w:rsid w:val="003364B4"/>
    <w:rsid w:val="00340E6C"/>
    <w:rsid w:val="003424D7"/>
    <w:rsid w:val="003649A3"/>
    <w:rsid w:val="003941EC"/>
    <w:rsid w:val="00395B4D"/>
    <w:rsid w:val="00396D3A"/>
    <w:rsid w:val="003A0ECF"/>
    <w:rsid w:val="003A44F8"/>
    <w:rsid w:val="003B142C"/>
    <w:rsid w:val="003B55F5"/>
    <w:rsid w:val="003B602C"/>
    <w:rsid w:val="003C58EA"/>
    <w:rsid w:val="003D3395"/>
    <w:rsid w:val="003E5558"/>
    <w:rsid w:val="003E5A91"/>
    <w:rsid w:val="003F0384"/>
    <w:rsid w:val="003F4607"/>
    <w:rsid w:val="003F5374"/>
    <w:rsid w:val="003F5736"/>
    <w:rsid w:val="0040156A"/>
    <w:rsid w:val="00401977"/>
    <w:rsid w:val="00405DA7"/>
    <w:rsid w:val="004152C5"/>
    <w:rsid w:val="004168F6"/>
    <w:rsid w:val="00440FF6"/>
    <w:rsid w:val="004540BC"/>
    <w:rsid w:val="004651FD"/>
    <w:rsid w:val="00467154"/>
    <w:rsid w:val="00475416"/>
    <w:rsid w:val="0048274F"/>
    <w:rsid w:val="00486AD0"/>
    <w:rsid w:val="00490F60"/>
    <w:rsid w:val="004B2527"/>
    <w:rsid w:val="004B301C"/>
    <w:rsid w:val="004C0FD3"/>
    <w:rsid w:val="004F5627"/>
    <w:rsid w:val="00505017"/>
    <w:rsid w:val="005115F0"/>
    <w:rsid w:val="00512983"/>
    <w:rsid w:val="00512A75"/>
    <w:rsid w:val="00521862"/>
    <w:rsid w:val="00532AB5"/>
    <w:rsid w:val="00537CA3"/>
    <w:rsid w:val="00544FA6"/>
    <w:rsid w:val="005565A9"/>
    <w:rsid w:val="0055745C"/>
    <w:rsid w:val="00557682"/>
    <w:rsid w:val="00563E9F"/>
    <w:rsid w:val="005651D9"/>
    <w:rsid w:val="00584279"/>
    <w:rsid w:val="00587D5F"/>
    <w:rsid w:val="005957E7"/>
    <w:rsid w:val="005D0ED4"/>
    <w:rsid w:val="005E777A"/>
    <w:rsid w:val="00612CCB"/>
    <w:rsid w:val="0062557F"/>
    <w:rsid w:val="00625950"/>
    <w:rsid w:val="00627FA7"/>
    <w:rsid w:val="006348B5"/>
    <w:rsid w:val="00637070"/>
    <w:rsid w:val="00656186"/>
    <w:rsid w:val="00682809"/>
    <w:rsid w:val="00684BE3"/>
    <w:rsid w:val="00684D65"/>
    <w:rsid w:val="006859B1"/>
    <w:rsid w:val="006B4489"/>
    <w:rsid w:val="006B53D2"/>
    <w:rsid w:val="006E3C0A"/>
    <w:rsid w:val="006E59AB"/>
    <w:rsid w:val="006F1752"/>
    <w:rsid w:val="006F35C9"/>
    <w:rsid w:val="0071335E"/>
    <w:rsid w:val="00731777"/>
    <w:rsid w:val="00750A37"/>
    <w:rsid w:val="0077329D"/>
    <w:rsid w:val="00781385"/>
    <w:rsid w:val="00784181"/>
    <w:rsid w:val="0078571C"/>
    <w:rsid w:val="00785C61"/>
    <w:rsid w:val="00785F8E"/>
    <w:rsid w:val="007943AB"/>
    <w:rsid w:val="00797F72"/>
    <w:rsid w:val="007B3DCB"/>
    <w:rsid w:val="007B59CD"/>
    <w:rsid w:val="007C14D6"/>
    <w:rsid w:val="007C656F"/>
    <w:rsid w:val="007D1DFC"/>
    <w:rsid w:val="007D2245"/>
    <w:rsid w:val="007D40C6"/>
    <w:rsid w:val="007D4362"/>
    <w:rsid w:val="007F29DD"/>
    <w:rsid w:val="00800CEA"/>
    <w:rsid w:val="00802873"/>
    <w:rsid w:val="00806C65"/>
    <w:rsid w:val="00815391"/>
    <w:rsid w:val="00817B1D"/>
    <w:rsid w:val="00842178"/>
    <w:rsid w:val="00853C05"/>
    <w:rsid w:val="00863B87"/>
    <w:rsid w:val="00872E10"/>
    <w:rsid w:val="00880437"/>
    <w:rsid w:val="008A486D"/>
    <w:rsid w:val="008A75A4"/>
    <w:rsid w:val="008B745C"/>
    <w:rsid w:val="008C2C92"/>
    <w:rsid w:val="008D1F3C"/>
    <w:rsid w:val="008D619B"/>
    <w:rsid w:val="008E6475"/>
    <w:rsid w:val="008F3497"/>
    <w:rsid w:val="008F61BB"/>
    <w:rsid w:val="008F7118"/>
    <w:rsid w:val="00900189"/>
    <w:rsid w:val="00906147"/>
    <w:rsid w:val="009144F4"/>
    <w:rsid w:val="00921C76"/>
    <w:rsid w:val="00925338"/>
    <w:rsid w:val="00931A1A"/>
    <w:rsid w:val="009328FA"/>
    <w:rsid w:val="00934A49"/>
    <w:rsid w:val="009409E5"/>
    <w:rsid w:val="00947CAC"/>
    <w:rsid w:val="00950DCB"/>
    <w:rsid w:val="00951077"/>
    <w:rsid w:val="00960323"/>
    <w:rsid w:val="00963037"/>
    <w:rsid w:val="009741C5"/>
    <w:rsid w:val="00983239"/>
    <w:rsid w:val="0099633A"/>
    <w:rsid w:val="009A64F1"/>
    <w:rsid w:val="009B105A"/>
    <w:rsid w:val="009C1C66"/>
    <w:rsid w:val="009C5FD1"/>
    <w:rsid w:val="009C6D4C"/>
    <w:rsid w:val="009D1DB2"/>
    <w:rsid w:val="009D4962"/>
    <w:rsid w:val="009F2D96"/>
    <w:rsid w:val="00A002B6"/>
    <w:rsid w:val="00A10128"/>
    <w:rsid w:val="00A17A8A"/>
    <w:rsid w:val="00A221EB"/>
    <w:rsid w:val="00A2426C"/>
    <w:rsid w:val="00A533F9"/>
    <w:rsid w:val="00A53A69"/>
    <w:rsid w:val="00A758F8"/>
    <w:rsid w:val="00A94302"/>
    <w:rsid w:val="00AB2842"/>
    <w:rsid w:val="00AB3B58"/>
    <w:rsid w:val="00AC2B09"/>
    <w:rsid w:val="00AD3BE5"/>
    <w:rsid w:val="00AD42AB"/>
    <w:rsid w:val="00AD45F0"/>
    <w:rsid w:val="00AE314D"/>
    <w:rsid w:val="00AE5E13"/>
    <w:rsid w:val="00AF2BC2"/>
    <w:rsid w:val="00AF6DA1"/>
    <w:rsid w:val="00B01F38"/>
    <w:rsid w:val="00B03EA2"/>
    <w:rsid w:val="00B062FB"/>
    <w:rsid w:val="00B067D1"/>
    <w:rsid w:val="00B200BB"/>
    <w:rsid w:val="00B22CB5"/>
    <w:rsid w:val="00B23903"/>
    <w:rsid w:val="00B25022"/>
    <w:rsid w:val="00B27EDB"/>
    <w:rsid w:val="00B33C8E"/>
    <w:rsid w:val="00B436C2"/>
    <w:rsid w:val="00B46E1D"/>
    <w:rsid w:val="00B51BC3"/>
    <w:rsid w:val="00B62D72"/>
    <w:rsid w:val="00B72E8E"/>
    <w:rsid w:val="00B73046"/>
    <w:rsid w:val="00B77C51"/>
    <w:rsid w:val="00BA49DF"/>
    <w:rsid w:val="00BB1BC7"/>
    <w:rsid w:val="00BD7A88"/>
    <w:rsid w:val="00BE4066"/>
    <w:rsid w:val="00BF1E90"/>
    <w:rsid w:val="00C01EEB"/>
    <w:rsid w:val="00C033CB"/>
    <w:rsid w:val="00C03CCB"/>
    <w:rsid w:val="00C33B08"/>
    <w:rsid w:val="00C40F5E"/>
    <w:rsid w:val="00C65073"/>
    <w:rsid w:val="00C67539"/>
    <w:rsid w:val="00C702FA"/>
    <w:rsid w:val="00C71874"/>
    <w:rsid w:val="00C72E77"/>
    <w:rsid w:val="00C82F26"/>
    <w:rsid w:val="00C83660"/>
    <w:rsid w:val="00C90BD0"/>
    <w:rsid w:val="00C9783E"/>
    <w:rsid w:val="00CA30CB"/>
    <w:rsid w:val="00CA391B"/>
    <w:rsid w:val="00CD67A6"/>
    <w:rsid w:val="00CE25BB"/>
    <w:rsid w:val="00CF78DD"/>
    <w:rsid w:val="00D04D3A"/>
    <w:rsid w:val="00D05FFD"/>
    <w:rsid w:val="00D1025C"/>
    <w:rsid w:val="00D107CD"/>
    <w:rsid w:val="00D10D56"/>
    <w:rsid w:val="00D17F66"/>
    <w:rsid w:val="00D206F8"/>
    <w:rsid w:val="00D25C2F"/>
    <w:rsid w:val="00D26183"/>
    <w:rsid w:val="00D34EDD"/>
    <w:rsid w:val="00D43483"/>
    <w:rsid w:val="00D45405"/>
    <w:rsid w:val="00D5088E"/>
    <w:rsid w:val="00D60EFB"/>
    <w:rsid w:val="00D6725F"/>
    <w:rsid w:val="00D922E5"/>
    <w:rsid w:val="00D959F1"/>
    <w:rsid w:val="00D97CDD"/>
    <w:rsid w:val="00DA32CF"/>
    <w:rsid w:val="00DA6922"/>
    <w:rsid w:val="00DB5A9F"/>
    <w:rsid w:val="00DB71F6"/>
    <w:rsid w:val="00DC0916"/>
    <w:rsid w:val="00DC49B9"/>
    <w:rsid w:val="00DC71A6"/>
    <w:rsid w:val="00DE038B"/>
    <w:rsid w:val="00DF75AD"/>
    <w:rsid w:val="00E21A90"/>
    <w:rsid w:val="00E26EA4"/>
    <w:rsid w:val="00E32D3D"/>
    <w:rsid w:val="00E4227F"/>
    <w:rsid w:val="00E502BB"/>
    <w:rsid w:val="00E50463"/>
    <w:rsid w:val="00E532DC"/>
    <w:rsid w:val="00E6449F"/>
    <w:rsid w:val="00E67032"/>
    <w:rsid w:val="00E717A7"/>
    <w:rsid w:val="00E90044"/>
    <w:rsid w:val="00E9549C"/>
    <w:rsid w:val="00EA5ED9"/>
    <w:rsid w:val="00EB3585"/>
    <w:rsid w:val="00EB7F83"/>
    <w:rsid w:val="00ED5686"/>
    <w:rsid w:val="00ED579A"/>
    <w:rsid w:val="00F011D0"/>
    <w:rsid w:val="00F032C5"/>
    <w:rsid w:val="00F14911"/>
    <w:rsid w:val="00F200CB"/>
    <w:rsid w:val="00F2453F"/>
    <w:rsid w:val="00F33222"/>
    <w:rsid w:val="00F467A4"/>
    <w:rsid w:val="00F47B2E"/>
    <w:rsid w:val="00F704E2"/>
    <w:rsid w:val="00F86563"/>
    <w:rsid w:val="00FA49E6"/>
    <w:rsid w:val="00FA60A1"/>
    <w:rsid w:val="00FA63E6"/>
    <w:rsid w:val="00FC11E6"/>
    <w:rsid w:val="00FD3AF0"/>
    <w:rsid w:val="00FD61F5"/>
    <w:rsid w:val="00FE6312"/>
    <w:rsid w:val="00FE78D9"/>
    <w:rsid w:val="00FF17A2"/>
    <w:rsid w:val="00FF3223"/>
    <w:rsid w:val="00FF6D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FB748"/>
  <w15:chartTrackingRefBased/>
  <w15:docId w15:val="{BDB40C1F-E794-5545-84B3-D4251E01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link w:val="10"/>
    <w:uiPriority w:val="9"/>
    <w:qFormat/>
    <w:rsid w:val="00C90BD0"/>
    <w:pPr>
      <w:widowControl/>
      <w:spacing w:before="100" w:beforeAutospacing="1" w:after="100" w:afterAutospacing="1"/>
      <w:outlineLvl w:val="0"/>
    </w:pPr>
    <w:rPr>
      <w:rFonts w:ascii="新細明體" w:hAnsi="新細明體"/>
      <w:b/>
      <w:bCs/>
      <w:kern w:val="36"/>
      <w:sz w:val="48"/>
      <w:szCs w:val="48"/>
      <w:lang w:val="x-none" w:eastAsia="x-none"/>
    </w:rPr>
  </w:style>
  <w:style w:type="paragraph" w:styleId="2">
    <w:name w:val="heading 2"/>
    <w:basedOn w:val="a"/>
    <w:next w:val="a"/>
    <w:link w:val="20"/>
    <w:uiPriority w:val="9"/>
    <w:semiHidden/>
    <w:unhideWhenUsed/>
    <w:qFormat/>
    <w:rsid w:val="00A002B6"/>
    <w:pPr>
      <w:keepNext/>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DF75AD"/>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6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uiPriority w:val="9"/>
    <w:rsid w:val="00C90BD0"/>
    <w:rPr>
      <w:rFonts w:ascii="新細明體" w:hAnsi="新細明體" w:cs="新細明體"/>
      <w:b/>
      <w:bCs/>
      <w:kern w:val="36"/>
      <w:sz w:val="48"/>
      <w:szCs w:val="48"/>
    </w:rPr>
  </w:style>
  <w:style w:type="paragraph" w:styleId="Web">
    <w:name w:val="Normal (Web)"/>
    <w:basedOn w:val="a"/>
    <w:uiPriority w:val="99"/>
    <w:unhideWhenUsed/>
    <w:rsid w:val="00E717A7"/>
    <w:pPr>
      <w:widowControl/>
      <w:spacing w:before="100" w:beforeAutospacing="1" w:after="100" w:afterAutospacing="1"/>
    </w:pPr>
    <w:rPr>
      <w:rFonts w:ascii="新細明體" w:hAnsi="新細明體" w:cs="新細明體"/>
      <w:kern w:val="0"/>
      <w:szCs w:val="24"/>
    </w:rPr>
  </w:style>
  <w:style w:type="character" w:styleId="a4">
    <w:name w:val="Strong"/>
    <w:uiPriority w:val="22"/>
    <w:qFormat/>
    <w:rsid w:val="00E717A7"/>
    <w:rPr>
      <w:b/>
      <w:bCs/>
    </w:rPr>
  </w:style>
  <w:style w:type="character" w:styleId="a5">
    <w:name w:val="Hyperlink"/>
    <w:uiPriority w:val="99"/>
    <w:semiHidden/>
    <w:unhideWhenUsed/>
    <w:rsid w:val="00E717A7"/>
    <w:rPr>
      <w:color w:val="0000FF"/>
      <w:u w:val="single"/>
    </w:rPr>
  </w:style>
  <w:style w:type="paragraph" w:styleId="a6">
    <w:name w:val="header"/>
    <w:basedOn w:val="a"/>
    <w:link w:val="a7"/>
    <w:uiPriority w:val="99"/>
    <w:unhideWhenUsed/>
    <w:rsid w:val="000B0593"/>
    <w:pPr>
      <w:tabs>
        <w:tab w:val="center" w:pos="4153"/>
        <w:tab w:val="right" w:pos="8306"/>
      </w:tabs>
      <w:snapToGrid w:val="0"/>
    </w:pPr>
    <w:rPr>
      <w:sz w:val="20"/>
      <w:szCs w:val="20"/>
      <w:lang w:val="x-none" w:eastAsia="x-none"/>
    </w:rPr>
  </w:style>
  <w:style w:type="character" w:customStyle="1" w:styleId="a7">
    <w:name w:val="頁首 字元"/>
    <w:link w:val="a6"/>
    <w:uiPriority w:val="99"/>
    <w:rsid w:val="000B0593"/>
    <w:rPr>
      <w:kern w:val="2"/>
    </w:rPr>
  </w:style>
  <w:style w:type="paragraph" w:styleId="a8">
    <w:name w:val="footer"/>
    <w:basedOn w:val="a"/>
    <w:link w:val="a9"/>
    <w:uiPriority w:val="99"/>
    <w:unhideWhenUsed/>
    <w:rsid w:val="000B0593"/>
    <w:pPr>
      <w:tabs>
        <w:tab w:val="center" w:pos="4153"/>
        <w:tab w:val="right" w:pos="8306"/>
      </w:tabs>
      <w:snapToGrid w:val="0"/>
    </w:pPr>
    <w:rPr>
      <w:sz w:val="20"/>
      <w:szCs w:val="20"/>
      <w:lang w:val="x-none" w:eastAsia="x-none"/>
    </w:rPr>
  </w:style>
  <w:style w:type="character" w:customStyle="1" w:styleId="a9">
    <w:name w:val="頁尾 字元"/>
    <w:link w:val="a8"/>
    <w:uiPriority w:val="99"/>
    <w:rsid w:val="000B0593"/>
    <w:rPr>
      <w:kern w:val="2"/>
    </w:rPr>
  </w:style>
  <w:style w:type="character" w:customStyle="1" w:styleId="unicode">
    <w:name w:val="unicode"/>
    <w:basedOn w:val="a0"/>
    <w:rsid w:val="001907DE"/>
  </w:style>
  <w:style w:type="character" w:customStyle="1" w:styleId="withoutreflink">
    <w:name w:val="withoutreflink"/>
    <w:basedOn w:val="a0"/>
    <w:rsid w:val="002374FB"/>
  </w:style>
  <w:style w:type="character" w:customStyle="1" w:styleId="hgkelc">
    <w:name w:val="hgkelc"/>
    <w:basedOn w:val="a0"/>
    <w:rsid w:val="00467154"/>
  </w:style>
  <w:style w:type="character" w:customStyle="1" w:styleId="kx21rb">
    <w:name w:val="kx21rb"/>
    <w:basedOn w:val="a0"/>
    <w:rsid w:val="00467154"/>
  </w:style>
  <w:style w:type="character" w:styleId="aa">
    <w:name w:val="annotation reference"/>
    <w:uiPriority w:val="99"/>
    <w:semiHidden/>
    <w:unhideWhenUsed/>
    <w:rsid w:val="00B33C8E"/>
    <w:rPr>
      <w:sz w:val="18"/>
      <w:szCs w:val="18"/>
    </w:rPr>
  </w:style>
  <w:style w:type="paragraph" w:styleId="ab">
    <w:name w:val="annotation text"/>
    <w:basedOn w:val="a"/>
    <w:link w:val="ac"/>
    <w:uiPriority w:val="99"/>
    <w:semiHidden/>
    <w:unhideWhenUsed/>
    <w:rsid w:val="00B33C8E"/>
    <w:rPr>
      <w:lang w:val="x-none" w:eastAsia="x-none"/>
    </w:rPr>
  </w:style>
  <w:style w:type="character" w:customStyle="1" w:styleId="ac">
    <w:name w:val="註解文字 字元"/>
    <w:link w:val="ab"/>
    <w:uiPriority w:val="99"/>
    <w:semiHidden/>
    <w:rsid w:val="00B33C8E"/>
    <w:rPr>
      <w:kern w:val="2"/>
      <w:sz w:val="24"/>
      <w:szCs w:val="22"/>
    </w:rPr>
  </w:style>
  <w:style w:type="paragraph" w:styleId="ad">
    <w:name w:val="annotation subject"/>
    <w:basedOn w:val="ab"/>
    <w:next w:val="ab"/>
    <w:link w:val="ae"/>
    <w:uiPriority w:val="99"/>
    <w:semiHidden/>
    <w:unhideWhenUsed/>
    <w:rsid w:val="00B33C8E"/>
    <w:rPr>
      <w:b/>
      <w:bCs/>
    </w:rPr>
  </w:style>
  <w:style w:type="character" w:customStyle="1" w:styleId="ae">
    <w:name w:val="註解主旨 字元"/>
    <w:link w:val="ad"/>
    <w:uiPriority w:val="99"/>
    <w:semiHidden/>
    <w:rsid w:val="00B33C8E"/>
    <w:rPr>
      <w:b/>
      <w:bCs/>
      <w:kern w:val="2"/>
      <w:sz w:val="24"/>
      <w:szCs w:val="22"/>
    </w:rPr>
  </w:style>
  <w:style w:type="paragraph" w:styleId="af">
    <w:name w:val="Balloon Text"/>
    <w:basedOn w:val="a"/>
    <w:link w:val="af0"/>
    <w:uiPriority w:val="99"/>
    <w:semiHidden/>
    <w:unhideWhenUsed/>
    <w:rsid w:val="00B33C8E"/>
    <w:rPr>
      <w:rFonts w:ascii="Calibri Light" w:hAnsi="Calibri Light"/>
      <w:sz w:val="18"/>
      <w:szCs w:val="18"/>
      <w:lang w:val="x-none" w:eastAsia="x-none"/>
    </w:rPr>
  </w:style>
  <w:style w:type="character" w:customStyle="1" w:styleId="af0">
    <w:name w:val="註解方塊文字 字元"/>
    <w:link w:val="af"/>
    <w:uiPriority w:val="99"/>
    <w:semiHidden/>
    <w:rsid w:val="00B33C8E"/>
    <w:rPr>
      <w:rFonts w:ascii="Calibri Light" w:eastAsia="新細明體" w:hAnsi="Calibri Light" w:cs="Times New Roman"/>
      <w:kern w:val="2"/>
      <w:sz w:val="18"/>
      <w:szCs w:val="18"/>
    </w:rPr>
  </w:style>
  <w:style w:type="character" w:customStyle="1" w:styleId="20">
    <w:name w:val="標題 2 字元"/>
    <w:link w:val="2"/>
    <w:uiPriority w:val="9"/>
    <w:semiHidden/>
    <w:rsid w:val="00A002B6"/>
    <w:rPr>
      <w:rFonts w:ascii="Cambria" w:eastAsia="新細明體" w:hAnsi="Cambria" w:cs="Times New Roman"/>
      <w:b/>
      <w:bCs/>
      <w:kern w:val="2"/>
      <w:sz w:val="48"/>
      <w:szCs w:val="48"/>
    </w:rPr>
  </w:style>
  <w:style w:type="character" w:customStyle="1" w:styleId="useeditintro">
    <w:name w:val="useeditintro"/>
    <w:basedOn w:val="a0"/>
    <w:rsid w:val="00A002B6"/>
  </w:style>
  <w:style w:type="character" w:customStyle="1" w:styleId="tocnumber">
    <w:name w:val="tocnumber"/>
    <w:basedOn w:val="a0"/>
    <w:rsid w:val="00A002B6"/>
  </w:style>
  <w:style w:type="character" w:customStyle="1" w:styleId="toctext">
    <w:name w:val="toctext"/>
    <w:basedOn w:val="a0"/>
    <w:rsid w:val="00A002B6"/>
  </w:style>
  <w:style w:type="character" w:customStyle="1" w:styleId="mw-headline">
    <w:name w:val="mw-headline"/>
    <w:basedOn w:val="a0"/>
    <w:rsid w:val="00A002B6"/>
  </w:style>
  <w:style w:type="character" w:customStyle="1" w:styleId="mw-editsection">
    <w:name w:val="mw-editsection"/>
    <w:basedOn w:val="a0"/>
    <w:rsid w:val="00A002B6"/>
  </w:style>
  <w:style w:type="character" w:customStyle="1" w:styleId="mw-editsection-bracket">
    <w:name w:val="mw-editsection-bracket"/>
    <w:basedOn w:val="a0"/>
    <w:rsid w:val="00A002B6"/>
  </w:style>
  <w:style w:type="character" w:customStyle="1" w:styleId="30">
    <w:name w:val="標題 3 字元"/>
    <w:link w:val="3"/>
    <w:uiPriority w:val="9"/>
    <w:semiHidden/>
    <w:rsid w:val="00DF75AD"/>
    <w:rPr>
      <w:rFonts w:ascii="Cambria" w:eastAsia="新細明體" w:hAnsi="Cambria" w:cs="Times New Roman"/>
      <w:b/>
      <w:bCs/>
      <w:kern w:val="2"/>
      <w:sz w:val="36"/>
      <w:szCs w:val="36"/>
    </w:rPr>
  </w:style>
  <w:style w:type="paragraph" w:customStyle="1" w:styleId="sc-5vyyvj-0">
    <w:name w:val="sc-5vyyvj-0"/>
    <w:basedOn w:val="a"/>
    <w:rsid w:val="00DF75A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7224">
      <w:bodyDiv w:val="1"/>
      <w:marLeft w:val="0"/>
      <w:marRight w:val="0"/>
      <w:marTop w:val="0"/>
      <w:marBottom w:val="0"/>
      <w:divBdr>
        <w:top w:val="none" w:sz="0" w:space="0" w:color="auto"/>
        <w:left w:val="none" w:sz="0" w:space="0" w:color="auto"/>
        <w:bottom w:val="none" w:sz="0" w:space="0" w:color="auto"/>
        <w:right w:val="none" w:sz="0" w:space="0" w:color="auto"/>
      </w:divBdr>
    </w:div>
    <w:div w:id="274023945">
      <w:bodyDiv w:val="1"/>
      <w:marLeft w:val="0"/>
      <w:marRight w:val="0"/>
      <w:marTop w:val="0"/>
      <w:marBottom w:val="0"/>
      <w:divBdr>
        <w:top w:val="none" w:sz="0" w:space="0" w:color="auto"/>
        <w:left w:val="none" w:sz="0" w:space="0" w:color="auto"/>
        <w:bottom w:val="none" w:sz="0" w:space="0" w:color="auto"/>
        <w:right w:val="none" w:sz="0" w:space="0" w:color="auto"/>
      </w:divBdr>
    </w:div>
    <w:div w:id="277183461">
      <w:bodyDiv w:val="1"/>
      <w:marLeft w:val="0"/>
      <w:marRight w:val="0"/>
      <w:marTop w:val="0"/>
      <w:marBottom w:val="0"/>
      <w:divBdr>
        <w:top w:val="none" w:sz="0" w:space="0" w:color="auto"/>
        <w:left w:val="none" w:sz="0" w:space="0" w:color="auto"/>
        <w:bottom w:val="none" w:sz="0" w:space="0" w:color="auto"/>
        <w:right w:val="none" w:sz="0" w:space="0" w:color="auto"/>
      </w:divBdr>
    </w:div>
    <w:div w:id="352922039">
      <w:bodyDiv w:val="1"/>
      <w:marLeft w:val="0"/>
      <w:marRight w:val="0"/>
      <w:marTop w:val="0"/>
      <w:marBottom w:val="0"/>
      <w:divBdr>
        <w:top w:val="none" w:sz="0" w:space="0" w:color="auto"/>
        <w:left w:val="none" w:sz="0" w:space="0" w:color="auto"/>
        <w:bottom w:val="none" w:sz="0" w:space="0" w:color="auto"/>
        <w:right w:val="none" w:sz="0" w:space="0" w:color="auto"/>
      </w:divBdr>
      <w:divsChild>
        <w:div w:id="1143541167">
          <w:marLeft w:val="0"/>
          <w:marRight w:val="0"/>
          <w:marTop w:val="0"/>
          <w:marBottom w:val="0"/>
          <w:divBdr>
            <w:top w:val="single" w:sz="6" w:space="5" w:color="A2A9B1"/>
            <w:left w:val="single" w:sz="6" w:space="5" w:color="A2A9B1"/>
            <w:bottom w:val="single" w:sz="6" w:space="5" w:color="A2A9B1"/>
            <w:right w:val="single" w:sz="6" w:space="5" w:color="A2A9B1"/>
          </w:divBdr>
        </w:div>
        <w:div w:id="1360544413">
          <w:marLeft w:val="336"/>
          <w:marRight w:val="0"/>
          <w:marTop w:val="120"/>
          <w:marBottom w:val="312"/>
          <w:divBdr>
            <w:top w:val="none" w:sz="0" w:space="0" w:color="auto"/>
            <w:left w:val="none" w:sz="0" w:space="0" w:color="auto"/>
            <w:bottom w:val="none" w:sz="0" w:space="0" w:color="auto"/>
            <w:right w:val="none" w:sz="0" w:space="0" w:color="auto"/>
          </w:divBdr>
          <w:divsChild>
            <w:div w:id="19487341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84913442">
      <w:bodyDiv w:val="1"/>
      <w:marLeft w:val="0"/>
      <w:marRight w:val="0"/>
      <w:marTop w:val="0"/>
      <w:marBottom w:val="0"/>
      <w:divBdr>
        <w:top w:val="none" w:sz="0" w:space="0" w:color="auto"/>
        <w:left w:val="none" w:sz="0" w:space="0" w:color="auto"/>
        <w:bottom w:val="none" w:sz="0" w:space="0" w:color="auto"/>
        <w:right w:val="none" w:sz="0" w:space="0" w:color="auto"/>
      </w:divBdr>
    </w:div>
    <w:div w:id="458762219">
      <w:bodyDiv w:val="1"/>
      <w:marLeft w:val="0"/>
      <w:marRight w:val="0"/>
      <w:marTop w:val="0"/>
      <w:marBottom w:val="0"/>
      <w:divBdr>
        <w:top w:val="none" w:sz="0" w:space="0" w:color="auto"/>
        <w:left w:val="none" w:sz="0" w:space="0" w:color="auto"/>
        <w:bottom w:val="none" w:sz="0" w:space="0" w:color="auto"/>
        <w:right w:val="none" w:sz="0" w:space="0" w:color="auto"/>
      </w:divBdr>
      <w:divsChild>
        <w:div w:id="398096320">
          <w:marLeft w:val="0"/>
          <w:marRight w:val="0"/>
          <w:marTop w:val="0"/>
          <w:marBottom w:val="525"/>
          <w:divBdr>
            <w:top w:val="none" w:sz="0" w:space="0" w:color="auto"/>
            <w:left w:val="none" w:sz="0" w:space="0" w:color="auto"/>
            <w:bottom w:val="none" w:sz="0" w:space="0" w:color="auto"/>
            <w:right w:val="none" w:sz="0" w:space="0" w:color="auto"/>
          </w:divBdr>
        </w:div>
        <w:div w:id="536629434">
          <w:marLeft w:val="0"/>
          <w:marRight w:val="0"/>
          <w:marTop w:val="0"/>
          <w:marBottom w:val="525"/>
          <w:divBdr>
            <w:top w:val="none" w:sz="0" w:space="0" w:color="auto"/>
            <w:left w:val="none" w:sz="0" w:space="0" w:color="auto"/>
            <w:bottom w:val="none" w:sz="0" w:space="0" w:color="auto"/>
            <w:right w:val="none" w:sz="0" w:space="0" w:color="auto"/>
          </w:divBdr>
          <w:divsChild>
            <w:div w:id="287443859">
              <w:marLeft w:val="0"/>
              <w:marRight w:val="0"/>
              <w:marTop w:val="0"/>
              <w:marBottom w:val="0"/>
              <w:divBdr>
                <w:top w:val="none" w:sz="0" w:space="0" w:color="auto"/>
                <w:left w:val="none" w:sz="0" w:space="0" w:color="auto"/>
                <w:bottom w:val="none" w:sz="0" w:space="0" w:color="auto"/>
                <w:right w:val="none" w:sz="0" w:space="0" w:color="auto"/>
              </w:divBdr>
              <w:divsChild>
                <w:div w:id="4770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5510">
      <w:bodyDiv w:val="1"/>
      <w:marLeft w:val="0"/>
      <w:marRight w:val="0"/>
      <w:marTop w:val="0"/>
      <w:marBottom w:val="0"/>
      <w:divBdr>
        <w:top w:val="none" w:sz="0" w:space="0" w:color="auto"/>
        <w:left w:val="none" w:sz="0" w:space="0" w:color="auto"/>
        <w:bottom w:val="none" w:sz="0" w:space="0" w:color="auto"/>
        <w:right w:val="none" w:sz="0" w:space="0" w:color="auto"/>
      </w:divBdr>
    </w:div>
    <w:div w:id="521435336">
      <w:bodyDiv w:val="1"/>
      <w:marLeft w:val="0"/>
      <w:marRight w:val="0"/>
      <w:marTop w:val="0"/>
      <w:marBottom w:val="0"/>
      <w:divBdr>
        <w:top w:val="none" w:sz="0" w:space="0" w:color="auto"/>
        <w:left w:val="none" w:sz="0" w:space="0" w:color="auto"/>
        <w:bottom w:val="none" w:sz="0" w:space="0" w:color="auto"/>
        <w:right w:val="none" w:sz="0" w:space="0" w:color="auto"/>
      </w:divBdr>
      <w:divsChild>
        <w:div w:id="1584799191">
          <w:marLeft w:val="0"/>
          <w:marRight w:val="0"/>
          <w:marTop w:val="90"/>
          <w:marBottom w:val="90"/>
          <w:divBdr>
            <w:top w:val="none" w:sz="0" w:space="0" w:color="auto"/>
            <w:left w:val="none" w:sz="0" w:space="0" w:color="auto"/>
            <w:bottom w:val="none" w:sz="0" w:space="0" w:color="auto"/>
            <w:right w:val="none" w:sz="0" w:space="0" w:color="auto"/>
          </w:divBdr>
          <w:divsChild>
            <w:div w:id="3850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68703">
      <w:bodyDiv w:val="1"/>
      <w:marLeft w:val="0"/>
      <w:marRight w:val="0"/>
      <w:marTop w:val="0"/>
      <w:marBottom w:val="0"/>
      <w:divBdr>
        <w:top w:val="none" w:sz="0" w:space="0" w:color="auto"/>
        <w:left w:val="none" w:sz="0" w:space="0" w:color="auto"/>
        <w:bottom w:val="none" w:sz="0" w:space="0" w:color="auto"/>
        <w:right w:val="none" w:sz="0" w:space="0" w:color="auto"/>
      </w:divBdr>
    </w:div>
    <w:div w:id="601305819">
      <w:bodyDiv w:val="1"/>
      <w:marLeft w:val="0"/>
      <w:marRight w:val="0"/>
      <w:marTop w:val="0"/>
      <w:marBottom w:val="0"/>
      <w:divBdr>
        <w:top w:val="none" w:sz="0" w:space="0" w:color="auto"/>
        <w:left w:val="none" w:sz="0" w:space="0" w:color="auto"/>
        <w:bottom w:val="none" w:sz="0" w:space="0" w:color="auto"/>
        <w:right w:val="none" w:sz="0" w:space="0" w:color="auto"/>
      </w:divBdr>
    </w:div>
    <w:div w:id="792556553">
      <w:bodyDiv w:val="1"/>
      <w:marLeft w:val="0"/>
      <w:marRight w:val="0"/>
      <w:marTop w:val="0"/>
      <w:marBottom w:val="0"/>
      <w:divBdr>
        <w:top w:val="none" w:sz="0" w:space="0" w:color="auto"/>
        <w:left w:val="none" w:sz="0" w:space="0" w:color="auto"/>
        <w:bottom w:val="none" w:sz="0" w:space="0" w:color="auto"/>
        <w:right w:val="none" w:sz="0" w:space="0" w:color="auto"/>
      </w:divBdr>
    </w:div>
    <w:div w:id="918977103">
      <w:bodyDiv w:val="1"/>
      <w:marLeft w:val="0"/>
      <w:marRight w:val="0"/>
      <w:marTop w:val="0"/>
      <w:marBottom w:val="0"/>
      <w:divBdr>
        <w:top w:val="none" w:sz="0" w:space="0" w:color="auto"/>
        <w:left w:val="none" w:sz="0" w:space="0" w:color="auto"/>
        <w:bottom w:val="none" w:sz="0" w:space="0" w:color="auto"/>
        <w:right w:val="none" w:sz="0" w:space="0" w:color="auto"/>
      </w:divBdr>
    </w:div>
    <w:div w:id="938950075">
      <w:bodyDiv w:val="1"/>
      <w:marLeft w:val="0"/>
      <w:marRight w:val="0"/>
      <w:marTop w:val="0"/>
      <w:marBottom w:val="0"/>
      <w:divBdr>
        <w:top w:val="none" w:sz="0" w:space="0" w:color="auto"/>
        <w:left w:val="none" w:sz="0" w:space="0" w:color="auto"/>
        <w:bottom w:val="none" w:sz="0" w:space="0" w:color="auto"/>
        <w:right w:val="none" w:sz="0" w:space="0" w:color="auto"/>
      </w:divBdr>
    </w:div>
    <w:div w:id="970015630">
      <w:bodyDiv w:val="1"/>
      <w:marLeft w:val="0"/>
      <w:marRight w:val="0"/>
      <w:marTop w:val="0"/>
      <w:marBottom w:val="0"/>
      <w:divBdr>
        <w:top w:val="none" w:sz="0" w:space="0" w:color="auto"/>
        <w:left w:val="none" w:sz="0" w:space="0" w:color="auto"/>
        <w:bottom w:val="none" w:sz="0" w:space="0" w:color="auto"/>
        <w:right w:val="none" w:sz="0" w:space="0" w:color="auto"/>
      </w:divBdr>
    </w:div>
    <w:div w:id="1051419842">
      <w:bodyDiv w:val="1"/>
      <w:marLeft w:val="0"/>
      <w:marRight w:val="0"/>
      <w:marTop w:val="0"/>
      <w:marBottom w:val="0"/>
      <w:divBdr>
        <w:top w:val="none" w:sz="0" w:space="0" w:color="auto"/>
        <w:left w:val="none" w:sz="0" w:space="0" w:color="auto"/>
        <w:bottom w:val="none" w:sz="0" w:space="0" w:color="auto"/>
        <w:right w:val="none" w:sz="0" w:space="0" w:color="auto"/>
      </w:divBdr>
    </w:div>
    <w:div w:id="1128232756">
      <w:bodyDiv w:val="1"/>
      <w:marLeft w:val="0"/>
      <w:marRight w:val="0"/>
      <w:marTop w:val="0"/>
      <w:marBottom w:val="0"/>
      <w:divBdr>
        <w:top w:val="none" w:sz="0" w:space="0" w:color="auto"/>
        <w:left w:val="none" w:sz="0" w:space="0" w:color="auto"/>
        <w:bottom w:val="none" w:sz="0" w:space="0" w:color="auto"/>
        <w:right w:val="none" w:sz="0" w:space="0" w:color="auto"/>
      </w:divBdr>
      <w:divsChild>
        <w:div w:id="1299646596">
          <w:marLeft w:val="0"/>
          <w:marRight w:val="0"/>
          <w:marTop w:val="0"/>
          <w:marBottom w:val="0"/>
          <w:divBdr>
            <w:top w:val="none" w:sz="0" w:space="0" w:color="auto"/>
            <w:left w:val="none" w:sz="0" w:space="0" w:color="auto"/>
            <w:bottom w:val="none" w:sz="0" w:space="0" w:color="auto"/>
            <w:right w:val="none" w:sz="0" w:space="0" w:color="auto"/>
          </w:divBdr>
          <w:divsChild>
            <w:div w:id="1409187543">
              <w:marLeft w:val="0"/>
              <w:marRight w:val="0"/>
              <w:marTop w:val="0"/>
              <w:marBottom w:val="825"/>
              <w:divBdr>
                <w:top w:val="none" w:sz="0" w:space="0" w:color="auto"/>
                <w:left w:val="none" w:sz="0" w:space="0" w:color="auto"/>
                <w:bottom w:val="none" w:sz="0" w:space="0" w:color="auto"/>
                <w:right w:val="none" w:sz="0" w:space="0" w:color="auto"/>
              </w:divBdr>
              <w:divsChild>
                <w:div w:id="234441807">
                  <w:marLeft w:val="0"/>
                  <w:marRight w:val="450"/>
                  <w:marTop w:val="0"/>
                  <w:marBottom w:val="0"/>
                  <w:divBdr>
                    <w:top w:val="none" w:sz="0" w:space="0" w:color="auto"/>
                    <w:left w:val="none" w:sz="0" w:space="0" w:color="auto"/>
                    <w:bottom w:val="none" w:sz="0" w:space="0" w:color="auto"/>
                    <w:right w:val="none" w:sz="0" w:space="0" w:color="auto"/>
                  </w:divBdr>
                  <w:divsChild>
                    <w:div w:id="319817440">
                      <w:marLeft w:val="0"/>
                      <w:marRight w:val="180"/>
                      <w:marTop w:val="0"/>
                      <w:marBottom w:val="0"/>
                      <w:divBdr>
                        <w:top w:val="none" w:sz="0" w:space="0" w:color="auto"/>
                        <w:left w:val="none" w:sz="0" w:space="0" w:color="auto"/>
                        <w:bottom w:val="none" w:sz="0" w:space="0" w:color="auto"/>
                        <w:right w:val="none" w:sz="0" w:space="0" w:color="auto"/>
                      </w:divBdr>
                    </w:div>
                  </w:divsChild>
                </w:div>
                <w:div w:id="246426135">
                  <w:marLeft w:val="0"/>
                  <w:marRight w:val="450"/>
                  <w:marTop w:val="0"/>
                  <w:marBottom w:val="0"/>
                  <w:divBdr>
                    <w:top w:val="none" w:sz="0" w:space="0" w:color="auto"/>
                    <w:left w:val="none" w:sz="0" w:space="0" w:color="auto"/>
                    <w:bottom w:val="none" w:sz="0" w:space="0" w:color="auto"/>
                    <w:right w:val="none" w:sz="0" w:space="0" w:color="auto"/>
                  </w:divBdr>
                </w:div>
              </w:divsChild>
            </w:div>
            <w:div w:id="1902012659">
              <w:marLeft w:val="0"/>
              <w:marRight w:val="0"/>
              <w:marTop w:val="0"/>
              <w:marBottom w:val="450"/>
              <w:divBdr>
                <w:top w:val="none" w:sz="0" w:space="0" w:color="auto"/>
                <w:left w:val="none" w:sz="0" w:space="0" w:color="auto"/>
                <w:bottom w:val="single" w:sz="6" w:space="30" w:color="F3F3F3"/>
                <w:right w:val="none" w:sz="0" w:space="0" w:color="auto"/>
              </w:divBdr>
              <w:divsChild>
                <w:div w:id="63651530">
                  <w:marLeft w:val="0"/>
                  <w:marRight w:val="0"/>
                  <w:marTop w:val="0"/>
                  <w:marBottom w:val="480"/>
                  <w:divBdr>
                    <w:top w:val="none" w:sz="0" w:space="0" w:color="auto"/>
                    <w:left w:val="none" w:sz="0" w:space="0" w:color="auto"/>
                    <w:bottom w:val="none" w:sz="0" w:space="0" w:color="auto"/>
                    <w:right w:val="none" w:sz="0" w:space="0" w:color="auto"/>
                  </w:divBdr>
                </w:div>
                <w:div w:id="98336523">
                  <w:marLeft w:val="0"/>
                  <w:marRight w:val="0"/>
                  <w:marTop w:val="0"/>
                  <w:marBottom w:val="480"/>
                  <w:divBdr>
                    <w:top w:val="none" w:sz="0" w:space="0" w:color="auto"/>
                    <w:left w:val="none" w:sz="0" w:space="0" w:color="auto"/>
                    <w:bottom w:val="none" w:sz="0" w:space="0" w:color="auto"/>
                    <w:right w:val="none" w:sz="0" w:space="0" w:color="auto"/>
                  </w:divBdr>
                </w:div>
                <w:div w:id="341930576">
                  <w:marLeft w:val="0"/>
                  <w:marRight w:val="0"/>
                  <w:marTop w:val="0"/>
                  <w:marBottom w:val="480"/>
                  <w:divBdr>
                    <w:top w:val="none" w:sz="0" w:space="0" w:color="auto"/>
                    <w:left w:val="none" w:sz="0" w:space="0" w:color="auto"/>
                    <w:bottom w:val="none" w:sz="0" w:space="0" w:color="auto"/>
                    <w:right w:val="none" w:sz="0" w:space="0" w:color="auto"/>
                  </w:divBdr>
                </w:div>
                <w:div w:id="551618774">
                  <w:marLeft w:val="0"/>
                  <w:marRight w:val="0"/>
                  <w:marTop w:val="0"/>
                  <w:marBottom w:val="480"/>
                  <w:divBdr>
                    <w:top w:val="none" w:sz="0" w:space="0" w:color="auto"/>
                    <w:left w:val="none" w:sz="0" w:space="0" w:color="auto"/>
                    <w:bottom w:val="none" w:sz="0" w:space="0" w:color="auto"/>
                    <w:right w:val="none" w:sz="0" w:space="0" w:color="auto"/>
                  </w:divBdr>
                </w:div>
                <w:div w:id="1143737681">
                  <w:marLeft w:val="0"/>
                  <w:marRight w:val="0"/>
                  <w:marTop w:val="0"/>
                  <w:marBottom w:val="480"/>
                  <w:divBdr>
                    <w:top w:val="none" w:sz="0" w:space="0" w:color="auto"/>
                    <w:left w:val="none" w:sz="0" w:space="0" w:color="auto"/>
                    <w:bottom w:val="none" w:sz="0" w:space="0" w:color="auto"/>
                    <w:right w:val="none" w:sz="0" w:space="0" w:color="auto"/>
                  </w:divBdr>
                </w:div>
                <w:div w:id="1230574615">
                  <w:marLeft w:val="0"/>
                  <w:marRight w:val="0"/>
                  <w:marTop w:val="0"/>
                  <w:marBottom w:val="480"/>
                  <w:divBdr>
                    <w:top w:val="none" w:sz="0" w:space="0" w:color="auto"/>
                    <w:left w:val="none" w:sz="0" w:space="0" w:color="auto"/>
                    <w:bottom w:val="none" w:sz="0" w:space="0" w:color="auto"/>
                    <w:right w:val="none" w:sz="0" w:space="0" w:color="auto"/>
                  </w:divBdr>
                </w:div>
                <w:div w:id="1426731166">
                  <w:marLeft w:val="0"/>
                  <w:marRight w:val="0"/>
                  <w:marTop w:val="0"/>
                  <w:marBottom w:val="480"/>
                  <w:divBdr>
                    <w:top w:val="none" w:sz="0" w:space="0" w:color="auto"/>
                    <w:left w:val="none" w:sz="0" w:space="0" w:color="auto"/>
                    <w:bottom w:val="none" w:sz="0" w:space="0" w:color="auto"/>
                    <w:right w:val="none" w:sz="0" w:space="0" w:color="auto"/>
                  </w:divBdr>
                </w:div>
                <w:div w:id="1475871416">
                  <w:marLeft w:val="0"/>
                  <w:marRight w:val="0"/>
                  <w:marTop w:val="0"/>
                  <w:marBottom w:val="480"/>
                  <w:divBdr>
                    <w:top w:val="none" w:sz="0" w:space="0" w:color="auto"/>
                    <w:left w:val="none" w:sz="0" w:space="0" w:color="auto"/>
                    <w:bottom w:val="none" w:sz="0" w:space="0" w:color="auto"/>
                    <w:right w:val="none" w:sz="0" w:space="0" w:color="auto"/>
                  </w:divBdr>
                </w:div>
                <w:div w:id="1540698636">
                  <w:marLeft w:val="0"/>
                  <w:marRight w:val="0"/>
                  <w:marTop w:val="0"/>
                  <w:marBottom w:val="480"/>
                  <w:divBdr>
                    <w:top w:val="none" w:sz="0" w:space="0" w:color="auto"/>
                    <w:left w:val="none" w:sz="0" w:space="0" w:color="auto"/>
                    <w:bottom w:val="none" w:sz="0" w:space="0" w:color="auto"/>
                    <w:right w:val="none" w:sz="0" w:space="0" w:color="auto"/>
                  </w:divBdr>
                </w:div>
                <w:div w:id="1702975131">
                  <w:marLeft w:val="0"/>
                  <w:marRight w:val="0"/>
                  <w:marTop w:val="0"/>
                  <w:marBottom w:val="480"/>
                  <w:divBdr>
                    <w:top w:val="none" w:sz="0" w:space="0" w:color="auto"/>
                    <w:left w:val="none" w:sz="0" w:space="0" w:color="auto"/>
                    <w:bottom w:val="none" w:sz="0" w:space="0" w:color="auto"/>
                    <w:right w:val="none" w:sz="0" w:space="0" w:color="auto"/>
                  </w:divBdr>
                </w:div>
              </w:divsChild>
            </w:div>
            <w:div w:id="2017146375">
              <w:marLeft w:val="0"/>
              <w:marRight w:val="0"/>
              <w:marTop w:val="0"/>
              <w:marBottom w:val="0"/>
              <w:divBdr>
                <w:top w:val="none" w:sz="0" w:space="0" w:color="auto"/>
                <w:left w:val="none" w:sz="0" w:space="0" w:color="auto"/>
                <w:bottom w:val="none" w:sz="0" w:space="0" w:color="auto"/>
                <w:right w:val="none" w:sz="0" w:space="0" w:color="auto"/>
              </w:divBdr>
            </w:div>
          </w:divsChild>
        </w:div>
        <w:div w:id="1492792536">
          <w:marLeft w:val="0"/>
          <w:marRight w:val="0"/>
          <w:marTop w:val="0"/>
          <w:marBottom w:val="0"/>
          <w:divBdr>
            <w:top w:val="none" w:sz="0" w:space="0" w:color="auto"/>
            <w:left w:val="none" w:sz="0" w:space="0" w:color="auto"/>
            <w:bottom w:val="none" w:sz="0" w:space="0" w:color="auto"/>
            <w:right w:val="none" w:sz="0" w:space="0" w:color="auto"/>
          </w:divBdr>
          <w:divsChild>
            <w:div w:id="6897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5012">
      <w:bodyDiv w:val="1"/>
      <w:marLeft w:val="0"/>
      <w:marRight w:val="0"/>
      <w:marTop w:val="0"/>
      <w:marBottom w:val="0"/>
      <w:divBdr>
        <w:top w:val="none" w:sz="0" w:space="0" w:color="auto"/>
        <w:left w:val="none" w:sz="0" w:space="0" w:color="auto"/>
        <w:bottom w:val="none" w:sz="0" w:space="0" w:color="auto"/>
        <w:right w:val="none" w:sz="0" w:space="0" w:color="auto"/>
      </w:divBdr>
    </w:div>
    <w:div w:id="1725061579">
      <w:bodyDiv w:val="1"/>
      <w:marLeft w:val="0"/>
      <w:marRight w:val="0"/>
      <w:marTop w:val="0"/>
      <w:marBottom w:val="0"/>
      <w:divBdr>
        <w:top w:val="none" w:sz="0" w:space="0" w:color="auto"/>
        <w:left w:val="none" w:sz="0" w:space="0" w:color="auto"/>
        <w:bottom w:val="none" w:sz="0" w:space="0" w:color="auto"/>
        <w:right w:val="none" w:sz="0" w:space="0" w:color="auto"/>
      </w:divBdr>
    </w:div>
    <w:div w:id="2005544253">
      <w:bodyDiv w:val="1"/>
      <w:marLeft w:val="0"/>
      <w:marRight w:val="0"/>
      <w:marTop w:val="0"/>
      <w:marBottom w:val="0"/>
      <w:divBdr>
        <w:top w:val="none" w:sz="0" w:space="0" w:color="auto"/>
        <w:left w:val="none" w:sz="0" w:space="0" w:color="auto"/>
        <w:bottom w:val="none" w:sz="0" w:space="0" w:color="auto"/>
        <w:right w:val="none" w:sz="0" w:space="0" w:color="auto"/>
      </w:divBdr>
    </w:div>
    <w:div w:id="20469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4%B8%89%E6%B5%A6%E7%B4%AB%E8%8B%91" TargetMode="External"/><Relationship Id="rId13" Type="http://schemas.openxmlformats.org/officeDocument/2006/relationships/hyperlink" Target="https://zh.wikipedia.org/wiki/%E9%87%91%E8%8F%AF"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h.wikipedia.org/wiki/%E6%B5%99%E6%B1%9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5%AE%85%E7%94%B7%E7%9A%84%E6%88%80%E6%84%9B%E5%AD%97%E5%85%B8"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zh.wikipedia.org/wiki/%E8%BE%AD%E5%85%B8" TargetMode="External"/><Relationship Id="rId19" Type="http://schemas.openxmlformats.org/officeDocument/2006/relationships/image" Target="https://encrypted-tbn0.gstatic.com/images?q=tbn:ANd9GcT-c086q4mqGjzGqoBvgCyA8mjdeaSftojscg&amp;usqp=CAU" TargetMode="External"/><Relationship Id="rId4" Type="http://schemas.openxmlformats.org/officeDocument/2006/relationships/settings" Target="settings.xml"/><Relationship Id="rId9" Type="http://schemas.openxmlformats.org/officeDocument/2006/relationships/hyperlink" Target="https://zh.wikipedia.org/wiki/%E5%B0%8F%E8%AA%AA" TargetMode="External"/><Relationship Id="rId14" Type="http://schemas.openxmlformats.org/officeDocument/2006/relationships/hyperlink" Target="https://zh.wikipedia.org/wiki/%E7%AB%8B%E6%B3%95%E5%A7%94%E5%93%A1"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B4C70-495B-4165-A5BB-76B35024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3674</Words>
  <Characters>3749</Characters>
  <Application>Microsoft Office Word</Application>
  <DocSecurity>0</DocSecurity>
  <Lines>288</Lines>
  <Paragraphs>296</Paragraphs>
  <ScaleCrop>false</ScaleCrop>
  <Company/>
  <LinksUpToDate>false</LinksUpToDate>
  <CharactersWithSpaces>7127</CharactersWithSpaces>
  <SharedDoc>false</SharedDoc>
  <HLinks>
    <vt:vector size="42" baseType="variant">
      <vt:variant>
        <vt:i4>2293863</vt:i4>
      </vt:variant>
      <vt:variant>
        <vt:i4>18</vt:i4>
      </vt:variant>
      <vt:variant>
        <vt:i4>0</vt:i4>
      </vt:variant>
      <vt:variant>
        <vt:i4>5</vt:i4>
      </vt:variant>
      <vt:variant>
        <vt:lpwstr>https://zh.wikipedia.org/wiki/%E7%AB%8B%E6%B3%95%E5%A7%94%E5%93%A1</vt:lpwstr>
      </vt:variant>
      <vt:variant>
        <vt:lpwstr/>
      </vt:variant>
      <vt:variant>
        <vt:i4>196636</vt:i4>
      </vt:variant>
      <vt:variant>
        <vt:i4>15</vt:i4>
      </vt:variant>
      <vt:variant>
        <vt:i4>0</vt:i4>
      </vt:variant>
      <vt:variant>
        <vt:i4>5</vt:i4>
      </vt:variant>
      <vt:variant>
        <vt:lpwstr>https://zh.wikipedia.org/wiki/%E9%87%91%E8%8F%AF</vt:lpwstr>
      </vt:variant>
      <vt:variant>
        <vt:lpwstr/>
      </vt:variant>
      <vt:variant>
        <vt:i4>5570638</vt:i4>
      </vt:variant>
      <vt:variant>
        <vt:i4>12</vt:i4>
      </vt:variant>
      <vt:variant>
        <vt:i4>0</vt:i4>
      </vt:variant>
      <vt:variant>
        <vt:i4>5</vt:i4>
      </vt:variant>
      <vt:variant>
        <vt:lpwstr>https://zh.wikipedia.org/wiki/%E6%B5%99%E6%B1%9F</vt:lpwstr>
      </vt:variant>
      <vt:variant>
        <vt:lpwstr/>
      </vt:variant>
      <vt:variant>
        <vt:i4>1114138</vt:i4>
      </vt:variant>
      <vt:variant>
        <vt:i4>9</vt:i4>
      </vt:variant>
      <vt:variant>
        <vt:i4>0</vt:i4>
      </vt:variant>
      <vt:variant>
        <vt:i4>5</vt:i4>
      </vt:variant>
      <vt:variant>
        <vt:lpwstr>https://zh.wikipedia.org/wiki/%E5%AE%85%E7%94%B7%E7%9A%84%E6%88%80%E6%84%9B%E5%AD%97%E5%85%B8</vt:lpwstr>
      </vt:variant>
      <vt:variant>
        <vt:lpwstr/>
      </vt:variant>
      <vt:variant>
        <vt:i4>5898306</vt:i4>
      </vt:variant>
      <vt:variant>
        <vt:i4>6</vt:i4>
      </vt:variant>
      <vt:variant>
        <vt:i4>0</vt:i4>
      </vt:variant>
      <vt:variant>
        <vt:i4>5</vt:i4>
      </vt:variant>
      <vt:variant>
        <vt:lpwstr>https://zh.wikipedia.org/wiki/%E8%BE%AD%E5%85%B8</vt:lpwstr>
      </vt:variant>
      <vt:variant>
        <vt:lpwstr/>
      </vt:variant>
      <vt:variant>
        <vt:i4>5963802</vt:i4>
      </vt:variant>
      <vt:variant>
        <vt:i4>3</vt:i4>
      </vt:variant>
      <vt:variant>
        <vt:i4>0</vt:i4>
      </vt:variant>
      <vt:variant>
        <vt:i4>5</vt:i4>
      </vt:variant>
      <vt:variant>
        <vt:lpwstr>https://zh.wikipedia.org/wiki/%E5%B0%8F%E8%AA%AA</vt:lpwstr>
      </vt:variant>
      <vt:variant>
        <vt:lpwstr/>
      </vt:variant>
      <vt:variant>
        <vt:i4>2949180</vt:i4>
      </vt:variant>
      <vt:variant>
        <vt:i4>0</vt:i4>
      </vt:variant>
      <vt:variant>
        <vt:i4>0</vt:i4>
      </vt:variant>
      <vt:variant>
        <vt:i4>5</vt:i4>
      </vt:variant>
      <vt:variant>
        <vt:lpwstr>https://zh.wikipedia.org/wiki/%E4%B8%89%E6%B5%A6%E7%B4%AB%E8%8B%91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cp:lastModifiedBy>user</cp:lastModifiedBy>
  <cp:revision>7</cp:revision>
  <dcterms:created xsi:type="dcterms:W3CDTF">2021-11-30T05:08:00Z</dcterms:created>
  <dcterms:modified xsi:type="dcterms:W3CDTF">2021-11-30T05:23:00Z</dcterms:modified>
</cp:coreProperties>
</file>