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78FD" w14:textId="77777777" w:rsidR="00C5719A" w:rsidRDefault="000C0EE1" w:rsidP="00862AF4">
      <w:pPr>
        <w:adjustRightInd w:val="0"/>
        <w:snapToGrid w:val="0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白先勇〈國葬〉學習單</w:t>
      </w:r>
    </w:p>
    <w:p w14:paraId="7A854DF6" w14:textId="77777777" w:rsidR="00C5719A" w:rsidRDefault="000C0EE1" w:rsidP="00862AF4">
      <w:pPr>
        <w:adjustRightInd w:val="0"/>
        <w:snapToGrid w:val="0"/>
        <w:jc w:val="righ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左營高中 楊乙玲老師</w:t>
      </w:r>
    </w:p>
    <w:p w14:paraId="670CBE37" w14:textId="77777777" w:rsidR="00C5719A" w:rsidRDefault="000C0EE1" w:rsidP="00862AF4">
      <w:pPr>
        <w:adjustRightInd w:val="0"/>
        <w:snapToGrid w:val="0"/>
        <w:spacing w:before="120" w:after="12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[課前練習]：認識作者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──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白先勇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F4605" w:rsidRPr="009F4605" w14:paraId="02A22F36" w14:textId="77777777" w:rsidTr="009F4605">
        <w:tc>
          <w:tcPr>
            <w:tcW w:w="10194" w:type="dxa"/>
          </w:tcPr>
          <w:p w14:paraId="4F020BAC" w14:textId="77777777" w:rsidR="009F4605" w:rsidRDefault="009F4605" w:rsidP="00D00529">
            <w:pPr>
              <w:adjustRightInd w:val="0"/>
              <w:snapToGrid w:val="0"/>
              <w:spacing w:beforeLines="50" w:before="120" w:afterLines="50" w:after="120"/>
              <w:rPr>
                <w:rFonts w:ascii="標楷體" w:eastAsia="標楷體" w:hAnsi="標楷體" w:cs="標楷體"/>
                <w:b/>
              </w:rPr>
            </w:pPr>
            <w:r w:rsidRPr="00090DDB">
              <w:rPr>
                <w:rFonts w:ascii="標楷體" w:eastAsia="標楷體" w:hAnsi="標楷體" w:cs="標楷體"/>
                <w:b/>
              </w:rPr>
              <w:t>資料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一</w:t>
            </w:r>
            <w:proofErr w:type="gramEnd"/>
          </w:p>
          <w:p w14:paraId="5E24C35D" w14:textId="4DBB1494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一九六○年，白先勇與王文興、李歐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梵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、歐陽子、陳若曦等一批</w:t>
            </w:r>
            <w:r w:rsidR="007C7388">
              <w:rPr>
                <w:rFonts w:ascii="標楷體" w:eastAsia="標楷體" w:hAnsi="標楷體" w:cs="標楷體" w:hint="eastAsia"/>
              </w:rPr>
              <w:t>臺</w:t>
            </w: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大外文系的前後期同學，共同創辦「現代文學」雜誌，白先勇也成為</w:t>
            </w:r>
            <w:r w:rsidR="007C7388">
              <w:rPr>
                <w:rFonts w:ascii="標楷體" w:eastAsia="標楷體" w:hAnsi="標楷體" w:cs="標楷體" w:hint="eastAsia"/>
              </w:rPr>
              <w:t>臺</w:t>
            </w: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灣現代派文學的代表作家。「現代文學雜誌的產生，是代表一個集體的理想，我們想要創造一個新的中國文學，」白先勇回想當時受到「五四」精神的感召，一種打破傳統禁忌、創新求變的企圖心，促成現代派作家的湧現。</w:t>
            </w:r>
          </w:p>
          <w:p w14:paraId="314B220A" w14:textId="77777777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而白先勇本身的創作，也成為了解那</w:t>
            </w:r>
            <w:bookmarkStart w:id="0" w:name="_Hlk188110009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動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盪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不安時代</w:t>
            </w:r>
            <w:bookmarkEnd w:id="0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的經典。</w:t>
            </w:r>
          </w:p>
          <w:p w14:paraId="073A1D0C" w14:textId="77777777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白先勇生於廣西桂林、將軍白崇禧之家，十五歲之前，隨家庭搬遷重慶、上海、南京、武漢、廣州及香港，最後又漂流台北。</w:t>
            </w:r>
          </w:p>
          <w:p w14:paraId="7D1DAF1D" w14:textId="77777777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他筆下的人物，不論是曾經叱吒風雲的將軍，或是紅極一時的歌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妓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舞女，也都是受大時代命運的捉弄。</w:t>
            </w:r>
          </w:p>
          <w:p w14:paraId="5663692E" w14:textId="3BDA5678" w:rsid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白先勇十歲時，曾在上海看過梅蘭芳、俞振飛所演的「遊園驚夢」。這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齣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崑曲中最著名的四句警句「原來紫嫣紅開遍，似這般都付與斷井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頹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垣，良辰美景奈何天，賞心樂事誰家院」，更能代表白先勇小說裡各式人物傷逝過去榮華富貴的悲泣。</w:t>
            </w:r>
          </w:p>
          <w:p w14:paraId="6E98CF74" w14:textId="77777777" w:rsidR="009F4605" w:rsidRPr="009F4605" w:rsidRDefault="009F460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白先勇筆下的玉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卿嫂、尹雪艷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、金大班、錢夫人，都是反映了那時代的悲劇人物。這些人物的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愛恨情愁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，隨著電影或戲劇的改編，更是鮮</w:t>
            </w:r>
            <w:proofErr w:type="gramStart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活地活在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  <w:color w:val="000000"/>
              </w:rPr>
              <w:t>許多人的心中。</w:t>
            </w:r>
          </w:p>
          <w:p w14:paraId="26B94A0A" w14:textId="77777777" w:rsidR="00D00529" w:rsidRDefault="009F4605" w:rsidP="00D00529">
            <w:pPr>
              <w:adjustRightInd w:val="0"/>
              <w:snapToGrid w:val="0"/>
              <w:spacing w:beforeLines="50" w:before="120" w:afterLines="50" w:after="12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9F4605">
              <w:rPr>
                <w:rFonts w:ascii="標楷體" w:eastAsia="標楷體" w:hAnsi="標楷體" w:cs="標楷體" w:hint="eastAsia"/>
                <w:bCs/>
              </w:rPr>
              <w:t>夏志清評價白先勇小說成就時說，「他是</w:t>
            </w:r>
            <w:bookmarkStart w:id="1" w:name="_Hlk188110597"/>
            <w:r w:rsidRPr="009F4605">
              <w:rPr>
                <w:rFonts w:ascii="標楷體" w:eastAsia="標楷體" w:hAnsi="標楷體" w:cs="標楷體" w:hint="eastAsia"/>
                <w:bCs/>
              </w:rPr>
              <w:t>當代中國短篇小說的奇才</w:t>
            </w:r>
            <w:bookmarkEnd w:id="1"/>
            <w:r w:rsidRPr="009F4605">
              <w:rPr>
                <w:rFonts w:ascii="標楷體" w:eastAsia="標楷體" w:hAnsi="標楷體" w:cs="標楷體" w:hint="eastAsia"/>
                <w:bCs/>
              </w:rPr>
              <w:t>。</w:t>
            </w:r>
            <w:bookmarkStart w:id="2" w:name="_Hlk188110637"/>
            <w:r w:rsidRPr="009F4605">
              <w:rPr>
                <w:rFonts w:ascii="標楷體" w:eastAsia="標楷體" w:hAnsi="標楷體" w:cs="標楷體" w:hint="eastAsia"/>
                <w:bCs/>
              </w:rPr>
              <w:t>這一代中國人特有的歷史感和文化上的鄉愁，一方面養成他尊重傳統、保守的氣質，而正統的西方文學訓練，和他對近代諸大家創作技巧的體會，又使他成為一個力求創新、充滿現代文學精神品質的作家</w:t>
            </w:r>
            <w:bookmarkEnd w:id="2"/>
            <w:r w:rsidRPr="009F4605">
              <w:rPr>
                <w:rFonts w:ascii="標楷體" w:eastAsia="標楷體" w:hAnsi="標楷體" w:cs="標楷體" w:hint="eastAsia"/>
                <w:bCs/>
              </w:rPr>
              <w:t>。」</w:t>
            </w:r>
          </w:p>
          <w:p w14:paraId="0CC87E4E" w14:textId="6F9E4B3D" w:rsidR="00B35FDE" w:rsidRPr="00B35FDE" w:rsidRDefault="009F4605" w:rsidP="00D00529">
            <w:pPr>
              <w:adjustRightInd w:val="0"/>
              <w:snapToGrid w:val="0"/>
              <w:spacing w:beforeLines="50" w:before="120" w:afterLines="50" w:after="120"/>
              <w:ind w:firstLineChars="200" w:firstLine="480"/>
              <w:jc w:val="right"/>
              <w:rPr>
                <w:rFonts w:ascii="標楷體" w:eastAsia="標楷體" w:hAnsi="標楷體" w:cs="標楷體"/>
                <w:bCs/>
              </w:rPr>
            </w:pPr>
            <w:proofErr w:type="gramStart"/>
            <w:r w:rsidRPr="009F4605">
              <w:rPr>
                <w:rFonts w:ascii="標楷體" w:eastAsia="標楷體" w:hAnsi="標楷體" w:cs="標楷體" w:hint="eastAsia"/>
                <w:bCs/>
              </w:rPr>
              <w:t>（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</w:rPr>
              <w:t>吳琬瑜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〈</w:t>
            </w:r>
            <w:proofErr w:type="gramEnd"/>
            <w:r w:rsidRPr="009F4605">
              <w:rPr>
                <w:rFonts w:ascii="標楷體" w:eastAsia="標楷體" w:hAnsi="標楷體" w:cs="標楷體" w:hint="eastAsia"/>
                <w:bCs/>
              </w:rPr>
              <w:t>筆尖輕撫時代悲歡</w:t>
            </w:r>
            <w:r>
              <w:rPr>
                <w:rFonts w:ascii="標楷體" w:eastAsia="標楷體" w:hAnsi="標楷體" w:cs="標楷體" w:hint="eastAsia"/>
                <w:bCs/>
              </w:rPr>
              <w:t>：</w:t>
            </w:r>
            <w:r w:rsidRPr="009F4605">
              <w:rPr>
                <w:rFonts w:ascii="標楷體" w:eastAsia="標楷體" w:hAnsi="標楷體" w:cs="標楷體" w:hint="eastAsia"/>
                <w:bCs/>
              </w:rPr>
              <w:t>白先勇</w:t>
            </w:r>
            <w:proofErr w:type="gramStart"/>
            <w:r>
              <w:rPr>
                <w:rFonts w:ascii="標楷體" w:eastAsia="標楷體" w:hAnsi="標楷體" w:cs="標楷體" w:hint="eastAsia"/>
                <w:bCs/>
              </w:rPr>
              <w:t>〉</w:t>
            </w:r>
            <w:r w:rsidRPr="009F4605">
              <w:rPr>
                <w:rFonts w:ascii="標楷體" w:eastAsia="標楷體" w:hAnsi="標楷體" w:cs="標楷體" w:hint="eastAsia"/>
                <w:bCs/>
              </w:rPr>
              <w:t>）</w:t>
            </w:r>
            <w:proofErr w:type="gramEnd"/>
          </w:p>
        </w:tc>
      </w:tr>
    </w:tbl>
    <w:p w14:paraId="4F02627A" w14:textId="727E07F2" w:rsidR="007C7388" w:rsidRDefault="00094C0F" w:rsidP="00157286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一</w:t>
      </w:r>
      <w:r w:rsidR="007C7388">
        <w:rPr>
          <w:rFonts w:ascii="標楷體" w:eastAsia="標楷體" w:hAnsi="標楷體" w:cs="標楷體"/>
          <w:b/>
        </w:rPr>
        <w:t>、</w:t>
      </w:r>
      <w:r w:rsidR="007C7388">
        <w:rPr>
          <w:rFonts w:ascii="標楷體" w:eastAsia="標楷體" w:hAnsi="標楷體" w:cs="標楷體" w:hint="eastAsia"/>
          <w:b/>
        </w:rPr>
        <w:t>文中關於「現代文學雜誌」的描述</w:t>
      </w:r>
      <w:r w:rsidR="007C7388">
        <w:rPr>
          <w:rFonts w:ascii="標楷體" w:eastAsia="標楷體" w:hAnsi="標楷體" w:cs="標楷體"/>
          <w:b/>
        </w:rPr>
        <w:t>，下列敘述適當的是：</w:t>
      </w:r>
      <w:r w:rsidR="007C7388">
        <w:rPr>
          <w:rFonts w:ascii="標楷體" w:eastAsia="標楷體" w:hAnsi="標楷體" w:cs="標楷體" w:hint="eastAsia"/>
          <w:b/>
        </w:rPr>
        <w:t>(</w:t>
      </w:r>
      <w:r w:rsidR="00157286">
        <w:rPr>
          <w:rFonts w:ascii="標楷體" w:eastAsia="標楷體" w:hAnsi="標楷體" w:cs="標楷體" w:hint="eastAsia"/>
          <w:b/>
        </w:rPr>
        <w:t>多</w:t>
      </w:r>
      <w:r w:rsidR="007C7388">
        <w:rPr>
          <w:rFonts w:ascii="標楷體" w:eastAsia="標楷體" w:hAnsi="標楷體" w:cs="標楷體" w:hint="eastAsia"/>
          <w:b/>
        </w:rPr>
        <w:t>選)</w:t>
      </w:r>
    </w:p>
    <w:p w14:paraId="2988C53A" w14:textId="316D962E" w:rsidR="007C7388" w:rsidRDefault="007C7388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由臺大外文系同一班的同學共同創辦</w:t>
      </w:r>
    </w:p>
    <w:p w14:paraId="7F0312EA" w14:textId="700270B1" w:rsidR="007C7388" w:rsidRDefault="00A92FC9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7C7388">
        <w:rPr>
          <w:rFonts w:ascii="標楷體" w:eastAsia="標楷體" w:hAnsi="標楷體" w:cs="標楷體" w:hint="eastAsia"/>
        </w:rPr>
        <w:t>白先勇既是雜誌的創辦者也是創作者</w:t>
      </w:r>
    </w:p>
    <w:p w14:paraId="33F99AD6" w14:textId="584D7B81" w:rsidR="007C7388" w:rsidRDefault="007C7388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雜誌的目的是想要創作新的臺灣文學</w:t>
      </w:r>
    </w:p>
    <w:p w14:paraId="09B5D917" w14:textId="20901783" w:rsidR="007C7388" w:rsidRDefault="00A92FC9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7C7388">
        <w:rPr>
          <w:rFonts w:ascii="標楷體" w:eastAsia="標楷體" w:hAnsi="標楷體" w:cs="標楷體" w:hint="eastAsia"/>
        </w:rPr>
        <w:t>雜誌創辦緣起是受到五四精神的感召</w:t>
      </w:r>
    </w:p>
    <w:p w14:paraId="044D36D8" w14:textId="60CDC836" w:rsidR="007C7388" w:rsidRPr="007C7388" w:rsidRDefault="00A92FC9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AC1473">
        <w:rPr>
          <w:rFonts w:ascii="標楷體" w:eastAsia="標楷體" w:hAnsi="標楷體" w:cs="標楷體" w:hint="eastAsia"/>
        </w:rPr>
        <w:t>因打破傳統禁忌促使現代派作家湧現</w:t>
      </w:r>
    </w:p>
    <w:p w14:paraId="1D86F2FB" w14:textId="53FEE861" w:rsidR="00D6485C" w:rsidRPr="00157286" w:rsidRDefault="00094C0F" w:rsidP="00157286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  <w:spacing w:val="-20"/>
        </w:rPr>
      </w:pPr>
      <w:r>
        <w:rPr>
          <w:rFonts w:ascii="標楷體" w:eastAsia="標楷體" w:hAnsi="標楷體" w:cs="標楷體" w:hint="eastAsia"/>
          <w:b/>
        </w:rPr>
        <w:t>二</w:t>
      </w:r>
      <w:r w:rsidR="00D6485C">
        <w:rPr>
          <w:rFonts w:ascii="標楷體" w:eastAsia="標楷體" w:hAnsi="標楷體" w:cs="標楷體"/>
          <w:b/>
        </w:rPr>
        <w:t>、</w:t>
      </w:r>
      <w:r w:rsidR="00157286">
        <w:rPr>
          <w:rFonts w:ascii="標楷體" w:eastAsia="標楷體" w:hAnsi="標楷體" w:cs="標楷體"/>
          <w:b/>
        </w:rPr>
        <w:t>文中</w:t>
      </w:r>
      <w:r w:rsidR="00D6485C">
        <w:rPr>
          <w:rFonts w:ascii="標楷體" w:eastAsia="標楷體" w:hAnsi="標楷體" w:cs="標楷體" w:hint="eastAsia"/>
          <w:b/>
        </w:rPr>
        <w:t>關於</w:t>
      </w:r>
      <w:r w:rsidR="00FB23A1">
        <w:rPr>
          <w:rFonts w:ascii="標楷體" w:eastAsia="標楷體" w:hAnsi="標楷體" w:cs="標楷體" w:hint="eastAsia"/>
          <w:b/>
        </w:rPr>
        <w:t>白先勇和其小說人物的描述</w:t>
      </w:r>
      <w:r w:rsidR="00FB23A1" w:rsidRPr="00157286">
        <w:rPr>
          <w:rFonts w:ascii="標楷體" w:eastAsia="標楷體" w:hAnsi="標楷體" w:cs="標楷體" w:hint="eastAsia"/>
          <w:b/>
          <w:spacing w:val="-20"/>
        </w:rPr>
        <w:t>，</w:t>
      </w:r>
      <w:r w:rsidR="00157286">
        <w:rPr>
          <w:rFonts w:ascii="標楷體" w:eastAsia="標楷體" w:hAnsi="標楷體" w:cs="標楷體" w:hint="eastAsia"/>
          <w:b/>
        </w:rPr>
        <w:t>下列</w:t>
      </w:r>
      <w:r w:rsidR="00FB23A1">
        <w:rPr>
          <w:rFonts w:ascii="標楷體" w:eastAsia="標楷體" w:hAnsi="標楷體" w:cs="標楷體" w:hint="eastAsia"/>
          <w:b/>
        </w:rPr>
        <w:t>可以展現</w:t>
      </w:r>
      <w:r w:rsidR="00157286">
        <w:rPr>
          <w:rFonts w:ascii="標楷體" w:eastAsia="標楷體" w:hAnsi="標楷體" w:cs="標楷體" w:hint="eastAsia"/>
          <w:b/>
        </w:rPr>
        <w:t>處</w:t>
      </w:r>
      <w:r w:rsidR="00F10AD2">
        <w:rPr>
          <w:rFonts w:ascii="標楷體" w:eastAsia="標楷體" w:hAnsi="標楷體" w:cs="標楷體" w:hint="eastAsia"/>
          <w:b/>
        </w:rPr>
        <w:t>於</w:t>
      </w:r>
      <w:r w:rsidR="00D6485C" w:rsidRPr="00157286">
        <w:rPr>
          <w:rFonts w:ascii="標楷體" w:eastAsia="標楷體" w:hAnsi="標楷體" w:cs="標楷體" w:hint="eastAsia"/>
          <w:b/>
          <w:spacing w:val="-20"/>
        </w:rPr>
        <w:t>「</w:t>
      </w:r>
      <w:r w:rsidR="00FB23A1" w:rsidRPr="00FB23A1">
        <w:rPr>
          <w:rFonts w:ascii="標楷體" w:eastAsia="標楷體" w:hAnsi="標楷體" w:cs="標楷體" w:hint="eastAsia"/>
          <w:b/>
        </w:rPr>
        <w:t>動</w:t>
      </w:r>
      <w:proofErr w:type="gramStart"/>
      <w:r w:rsidR="00FB23A1" w:rsidRPr="00FB23A1">
        <w:rPr>
          <w:rFonts w:ascii="標楷體" w:eastAsia="標楷體" w:hAnsi="標楷體" w:cs="標楷體" w:hint="eastAsia"/>
          <w:b/>
        </w:rPr>
        <w:t>盪</w:t>
      </w:r>
      <w:proofErr w:type="gramEnd"/>
      <w:r w:rsidR="00FB23A1" w:rsidRPr="00FB23A1">
        <w:rPr>
          <w:rFonts w:ascii="標楷體" w:eastAsia="標楷體" w:hAnsi="標楷體" w:cs="標楷體" w:hint="eastAsia"/>
          <w:b/>
        </w:rPr>
        <w:t>不安時代</w:t>
      </w:r>
      <w:r w:rsidR="00D6485C" w:rsidRPr="00157286">
        <w:rPr>
          <w:rFonts w:ascii="標楷體" w:eastAsia="標楷體" w:hAnsi="標楷體" w:cs="標楷體" w:hint="eastAsia"/>
          <w:b/>
          <w:spacing w:val="-20"/>
        </w:rPr>
        <w:t>」</w:t>
      </w:r>
      <w:r w:rsidR="00157286">
        <w:rPr>
          <w:rFonts w:ascii="標楷體" w:eastAsia="標楷體" w:hAnsi="標楷體" w:cs="標楷體" w:hint="eastAsia"/>
          <w:b/>
        </w:rPr>
        <w:t>的是</w:t>
      </w:r>
      <w:r w:rsidR="00D6485C" w:rsidRPr="00157286">
        <w:rPr>
          <w:rFonts w:ascii="標楷體" w:eastAsia="標楷體" w:hAnsi="標楷體" w:cs="標楷體"/>
          <w:b/>
          <w:spacing w:val="-20"/>
        </w:rPr>
        <w:t>：</w:t>
      </w:r>
      <w:r w:rsidR="00D6485C" w:rsidRPr="00157286">
        <w:rPr>
          <w:rFonts w:ascii="標楷體" w:eastAsia="標楷體" w:hAnsi="標楷體" w:cs="標楷體" w:hint="eastAsia"/>
          <w:b/>
          <w:spacing w:val="-20"/>
        </w:rPr>
        <w:t>(</w:t>
      </w:r>
      <w:r w:rsidR="00157286">
        <w:rPr>
          <w:rFonts w:ascii="標楷體" w:eastAsia="標楷體" w:hAnsi="標楷體" w:cs="標楷體" w:hint="eastAsia"/>
          <w:b/>
        </w:rPr>
        <w:t>多</w:t>
      </w:r>
      <w:r w:rsidR="00D6485C">
        <w:rPr>
          <w:rFonts w:ascii="標楷體" w:eastAsia="標楷體" w:hAnsi="標楷體" w:cs="標楷體" w:hint="eastAsia"/>
          <w:b/>
        </w:rPr>
        <w:t>選</w:t>
      </w:r>
      <w:r w:rsidR="00D6485C" w:rsidRPr="00157286">
        <w:rPr>
          <w:rFonts w:ascii="標楷體" w:eastAsia="標楷體" w:hAnsi="標楷體" w:cs="標楷體" w:hint="eastAsia"/>
          <w:b/>
          <w:spacing w:val="-20"/>
        </w:rPr>
        <w:t>)</w:t>
      </w:r>
    </w:p>
    <w:p w14:paraId="5D24417A" w14:textId="37EA1EF0" w:rsidR="00D6485C" w:rsidRDefault="00A92FC9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F10AD2">
        <w:rPr>
          <w:rFonts w:ascii="標楷體" w:eastAsia="標楷體" w:hAnsi="標楷體" w:cs="標楷體" w:hint="eastAsia"/>
        </w:rPr>
        <w:t>白先勇隨著家庭漂泊於中國各地</w:t>
      </w:r>
    </w:p>
    <w:p w14:paraId="52F0CB4C" w14:textId="25355A0C" w:rsidR="00D6485C" w:rsidRDefault="00F10AD2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□白先勇年幼時欣賞崑曲名角表演</w:t>
      </w:r>
    </w:p>
    <w:p w14:paraId="5BE85127" w14:textId="5B517E84" w:rsidR="00F10AD2" w:rsidRDefault="00A92FC9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1C5514">
        <w:rPr>
          <w:rFonts w:ascii="標楷體" w:eastAsia="標楷體" w:hAnsi="標楷體" w:cs="標楷體" w:hint="eastAsia"/>
        </w:rPr>
        <w:t>其</w:t>
      </w:r>
      <w:r w:rsidR="00F10AD2">
        <w:rPr>
          <w:rFonts w:ascii="標楷體" w:eastAsia="標楷體" w:hAnsi="標楷體" w:cs="標楷體"/>
        </w:rPr>
        <w:t>小說人物都</w:t>
      </w:r>
      <w:r w:rsidR="001C5514">
        <w:rPr>
          <w:rFonts w:ascii="標楷體" w:eastAsia="標楷體" w:hAnsi="標楷體" w:cs="標楷體"/>
        </w:rPr>
        <w:t>是時代</w:t>
      </w:r>
      <w:r w:rsidR="001C5514">
        <w:rPr>
          <w:rFonts w:ascii="標楷體" w:eastAsia="標楷體" w:hAnsi="標楷體" w:cs="標楷體" w:hint="eastAsia"/>
        </w:rPr>
        <w:t>的</w:t>
      </w:r>
      <w:r w:rsidR="001C5514">
        <w:rPr>
          <w:rFonts w:ascii="標楷體" w:eastAsia="標楷體" w:hAnsi="標楷體" w:cs="標楷體"/>
        </w:rPr>
        <w:t>悲劇人物</w:t>
      </w:r>
    </w:p>
    <w:p w14:paraId="7A7E194F" w14:textId="5FC0CF1A" w:rsidR="00F10AD2" w:rsidRDefault="00F80E3F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F10AD2">
        <w:rPr>
          <w:rFonts w:ascii="標楷體" w:eastAsia="標楷體" w:hAnsi="標楷體" w:cs="標楷體"/>
        </w:rPr>
        <w:t>各式小說人物</w:t>
      </w:r>
      <w:r>
        <w:rPr>
          <w:rFonts w:ascii="標楷體" w:eastAsia="標楷體" w:hAnsi="標楷體" w:cs="標楷體" w:hint="eastAsia"/>
        </w:rPr>
        <w:t>曾經擁有優渥生活</w:t>
      </w:r>
    </w:p>
    <w:p w14:paraId="1B4EC054" w14:textId="590AB49C" w:rsidR="00D6485C" w:rsidRPr="007C7388" w:rsidRDefault="00F10AD2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□隨影視產業的</w:t>
      </w:r>
      <w:proofErr w:type="gramStart"/>
      <w:r>
        <w:rPr>
          <w:rFonts w:ascii="標楷體" w:eastAsia="標楷體" w:hAnsi="標楷體" w:cs="標楷體"/>
        </w:rPr>
        <w:t>改編活在人</w:t>
      </w:r>
      <w:proofErr w:type="gramEnd"/>
      <w:r>
        <w:rPr>
          <w:rFonts w:ascii="標楷體" w:eastAsia="標楷體" w:hAnsi="標楷體" w:cs="標楷體"/>
        </w:rPr>
        <w:t>的心中</w:t>
      </w:r>
    </w:p>
    <w:p w14:paraId="13AD1295" w14:textId="100CE1AE" w:rsidR="00E34D01" w:rsidRDefault="00094C0F" w:rsidP="00157286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三</w:t>
      </w:r>
      <w:r w:rsidR="00E34D01">
        <w:rPr>
          <w:rFonts w:ascii="標楷體" w:eastAsia="標楷體" w:hAnsi="標楷體" w:cs="標楷體"/>
          <w:b/>
        </w:rPr>
        <w:t>、</w:t>
      </w:r>
      <w:r w:rsidR="009515E4" w:rsidRPr="009515E4">
        <w:rPr>
          <w:rFonts w:ascii="標楷體" w:eastAsia="標楷體" w:hAnsi="標楷體" w:cs="標楷體" w:hint="eastAsia"/>
          <w:b/>
        </w:rPr>
        <w:t>根據上文，</w:t>
      </w:r>
      <w:r w:rsidR="009515E4">
        <w:rPr>
          <w:rFonts w:ascii="標楷體" w:eastAsia="標楷體" w:hAnsi="標楷體" w:cs="標楷體" w:hint="eastAsia"/>
          <w:b/>
        </w:rPr>
        <w:t>夏志清評論白先勇是「</w:t>
      </w:r>
      <w:r w:rsidR="009515E4" w:rsidRPr="009515E4">
        <w:rPr>
          <w:rFonts w:ascii="標楷體" w:eastAsia="標楷體" w:hAnsi="標楷體" w:cs="標楷體" w:hint="eastAsia"/>
          <w:b/>
        </w:rPr>
        <w:t>當代中國短篇小說的奇才」</w:t>
      </w:r>
      <w:r w:rsidR="009515E4">
        <w:rPr>
          <w:rFonts w:ascii="標楷體" w:eastAsia="標楷體" w:hAnsi="標楷體" w:cs="標楷體" w:hint="eastAsia"/>
          <w:b/>
        </w:rPr>
        <w:t>的理由是</w:t>
      </w:r>
      <w:r w:rsidR="009515E4">
        <w:rPr>
          <w:rFonts w:ascii="標楷體" w:eastAsia="標楷體" w:hAnsi="標楷體" w:cs="標楷體"/>
          <w:b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00529" w14:paraId="50B19133" w14:textId="77777777" w:rsidTr="00D00529">
        <w:tc>
          <w:tcPr>
            <w:tcW w:w="10194" w:type="dxa"/>
          </w:tcPr>
          <w:p w14:paraId="586A4DF4" w14:textId="77777777" w:rsidR="00D00529" w:rsidRPr="009515E4" w:rsidRDefault="00D00529" w:rsidP="00A92FC9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  <w:color w:val="FFFFFF" w:themeColor="background1"/>
              </w:rPr>
            </w:pPr>
            <w:r w:rsidRPr="009515E4">
              <w:rPr>
                <w:rFonts w:ascii="標楷體" w:eastAsia="標楷體" w:hAnsi="標楷體" w:cs="標楷體"/>
                <w:b/>
                <w:color w:val="FFFFFF" w:themeColor="background1"/>
              </w:rPr>
              <w:t>參考答案：</w:t>
            </w:r>
          </w:p>
          <w:p w14:paraId="0D033FC1" w14:textId="223F7890" w:rsidR="00A92FC9" w:rsidRDefault="00A92FC9" w:rsidP="00A92FC9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</w:tbl>
    <w:tbl>
      <w:tblPr>
        <w:tblStyle w:val="af8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53D12F1E" w14:textId="77777777">
        <w:tc>
          <w:tcPr>
            <w:tcW w:w="10194" w:type="dxa"/>
          </w:tcPr>
          <w:p w14:paraId="2AE220C9" w14:textId="3C6EF20B" w:rsidR="00C5719A" w:rsidRPr="00090DDB" w:rsidRDefault="000C0EE1" w:rsidP="00D00529">
            <w:pPr>
              <w:adjustRightInd w:val="0"/>
              <w:snapToGrid w:val="0"/>
              <w:spacing w:beforeLines="50" w:before="120" w:afterLines="50" w:after="120" w:line="240" w:lineRule="atLeast"/>
              <w:rPr>
                <w:rFonts w:ascii="標楷體" w:eastAsia="標楷體" w:hAnsi="標楷體" w:cs="標楷體"/>
                <w:b/>
              </w:rPr>
            </w:pPr>
            <w:r w:rsidRPr="00090DDB">
              <w:rPr>
                <w:rFonts w:ascii="標楷體" w:eastAsia="標楷體" w:hAnsi="標楷體" w:cs="標楷體"/>
                <w:b/>
              </w:rPr>
              <w:lastRenderedPageBreak/>
              <w:t>資料</w:t>
            </w:r>
            <w:r w:rsidR="009F4605">
              <w:rPr>
                <w:rFonts w:ascii="標楷體" w:eastAsia="標楷體" w:hAnsi="標楷體" w:cs="標楷體" w:hint="eastAsia"/>
                <w:b/>
              </w:rPr>
              <w:t>二</w:t>
            </w:r>
          </w:p>
          <w:p w14:paraId="2A39D3A3" w14:textId="40E7547C" w:rsidR="000C1C54" w:rsidRPr="00711455" w:rsidRDefault="006261CF" w:rsidP="00114D7B">
            <w:pPr>
              <w:adjustRightInd w:val="0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</w:t>
            </w:r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2012年4月30日，時報出版社出版了白先勇的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《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父親與民國：白崇禧將軍身影集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》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（上下冊），在文學界、史學界與出版界都稱得上是一件轟動的大事。時過幾個月，這本書的銷路依舊暢銷，而且許多的讀者都是年青的學生們，在今天這樣一個對歷史淡漠、對過去陌生的時代，算得上是一個特殊的現象，究其原因可能有二， 一是因為全書洋溢著文學家深刻雋永的父子情，讓人有興趣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一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窺全貌，二則是因為圖比文更能夠還原歷史，讓人願意透過這書細讀歷史，這兩點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可以說是本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書最大的成功之處。</w:t>
            </w:r>
          </w:p>
          <w:p w14:paraId="40821B5D" w14:textId="49FC3506" w:rsidR="000C1C54" w:rsidRPr="00711455" w:rsidRDefault="006261CF" w:rsidP="00114D7B">
            <w:pPr>
              <w:adjustRightInd w:val="0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</w:t>
            </w:r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這本書正確的來說，是白先勇為其父親所編著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的畫傳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，上下兩冊，上冊為《戎馬生涯》，分〈北伐〉、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〈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蔣桂戰爭．建設廣西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〉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、〈抗戰〉、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〈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抗戰勝利．國共內戰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〉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四章；下冊為《臺灣歲月》，分〈臺灣歲月〉及〈家族親情〉兩章。全書收錄約600張白崇禧的影像、報導剪影，並由白先勇撰寫圖說及一篇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篇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小故事。</w:t>
            </w:r>
          </w:p>
          <w:p w14:paraId="5B71D71C" w14:textId="480782B4" w:rsidR="000C1C54" w:rsidRPr="00711455" w:rsidRDefault="006261CF" w:rsidP="00114D7B">
            <w:pPr>
              <w:adjustRightInd w:val="0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</w:t>
            </w:r>
            <w:r w:rsidR="00CC1D73"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proofErr w:type="gramStart"/>
            <w:r w:rsidR="00CC1D73"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白先勇是小說家、散文家、評論家、戲劇家，著作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極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豐，但這本書無疑是對他的一大挑戰，因為寫小說是虛構的創作世界，然而，寫傳記，面對的卻是一個</w:t>
            </w:r>
            <w:r w:rsidR="008240D8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大時代</w:t>
            </w:r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，每張照片、每段文字、每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個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觀點，都不再是自己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說了算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。所以他花了十多年時間，整理出600多張白崇禧的照片和影像，希望將白崇禧前半生的戎馬生涯及生命最後17年的臺灣歲月，完整呈現。白先勇說：「過程中，像掉進民國史的深淵，更驚覺，中華民國這百年來所經受的苦難。」可以看出白先勇期望從這個圖冊中，不僅僅看到白崇禧</w:t>
            </w:r>
            <w:proofErr w:type="gramStart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一</w:t>
            </w:r>
            <w:proofErr w:type="gramEnd"/>
            <w:r w:rsidR="000C1C54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個人生平的歷程，也可以分享到一個動亂時代的大故事。</w:t>
            </w:r>
          </w:p>
          <w:p w14:paraId="0C2E0DCA" w14:textId="308E4DB7" w:rsidR="00AE4796" w:rsidRDefault="00AE4796" w:rsidP="00114D7B">
            <w:pPr>
              <w:adjustRightInd w:val="0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…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proofErr w:type="gramEnd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另一方面要「以人</w:t>
            </w:r>
            <w:proofErr w:type="gramStart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繫</w:t>
            </w:r>
            <w:proofErr w:type="gramEnd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史」，不僅必須要這個人夠重要、夠全面，而且要在每一個關鍵點切入整個歷史，才能夠真正的深入。作者希望藉由白崇禧</w:t>
            </w:r>
            <w:r w:rsidR="00EB0F72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串起整個民國史</w:t>
            </w:r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：「父親一生參與了民國的興衰，他本人就是民國史的一部分。在卷帙浩繁的民國史冊中，父親的身影應當立在相當醒目的位置。」這話可說完全正確，白崇禧的一生，確實參與了從軍閥割據到全國統一的北伐經歷，從日寇入侵到民族聖戰的抗戰歲月，從國共分裂到</w:t>
            </w:r>
            <w:proofErr w:type="gramStart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山河易色的</w:t>
            </w:r>
            <w:proofErr w:type="gramEnd"/>
            <w:r w:rsidR="006261CF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戡亂過程，從接收臺灣到政府播遷的重大轉折。</w:t>
            </w:r>
          </w:p>
          <w:p w14:paraId="7663BFCC" w14:textId="77777777" w:rsidR="00D00529" w:rsidRDefault="006261CF" w:rsidP="00D0052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 xml:space="preserve">    </w:t>
            </w:r>
            <w:r w:rsidR="00CC1D73"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proofErr w:type="gramStart"/>
            <w:r w:rsidR="00CC1D73">
              <w:rPr>
                <w:rFonts w:ascii="標楷體" w:eastAsia="標楷體" w:hAnsi="標楷體" w:cs="標楷體" w:hint="eastAsia"/>
                <w:bCs/>
                <w:color w:val="000000"/>
              </w:rPr>
              <w:t>…</w:t>
            </w: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《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父親與民國：白崇禧將軍身影集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》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是從白先勇的角度來談白崇禧，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白先勇說起父親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時，曾提到：「我在美國聽到父親過世的消息，第一個感覺不是哀悼，而是崇敬。父親在我心中是一個英雄。」從整本書中，我們可以深刻體會到這種深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雋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的父子之情，在作者的崇敬之心下，將白崇禧的一生更加的完美化。仔細閱讀完這本書，有一種深刻的感觸：「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《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父親與民國：白崇禧將軍身影集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》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因白先勇對父親白崇禧的感情與崇敬而產生，而白崇禧也將因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《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父親與民國：白崇禧將軍身影集</w:t>
            </w:r>
            <w:proofErr w:type="gramStart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》</w:t>
            </w:r>
            <w:proofErr w:type="gramEnd"/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而得到讀者的感情和崇敬。」</w:t>
            </w:r>
          </w:p>
          <w:p w14:paraId="40107E7C" w14:textId="2C453735" w:rsidR="00C5719A" w:rsidRDefault="008619C0" w:rsidP="00114D7B">
            <w:pPr>
              <w:adjustRightInd w:val="0"/>
              <w:snapToGrid w:val="0"/>
              <w:spacing w:beforeLines="20" w:before="48" w:afterLines="20" w:after="48" w:line="240" w:lineRule="atLeast"/>
              <w:jc w:val="right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(陳立文〈「以圖敘史，以人繫史」談白先勇《父親與民國》〉)</w:t>
            </w:r>
          </w:p>
        </w:tc>
      </w:tr>
    </w:tbl>
    <w:p w14:paraId="15A3B105" w14:textId="6932FE1A" w:rsidR="00832931" w:rsidRDefault="00094C0F" w:rsidP="00862AF4">
      <w:pPr>
        <w:adjustRightInd w:val="0"/>
        <w:snapToGrid w:val="0"/>
        <w:spacing w:before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四</w:t>
      </w:r>
      <w:r w:rsidR="00832931">
        <w:rPr>
          <w:rFonts w:ascii="標楷體" w:eastAsia="標楷體" w:hAnsi="標楷體" w:cs="標楷體"/>
          <w:b/>
        </w:rPr>
        <w:t>、</w:t>
      </w:r>
      <w:r w:rsidR="00832931">
        <w:rPr>
          <w:rFonts w:ascii="標楷體" w:eastAsia="標楷體" w:hAnsi="標楷體" w:cs="標楷體" w:hint="eastAsia"/>
          <w:b/>
        </w:rPr>
        <w:t>請依據下列表格整理資料</w:t>
      </w:r>
      <w:r w:rsidR="003F0E8C">
        <w:rPr>
          <w:rFonts w:ascii="標楷體" w:eastAsia="標楷體" w:hAnsi="標楷體" w:cs="標楷體" w:hint="eastAsia"/>
          <w:b/>
        </w:rPr>
        <w:t>二</w:t>
      </w:r>
      <w:r w:rsidR="00832931">
        <w:rPr>
          <w:rFonts w:ascii="標楷體" w:eastAsia="標楷體" w:hAnsi="標楷體" w:cs="標楷體" w:hint="eastAsia"/>
          <w:b/>
        </w:rPr>
        <w:t>的資訊</w:t>
      </w:r>
      <w:r w:rsidR="00832931">
        <w:rPr>
          <w:rFonts w:ascii="標楷體" w:eastAsia="標楷體" w:hAnsi="標楷體" w:cs="標楷體"/>
          <w:b/>
        </w:rPr>
        <w:t>：</w:t>
      </w:r>
      <w:r w:rsidR="00C0300A">
        <w:rPr>
          <w:rFonts w:ascii="標楷體" w:eastAsia="標楷體" w:hAnsi="標楷體" w:cs="標楷體" w:hint="eastAsia"/>
          <w:b/>
        </w:rPr>
        <w:t>（</w:t>
      </w:r>
      <w:r w:rsidR="00C0300A">
        <w:rPr>
          <w:rFonts w:ascii="標楷體" w:eastAsia="標楷體" w:hAnsi="標楷體" w:cs="標楷體"/>
          <w:b/>
        </w:rPr>
        <w:t>皆是多選</w:t>
      </w:r>
      <w:r w:rsidR="00C0300A">
        <w:rPr>
          <w:rFonts w:ascii="標楷體" w:eastAsia="標楷體" w:hAnsi="標楷體" w:cs="標楷體" w:hint="eastAsia"/>
          <w:b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832931" w14:paraId="163F0115" w14:textId="77777777" w:rsidTr="00822CA9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9FF757B" w14:textId="4F8F88EB" w:rsidR="00832931" w:rsidRDefault="00583C95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問題</w:t>
            </w:r>
          </w:p>
        </w:tc>
        <w:tc>
          <w:tcPr>
            <w:tcW w:w="7364" w:type="dxa"/>
            <w:shd w:val="clear" w:color="auto" w:fill="D9D9D9" w:themeFill="background1" w:themeFillShade="D9"/>
            <w:vAlign w:val="center"/>
          </w:tcPr>
          <w:p w14:paraId="684ABCEF" w14:textId="3217C5FE" w:rsidR="00832931" w:rsidRDefault="00583C95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參考選項</w:t>
            </w:r>
          </w:p>
        </w:tc>
      </w:tr>
      <w:tr w:rsidR="00832931" w14:paraId="06AA691C" w14:textId="77777777" w:rsidTr="00822CA9">
        <w:trPr>
          <w:trHeight w:val="5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A193775" w14:textId="69F79059" w:rsidR="00F743DC" w:rsidRDefault="00583C95" w:rsidP="002C5BCE">
            <w:pPr>
              <w:adjustRightInd w:val="0"/>
              <w:snapToGrid w:val="0"/>
              <w:spacing w:before="120"/>
              <w:ind w:rightChars="-43" w:right="-103"/>
              <w:rPr>
                <w:rFonts w:ascii="標楷體" w:eastAsia="標楷體" w:hAnsi="標楷體" w:cs="標楷體"/>
                <w:b/>
              </w:rPr>
            </w:pPr>
            <w:r w:rsidRPr="00D20550">
              <w:rPr>
                <w:rFonts w:ascii="標楷體" w:eastAsia="標楷體" w:hAnsi="標楷體" w:cs="標楷體" w:hint="eastAsia"/>
                <w:b/>
              </w:rPr>
              <w:t>白先勇</w:t>
            </w:r>
            <w:r w:rsidR="009C3986" w:rsidRPr="00D20550">
              <w:rPr>
                <w:rFonts w:ascii="標楷體" w:eastAsia="標楷體" w:hAnsi="標楷體" w:cs="標楷體" w:hint="eastAsia"/>
                <w:b/>
              </w:rPr>
              <w:t>所具有</w:t>
            </w:r>
            <w:r w:rsidRPr="00D20550">
              <w:rPr>
                <w:rFonts w:ascii="標楷體" w:eastAsia="標楷體" w:hAnsi="標楷體" w:cs="標楷體" w:hint="eastAsia"/>
                <w:b/>
              </w:rPr>
              <w:t>的身分</w:t>
            </w:r>
            <w:r w:rsidR="002C5BCE" w:rsidRPr="00D20550">
              <w:rPr>
                <w:rFonts w:ascii="標楷體" w:eastAsia="標楷體" w:hAnsi="標楷體" w:cs="標楷體" w:hint="eastAsia"/>
                <w:b/>
              </w:rPr>
              <w:t>是</w:t>
            </w:r>
            <w:r w:rsidR="004424E9" w:rsidRPr="00D20550">
              <w:rPr>
                <w:rFonts w:ascii="標楷體" w:eastAsia="標楷體" w:hAnsi="標楷體" w:cs="標楷體" w:hint="eastAsia"/>
                <w:b/>
              </w:rPr>
              <w:t>：</w:t>
            </w:r>
          </w:p>
        </w:tc>
        <w:tc>
          <w:tcPr>
            <w:tcW w:w="7364" w:type="dxa"/>
            <w:vAlign w:val="center"/>
          </w:tcPr>
          <w:p w14:paraId="04713928" w14:textId="7BEA1B99" w:rsidR="00832931" w:rsidRPr="00583C95" w:rsidRDefault="00A92FC9" w:rsidP="00862AF4">
            <w:pPr>
              <w:adjustRightInd w:val="0"/>
              <w:snapToGrid w:val="0"/>
              <w:spacing w:before="12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583C95" w:rsidRPr="00583C95">
              <w:rPr>
                <w:rFonts w:ascii="標楷體" w:eastAsia="標楷體" w:hAnsi="標楷體" w:cs="標楷體" w:hint="eastAsia"/>
                <w:bCs/>
              </w:rPr>
              <w:t>小說家</w:t>
            </w:r>
            <w:r w:rsidR="003A524D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□</w:t>
            </w:r>
            <w:r w:rsidR="00583C95" w:rsidRPr="00583C95">
              <w:rPr>
                <w:rFonts w:ascii="標楷體" w:eastAsia="標楷體" w:hAnsi="標楷體" w:cs="標楷體" w:hint="eastAsia"/>
                <w:bCs/>
              </w:rPr>
              <w:t>散文家</w:t>
            </w:r>
            <w:r w:rsidR="003A524D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□</w:t>
            </w:r>
            <w:r w:rsidR="00583C95" w:rsidRPr="00583C95">
              <w:rPr>
                <w:rFonts w:ascii="標楷體" w:eastAsia="標楷體" w:hAnsi="標楷體" w:cs="標楷體" w:hint="eastAsia"/>
                <w:bCs/>
              </w:rPr>
              <w:t>評論家</w:t>
            </w:r>
            <w:r w:rsidR="003A524D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□</w:t>
            </w:r>
            <w:r w:rsidR="00583C95" w:rsidRPr="00583C95">
              <w:rPr>
                <w:rFonts w:ascii="標楷體" w:eastAsia="標楷體" w:hAnsi="標楷體" w:cs="標楷體" w:hint="eastAsia"/>
                <w:bCs/>
              </w:rPr>
              <w:t>戲劇家</w:t>
            </w:r>
            <w:r w:rsidR="003A524D">
              <w:rPr>
                <w:rFonts w:ascii="標楷體" w:eastAsia="標楷體" w:hAnsi="標楷體" w:cs="標楷體" w:hint="eastAsia"/>
                <w:bCs/>
              </w:rPr>
              <w:t xml:space="preserve">  □軍職人員</w:t>
            </w:r>
          </w:p>
        </w:tc>
      </w:tr>
      <w:tr w:rsidR="00832931" w14:paraId="72F99450" w14:textId="77777777" w:rsidTr="00822CA9"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28F05C7" w14:textId="59698E1B" w:rsidR="00EB0F72" w:rsidRDefault="004424E9" w:rsidP="00D00529">
            <w:pPr>
              <w:adjustRightInd w:val="0"/>
              <w:snapToGrid w:val="0"/>
              <w:spacing w:before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關於</w:t>
            </w:r>
            <w:proofErr w:type="gramStart"/>
            <w:r w:rsidRPr="004424E9">
              <w:rPr>
                <w:rFonts w:ascii="標楷體" w:eastAsia="標楷體" w:hAnsi="標楷體" w:cs="標楷體" w:hint="eastAsia"/>
                <w:b/>
              </w:rPr>
              <w:t>《</w:t>
            </w:r>
            <w:proofErr w:type="gramEnd"/>
            <w:r w:rsidRPr="004424E9">
              <w:rPr>
                <w:rFonts w:ascii="標楷體" w:eastAsia="標楷體" w:hAnsi="標楷體" w:cs="標楷體" w:hint="eastAsia"/>
                <w:b/>
              </w:rPr>
              <w:t>父親與民國：白崇禧將軍身影集</w:t>
            </w:r>
            <w:proofErr w:type="gramStart"/>
            <w:r w:rsidRPr="004424E9">
              <w:rPr>
                <w:rFonts w:ascii="標楷體" w:eastAsia="標楷體" w:hAnsi="標楷體" w:cs="標楷體" w:hint="eastAsia"/>
                <w:b/>
              </w:rPr>
              <w:t>》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敘述適當的是：</w:t>
            </w:r>
          </w:p>
        </w:tc>
        <w:tc>
          <w:tcPr>
            <w:tcW w:w="7364" w:type="dxa"/>
            <w:vAlign w:val="center"/>
          </w:tcPr>
          <w:p w14:paraId="38AB3236" w14:textId="12B3F64E" w:rsidR="004424E9" w:rsidRDefault="00A92FC9" w:rsidP="00862AF4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4424E9">
              <w:rPr>
                <w:rFonts w:ascii="標楷體" w:eastAsia="標楷體" w:hAnsi="標楷體" w:cs="標楷體" w:hint="eastAsia"/>
              </w:rPr>
              <w:t>書籍內容還原歷史與</w:t>
            </w:r>
            <w:r w:rsidR="008240D8">
              <w:rPr>
                <w:rFonts w:ascii="標楷體" w:eastAsia="標楷體" w:hAnsi="標楷體" w:cs="標楷體" w:hint="eastAsia"/>
              </w:rPr>
              <w:t>充滿作者</w:t>
            </w:r>
            <w:r w:rsidR="004424E9">
              <w:rPr>
                <w:rFonts w:ascii="標楷體" w:eastAsia="標楷體" w:hAnsi="標楷體" w:cs="標楷體" w:hint="eastAsia"/>
              </w:rPr>
              <w:t>對於父親的愛</w:t>
            </w:r>
          </w:p>
          <w:p w14:paraId="1AB20847" w14:textId="0C32716F" w:rsidR="004424E9" w:rsidRDefault="004424E9" w:rsidP="00862AF4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8240D8">
              <w:rPr>
                <w:rFonts w:ascii="標楷體" w:eastAsia="標楷體" w:hAnsi="標楷體" w:cs="標楷體" w:hint="eastAsia"/>
              </w:rPr>
              <w:t>藉由虛構的筆法建構出</w:t>
            </w:r>
            <w:r w:rsidR="008240D8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大時代</w:t>
            </w:r>
            <w:r w:rsidR="008240D8">
              <w:rPr>
                <w:rFonts w:ascii="標楷體" w:eastAsia="標楷體" w:hAnsi="標楷體" w:cs="標楷體" w:hint="eastAsia"/>
                <w:bCs/>
                <w:color w:val="000000"/>
              </w:rPr>
              <w:t>和父親的經歷</w:t>
            </w:r>
          </w:p>
          <w:p w14:paraId="3AF44A49" w14:textId="40F7E5C5" w:rsidR="004424E9" w:rsidRDefault="004424E9" w:rsidP="00862AF4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EB0F72">
              <w:rPr>
                <w:rFonts w:ascii="標楷體" w:eastAsia="標楷體" w:hAnsi="標楷體" w:cs="標楷體" w:hint="eastAsia"/>
              </w:rPr>
              <w:t>僅記錄白崇禧生活在臺灣十七年的歷史歲月</w:t>
            </w:r>
          </w:p>
          <w:p w14:paraId="3543EC5F" w14:textId="267C078F" w:rsidR="00832931" w:rsidRDefault="00A92FC9" w:rsidP="002C5BCE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EB0F72">
              <w:rPr>
                <w:rFonts w:ascii="標楷體" w:eastAsia="標楷體" w:hAnsi="標楷體" w:cs="標楷體" w:hint="eastAsia"/>
              </w:rPr>
              <w:t>藉由父親的一生</w:t>
            </w:r>
            <w:r w:rsidR="00EB0F72" w:rsidRPr="00711455">
              <w:rPr>
                <w:rFonts w:ascii="標楷體" w:eastAsia="標楷體" w:hAnsi="標楷體" w:cs="標楷體" w:hint="eastAsia"/>
                <w:bCs/>
                <w:color w:val="000000"/>
              </w:rPr>
              <w:t>串起整個民國史</w:t>
            </w:r>
            <w:r w:rsidR="00EB0F72">
              <w:rPr>
                <w:rFonts w:ascii="標楷體" w:eastAsia="標楷體" w:hAnsi="標楷體" w:cs="標楷體" w:hint="eastAsia"/>
                <w:bCs/>
                <w:color w:val="000000"/>
              </w:rPr>
              <w:t>的重大轉折</w:t>
            </w:r>
          </w:p>
          <w:p w14:paraId="53DD7C62" w14:textId="4B99C0B1" w:rsidR="00EB0F72" w:rsidRPr="00EB0F72" w:rsidRDefault="00EB0F72" w:rsidP="00862AF4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作者因聽到父親逝世的消息而興起哀悼的心</w:t>
            </w:r>
          </w:p>
        </w:tc>
      </w:tr>
      <w:tr w:rsidR="002C5BCE" w14:paraId="65BC29F7" w14:textId="77777777" w:rsidTr="00822CA9">
        <w:trPr>
          <w:trHeight w:val="39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5E5FB0B" w14:textId="4D44808E" w:rsidR="002C5BCE" w:rsidRPr="000C0EE1" w:rsidRDefault="009C3986" w:rsidP="00D00529">
            <w:pPr>
              <w:adjustRightInd w:val="0"/>
              <w:snapToGrid w:val="0"/>
              <w:spacing w:before="120"/>
              <w:rPr>
                <w:rFonts w:ascii="標楷體" w:eastAsia="標楷體" w:hAnsi="標楷體" w:cs="標楷體"/>
                <w:b/>
                <w:highlight w:val="cyan"/>
              </w:rPr>
            </w:pPr>
            <w:r w:rsidRPr="00D20550">
              <w:rPr>
                <w:rFonts w:ascii="標楷體" w:eastAsia="標楷體" w:hAnsi="標楷體" w:cs="標楷體" w:hint="eastAsia"/>
                <w:b/>
              </w:rPr>
              <w:t>關於</w:t>
            </w:r>
            <w:r w:rsidR="002C5BCE" w:rsidRPr="00D20550">
              <w:rPr>
                <w:rFonts w:ascii="標楷體" w:eastAsia="標楷體" w:hAnsi="標楷體" w:cs="標楷體" w:hint="eastAsia"/>
                <w:b/>
              </w:rPr>
              <w:t>白崇禧</w:t>
            </w:r>
            <w:r w:rsidR="00C90C4B">
              <w:rPr>
                <w:rFonts w:ascii="標楷體" w:eastAsia="標楷體" w:hAnsi="標楷體" w:cs="標楷體" w:hint="eastAsia"/>
                <w:b/>
              </w:rPr>
              <w:t>將軍</w:t>
            </w:r>
            <w:r w:rsidR="002C5BCE" w:rsidRPr="00D20550">
              <w:rPr>
                <w:rFonts w:ascii="標楷體" w:eastAsia="標楷體" w:hAnsi="標楷體" w:cs="標楷體" w:hint="eastAsia"/>
                <w:b/>
              </w:rPr>
              <w:t xml:space="preserve">描述適當的是： </w:t>
            </w:r>
          </w:p>
        </w:tc>
        <w:tc>
          <w:tcPr>
            <w:tcW w:w="7364" w:type="dxa"/>
            <w:vAlign w:val="center"/>
          </w:tcPr>
          <w:p w14:paraId="77067F83" w14:textId="09433FC8" w:rsidR="002C5BCE" w:rsidRDefault="002C5BCE" w:rsidP="002C5BCE">
            <w:pPr>
              <w:adjustRightInd w:val="0"/>
              <w:snapToGrid w:val="0"/>
              <w:spacing w:beforeLines="20" w:before="48" w:line="32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 xml:space="preserve">□歷史中的毫無影響的升斗小民  </w:t>
            </w:r>
            <w:r w:rsidR="00A92FC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</w:rPr>
              <w:t>一舉一動都影響民國歷史發展</w:t>
            </w:r>
          </w:p>
          <w:p w14:paraId="02DCA540" w14:textId="3BEE1713" w:rsidR="002C5BCE" w:rsidRDefault="00A92FC9" w:rsidP="002C5BCE">
            <w:pPr>
              <w:adjustRightInd w:val="0"/>
              <w:snapToGrid w:val="0"/>
              <w:spacing w:beforeLines="20" w:before="48" w:line="320" w:lineRule="atLeas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2C5BCE">
              <w:rPr>
                <w:rFonts w:ascii="標楷體" w:eastAsia="標楷體" w:hAnsi="標楷體" w:cs="標楷體" w:hint="eastAsia"/>
                <w:bCs/>
              </w:rPr>
              <w:t>擁有大量的動態和靜態的記錄  □留下為數不多的影音以及文字</w:t>
            </w:r>
          </w:p>
        </w:tc>
      </w:tr>
    </w:tbl>
    <w:p w14:paraId="216C0C89" w14:textId="77777777" w:rsidR="00C5719A" w:rsidRDefault="000C0EE1" w:rsidP="00862AF4">
      <w:pPr>
        <w:adjustRightInd w:val="0"/>
        <w:snapToGrid w:val="0"/>
        <w:spacing w:before="360" w:after="2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[課中練習]：梳理課文內容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──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當下與往昔</w:t>
      </w:r>
    </w:p>
    <w:p w14:paraId="4929A987" w14:textId="21CBDF43" w:rsidR="00C5719A" w:rsidRDefault="000C0EE1" w:rsidP="00862AF4">
      <w:pPr>
        <w:adjustRightInd w:val="0"/>
        <w:snapToGrid w:val="0"/>
        <w:spacing w:before="120" w:after="240"/>
        <w:jc w:val="both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</w:rPr>
        <w:t xml:space="preserve">   〈國葬〉收錄於1971年《現代文學》第43期，後收錄在小說集《臺北人》</w:t>
      </w:r>
      <w:proofErr w:type="gramStart"/>
      <w:r>
        <w:rPr>
          <w:rFonts w:ascii="標楷體" w:eastAsia="標楷體" w:hAnsi="標楷體" w:cs="標楷體"/>
        </w:rPr>
        <w:t>──</w:t>
      </w:r>
      <w:proofErr w:type="gramEnd"/>
      <w:r>
        <w:rPr>
          <w:rFonts w:ascii="標楷體" w:eastAsia="標楷體" w:hAnsi="標楷體" w:cs="標楷體"/>
        </w:rPr>
        <w:t>書中內容，都以國共內戰後，隨國民政府來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的各階層人物為主角。〈國葬〉聚焦軍職人員，以一級將軍李浩然的葬禮為小說開始的背景，並回顧過往的事件，因此閱讀時須特別留意該</w:t>
      </w:r>
      <w:r w:rsidR="00D67296">
        <w:rPr>
          <w:rFonts w:ascii="標楷體" w:eastAsia="標楷體" w:hAnsi="標楷體" w:cs="標楷體" w:hint="eastAsia"/>
        </w:rPr>
        <w:t>內容的</w:t>
      </w:r>
      <w:r>
        <w:rPr>
          <w:rFonts w:ascii="標楷體" w:eastAsia="標楷體" w:hAnsi="標楷體" w:cs="標楷體"/>
        </w:rPr>
        <w:t>描述屬於當下或是往昔。</w:t>
      </w:r>
    </w:p>
    <w:tbl>
      <w:tblPr>
        <w:tblStyle w:val="afc"/>
        <w:tblW w:w="101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03CFD94F" w14:textId="77777777" w:rsidTr="00822CA9">
        <w:tc>
          <w:tcPr>
            <w:tcW w:w="10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7E00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</w:t>
            </w:r>
          </w:p>
          <w:p w14:paraId="2A43BDAA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 w:rsidRPr="00C6266E">
              <w:rPr>
                <w:rFonts w:ascii="標楷體" w:eastAsia="標楷體" w:hAnsi="標楷體" w:cs="標楷體"/>
                <w:color w:val="000000"/>
              </w:rPr>
              <w:t>一個十二月的清晨，天色陰霾，空氣冷峭，寒風陣陣的吹</w:t>
            </w:r>
            <w:proofErr w:type="gramStart"/>
            <w:r w:rsidRPr="00C6266E">
              <w:rPr>
                <w:rFonts w:ascii="標楷體" w:eastAsia="標楷體" w:hAnsi="標楷體" w:cs="標楷體"/>
                <w:color w:val="000000"/>
              </w:rPr>
              <w:t>掠著</w:t>
            </w:r>
            <w:proofErr w:type="gramEnd"/>
            <w:r w:rsidRPr="00C6266E">
              <w:rPr>
                <w:rFonts w:ascii="標楷體" w:eastAsia="標楷體" w:hAnsi="標楷體" w:cs="標楷體"/>
                <w:color w:val="000000"/>
              </w:rPr>
              <w:t>。臺北市立殯儀館門口，祭奠的花圈，白簇</w:t>
            </w:r>
            <w:proofErr w:type="gramStart"/>
            <w:r w:rsidRPr="00C6266E">
              <w:rPr>
                <w:rFonts w:ascii="標楷體" w:eastAsia="標楷體" w:hAnsi="標楷體" w:cs="標楷體"/>
                <w:color w:val="000000"/>
              </w:rPr>
              <w:t>簇</w:t>
            </w:r>
            <w:proofErr w:type="gramEnd"/>
            <w:r w:rsidRPr="00C6266E">
              <w:rPr>
                <w:rFonts w:ascii="標楷體" w:eastAsia="標楷體" w:hAnsi="標楷體" w:cs="標楷體"/>
                <w:color w:val="000000"/>
              </w:rPr>
              <w:t>的排到了街上來。兩排三軍儀隊，頭上戴著閃亮的鋼盔，手裡持著槍，分左右肅立在大門外。街上的交通已經斷絕，偶爾有一兩部黑色官家汽車，緩緩的駛了進來。</w:t>
            </w:r>
            <w:r>
              <w:rPr>
                <w:rFonts w:ascii="標楷體" w:eastAsia="標楷體" w:hAnsi="標楷體" w:cs="標楷體"/>
                <w:color w:val="000000"/>
              </w:rPr>
              <w:t>這時一位老者，卻</w:t>
            </w:r>
            <w:r w:rsidRPr="00C6266E">
              <w:rPr>
                <w:rFonts w:ascii="標楷體" w:eastAsia="標楷體" w:hAnsi="標楷體" w:cs="標楷體"/>
                <w:color w:val="000000"/>
              </w:rPr>
              <w:t>拄著</w:t>
            </w:r>
            <w:proofErr w:type="gramStart"/>
            <w:r w:rsidRPr="00C6266E">
              <w:rPr>
                <w:rFonts w:ascii="標楷體" w:eastAsia="標楷體" w:hAnsi="標楷體" w:cs="標楷體"/>
                <w:color w:val="000000"/>
              </w:rPr>
              <w:t>枴</w:t>
            </w:r>
            <w:proofErr w:type="gramEnd"/>
            <w:r w:rsidRPr="00C6266E">
              <w:rPr>
                <w:rFonts w:ascii="標楷體" w:eastAsia="標楷體" w:hAnsi="標楷體" w:cs="標楷體"/>
                <w:color w:val="000000"/>
              </w:rPr>
              <w:t>杖</w:t>
            </w:r>
            <w:r w:rsidRPr="00D00529"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步行到殯儀館的大門口。</w:t>
            </w:r>
            <w:r w:rsidRPr="00C6266E">
              <w:rPr>
                <w:rFonts w:ascii="標楷體" w:eastAsia="標楷體" w:hAnsi="標楷體" w:cs="標楷體"/>
                <w:color w:val="000000"/>
              </w:rPr>
              <w:t>老者一頭白髮如雪，連鬚眉都是全白的，他身上穿了一套舊的藏青嗶嘰中山裝，腳上</w:t>
            </w:r>
            <w:proofErr w:type="gramStart"/>
            <w:r w:rsidRPr="00C6266E">
              <w:rPr>
                <w:rFonts w:ascii="標楷體" w:eastAsia="標楷體" w:hAnsi="標楷體" w:cs="標楷體"/>
                <w:color w:val="000000"/>
              </w:rPr>
              <w:t>一雙軟底黑</w:t>
            </w:r>
            <w:proofErr w:type="gramEnd"/>
            <w:r w:rsidRPr="00C6266E">
              <w:rPr>
                <w:rFonts w:ascii="標楷體" w:eastAsia="標楷體" w:hAnsi="標楷體" w:cs="標楷體"/>
                <w:color w:val="000000"/>
              </w:rPr>
              <w:t>布鞋</w:t>
            </w:r>
            <w:r>
              <w:rPr>
                <w:rFonts w:ascii="標楷體" w:eastAsia="標楷體" w:hAnsi="標楷體" w:cs="標楷體"/>
                <w:color w:val="000000"/>
              </w:rPr>
              <w:t>。他停在大門口的牌坊面前，仰起頭，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覷起眼睛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，張望了一下，「</w:t>
            </w:r>
            <w:proofErr w:type="gramStart"/>
            <w:r w:rsidRPr="00C6266E">
              <w:rPr>
                <w:rFonts w:ascii="標楷體" w:eastAsia="標楷體" w:hAnsi="標楷體" w:cs="標楷體"/>
                <w:color w:val="000000"/>
              </w:rPr>
              <w:t>李故陸軍</w:t>
            </w:r>
            <w:proofErr w:type="gramEnd"/>
            <w:r w:rsidRPr="00C6266E">
              <w:rPr>
                <w:rFonts w:ascii="標楷體" w:eastAsia="標楷體" w:hAnsi="標楷體" w:cs="標楷體"/>
                <w:color w:val="000000"/>
              </w:rPr>
              <w:t>一級上將浩然靈堂</w:t>
            </w:r>
            <w:r>
              <w:rPr>
                <w:rFonts w:ascii="標楷體" w:eastAsia="標楷體" w:hAnsi="標楷體" w:cs="標楷體"/>
                <w:color w:val="000000"/>
              </w:rPr>
              <w:t>」，牌坊上端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掛著橫額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一塊。老者佇立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片刻，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然後</w:t>
            </w:r>
            <w:r w:rsidRPr="00C6266E">
              <w:rPr>
                <w:rFonts w:ascii="標楷體" w:eastAsia="標楷體" w:hAnsi="標楷體" w:cs="標楷體"/>
                <w:color w:val="000000"/>
              </w:rPr>
              <w:t>拄著</w:t>
            </w:r>
            <w:proofErr w:type="gramStart"/>
            <w:r w:rsidRPr="00C6266E">
              <w:rPr>
                <w:rFonts w:ascii="標楷體" w:eastAsia="標楷體" w:hAnsi="標楷體" w:cs="標楷體"/>
                <w:color w:val="000000"/>
              </w:rPr>
              <w:t>枴</w:t>
            </w:r>
            <w:proofErr w:type="gramEnd"/>
            <w:r w:rsidRPr="00C6266E">
              <w:rPr>
                <w:rFonts w:ascii="標楷體" w:eastAsia="標楷體" w:hAnsi="標楷體" w:cs="標楷體"/>
                <w:color w:val="000000"/>
              </w:rPr>
              <w:t>杖，彎腰成了</w:t>
            </w:r>
            <w:proofErr w:type="gramStart"/>
            <w:r w:rsidRPr="00C6266E">
              <w:rPr>
                <w:rFonts w:ascii="標楷體" w:eastAsia="標楷體" w:hAnsi="標楷體" w:cs="標楷體"/>
                <w:color w:val="000000"/>
              </w:rPr>
              <w:t>一把弓</w:t>
            </w:r>
            <w:proofErr w:type="gramEnd"/>
            <w:r w:rsidRPr="00C6266E">
              <w:rPr>
                <w:rFonts w:ascii="標楷體" w:eastAsia="標楷體" w:hAnsi="標楷體" w:cs="標楷體"/>
                <w:color w:val="000000"/>
              </w:rPr>
              <w:t>，顫巍巍的往靈堂裡，</w:t>
            </w:r>
            <w:proofErr w:type="gramStart"/>
            <w:r w:rsidRPr="00C6266E">
              <w:rPr>
                <w:rFonts w:ascii="標楷體" w:eastAsia="標楷體" w:hAnsi="標楷體" w:cs="標楷體"/>
                <w:color w:val="000000"/>
              </w:rPr>
              <w:t>蹭了過去</w:t>
            </w:r>
            <w:proofErr w:type="gramEnd"/>
            <w:r w:rsidRPr="00C6266E"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</w:tr>
    </w:tbl>
    <w:p w14:paraId="57D0682A" w14:textId="44345531" w:rsidR="00C5719A" w:rsidRDefault="001757EA" w:rsidP="00517241">
      <w:pPr>
        <w:spacing w:beforeLines="50" w:before="120"/>
        <w:ind w:left="425" w:hangingChars="177" w:hanging="425"/>
        <w:jc w:val="both"/>
        <w:rPr>
          <w:rFonts w:ascii="標楷體" w:eastAsia="標楷體" w:hAnsi="標楷體" w:cs="標楷體"/>
          <w:b/>
        </w:rPr>
      </w:pPr>
      <w:r w:rsidRPr="00CC36A4">
        <w:rPr>
          <w:rFonts w:ascii="標楷體" w:eastAsia="標楷體" w:hAnsi="標楷體" w:cs="標楷體" w:hint="eastAsia"/>
          <w:b/>
          <w:color w:val="000000" w:themeColor="text1"/>
        </w:rPr>
        <w:t>五</w:t>
      </w:r>
      <w:r w:rsidRPr="00CC36A4">
        <w:rPr>
          <w:rFonts w:ascii="標楷體" w:eastAsia="標楷體" w:hAnsi="標楷體" w:cs="標楷體"/>
          <w:b/>
          <w:color w:val="000000" w:themeColor="text1"/>
        </w:rPr>
        <w:t>、小說開場的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「</w:t>
      </w:r>
      <w:r w:rsidRPr="00CC36A4">
        <w:rPr>
          <w:rFonts w:ascii="標楷體" w:eastAsia="標楷體" w:hAnsi="標楷體" w:cs="標楷體"/>
          <w:b/>
          <w:color w:val="000000" w:themeColor="text1"/>
        </w:rPr>
        <w:t>場景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」</w:t>
      </w:r>
      <w:r w:rsidRPr="00CC36A4">
        <w:rPr>
          <w:rFonts w:ascii="標楷體" w:eastAsia="標楷體" w:hAnsi="標楷體" w:cs="標楷體"/>
          <w:b/>
          <w:color w:val="000000" w:themeColor="text1"/>
        </w:rPr>
        <w:t>與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「</w:t>
      </w:r>
      <w:r w:rsidRPr="00CC36A4">
        <w:rPr>
          <w:rFonts w:ascii="標楷體" w:eastAsia="標楷體" w:hAnsi="標楷體" w:cs="標楷體"/>
          <w:b/>
          <w:color w:val="000000" w:themeColor="text1"/>
        </w:rPr>
        <w:t>人物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」</w:t>
      </w:r>
      <w:r w:rsidRPr="00CC36A4">
        <w:rPr>
          <w:rFonts w:ascii="標楷體" w:eastAsia="標楷體" w:hAnsi="標楷體" w:cs="標楷體"/>
          <w:b/>
          <w:color w:val="000000" w:themeColor="text1"/>
        </w:rPr>
        <w:t>為全篇小說的走向立下基調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。</w:t>
      </w:r>
      <w:r w:rsidRPr="00CC36A4">
        <w:rPr>
          <w:rFonts w:ascii="標楷體" w:eastAsia="標楷體" w:hAnsi="標楷體" w:cs="標楷體"/>
          <w:b/>
          <w:color w:val="000000" w:themeColor="text1"/>
        </w:rPr>
        <w:t>請</w:t>
      </w:r>
      <w:r w:rsidR="00D00529" w:rsidRPr="00CC36A4">
        <w:rPr>
          <w:rFonts w:ascii="標楷體" w:eastAsia="標楷體" w:hAnsi="標楷體" w:cs="標楷體"/>
          <w:b/>
          <w:color w:val="000000" w:themeColor="text1"/>
        </w:rPr>
        <w:t>使用</w:t>
      </w:r>
      <w:r w:rsidR="003A03E9" w:rsidRP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藍筆</w:t>
      </w:r>
      <w:r w:rsid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畫底線</w:t>
      </w:r>
      <w:r w:rsidRPr="00CC36A4">
        <w:rPr>
          <w:rFonts w:ascii="標楷體" w:eastAsia="標楷體" w:hAnsi="標楷體" w:cs="標楷體"/>
          <w:b/>
          <w:color w:val="000000" w:themeColor="text1"/>
        </w:rPr>
        <w:t>畫出描述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「</w:t>
      </w:r>
      <w:r w:rsidRPr="00CC36A4">
        <w:rPr>
          <w:rFonts w:ascii="標楷體" w:eastAsia="標楷體" w:hAnsi="標楷體" w:cs="標楷體"/>
          <w:b/>
          <w:color w:val="000000" w:themeColor="text1"/>
        </w:rPr>
        <w:t>場景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」的文字</w:t>
      </w:r>
      <w:r w:rsidR="004B6761">
        <w:rPr>
          <w:rFonts w:ascii="標楷體" w:eastAsia="標楷體" w:hAnsi="標楷體" w:cs="標楷體" w:hint="eastAsia"/>
          <w:b/>
          <w:color w:val="000000" w:themeColor="text1"/>
        </w:rPr>
        <w:t>；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使用</w:t>
      </w:r>
      <w:r w:rsidR="00D00529" w:rsidRPr="003A03E9">
        <w:rPr>
          <w:rFonts w:ascii="標楷體" w:eastAsia="標楷體" w:hAnsi="標楷體" w:cs="標楷體" w:hint="eastAsia"/>
          <w:b/>
          <w:bCs/>
          <w:color w:val="FF0000"/>
          <w:u w:val="single"/>
        </w:rPr>
        <w:t>紅筆</w:t>
      </w:r>
      <w:r w:rsidR="003A03E9" w:rsidRPr="003A03E9">
        <w:rPr>
          <w:rFonts w:ascii="標楷體" w:eastAsia="標楷體" w:hAnsi="標楷體" w:cs="標楷體" w:hint="eastAsia"/>
          <w:b/>
          <w:bCs/>
          <w:color w:val="FF0000"/>
          <w:u w:val="single"/>
        </w:rPr>
        <w:t>畫底線</w:t>
      </w:r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畫出</w:t>
      </w:r>
      <w:r w:rsidR="00E00ECB" w:rsidRPr="00CC36A4">
        <w:rPr>
          <w:rFonts w:ascii="標楷體" w:eastAsia="標楷體" w:hAnsi="標楷體" w:hint="eastAsia"/>
          <w:b/>
          <w:color w:val="000000" w:themeColor="text1"/>
        </w:rPr>
        <w:t>「人物」</w:t>
      </w:r>
      <w:proofErr w:type="gramStart"/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──</w:t>
      </w:r>
      <w:proofErr w:type="gramEnd"/>
      <w:r w:rsidR="00D00529" w:rsidRPr="00CC36A4">
        <w:rPr>
          <w:rFonts w:ascii="標楷體" w:eastAsia="標楷體" w:hAnsi="標楷體" w:cs="標楷體" w:hint="eastAsia"/>
          <w:b/>
          <w:color w:val="000000" w:themeColor="text1"/>
        </w:rPr>
        <w:t>老者</w:t>
      </w:r>
      <w:r w:rsidRPr="00CC36A4">
        <w:rPr>
          <w:rFonts w:ascii="標楷體" w:eastAsia="標楷體" w:hAnsi="標楷體" w:cs="標楷體"/>
          <w:b/>
          <w:color w:val="000000" w:themeColor="text1"/>
        </w:rPr>
        <w:t>的文字：</w:t>
      </w:r>
      <w:r w:rsidR="00CC36A4">
        <w:rPr>
          <w:rFonts w:ascii="標楷體" w:eastAsia="標楷體" w:hAnsi="標楷體" w:cs="標楷體"/>
          <w:b/>
        </w:rPr>
        <w:t xml:space="preserve"> </w:t>
      </w:r>
    </w:p>
    <w:p w14:paraId="31F1F10C" w14:textId="1BD77295" w:rsidR="00741E48" w:rsidRDefault="00741E48" w:rsidP="00C6266E">
      <w:pPr>
        <w:spacing w:beforeLines="50" w:before="120" w:afterLines="50" w:after="12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</w:rPr>
        <w:t>六、請</w:t>
      </w:r>
      <w:r>
        <w:rPr>
          <w:rFonts w:ascii="標楷體" w:eastAsia="標楷體" w:hAnsi="標楷體" w:cs="標楷體"/>
          <w:b/>
        </w:rPr>
        <w:t>分析</w:t>
      </w:r>
      <w:r w:rsidRPr="00741E48">
        <w:rPr>
          <w:rFonts w:ascii="標楷體" w:eastAsia="標楷體" w:hAnsi="標楷體" w:hint="eastAsia"/>
          <w:b/>
          <w:bCs/>
        </w:rPr>
        <w:t>「</w:t>
      </w:r>
      <w:proofErr w:type="gramStart"/>
      <w:r w:rsidRPr="00741E48">
        <w:rPr>
          <w:rFonts w:ascii="標楷體" w:eastAsia="標楷體" w:hAnsi="標楷體" w:hint="eastAsia"/>
          <w:b/>
          <w:bCs/>
        </w:rPr>
        <w:t>李故陸軍</w:t>
      </w:r>
      <w:proofErr w:type="gramEnd"/>
      <w:r w:rsidRPr="00741E48">
        <w:rPr>
          <w:rFonts w:ascii="標楷體" w:eastAsia="標楷體" w:hAnsi="標楷體" w:hint="eastAsia"/>
          <w:b/>
          <w:bCs/>
        </w:rPr>
        <w:t>一級上將浩然」透露出</w:t>
      </w:r>
      <w:r>
        <w:rPr>
          <w:rFonts w:ascii="標楷體" w:eastAsia="標楷體" w:hAnsi="標楷體" w:hint="eastAsia"/>
          <w:b/>
          <w:bCs/>
        </w:rPr>
        <w:t>的</w:t>
      </w:r>
      <w:r w:rsidRPr="00741E48">
        <w:rPr>
          <w:rFonts w:ascii="標楷體" w:eastAsia="標楷體" w:hAnsi="標楷體" w:hint="eastAsia"/>
          <w:b/>
          <w:bCs/>
        </w:rPr>
        <w:t>訊息</w:t>
      </w:r>
      <w:r>
        <w:rPr>
          <w:rFonts w:ascii="標楷體" w:eastAsia="標楷體" w:hAnsi="標楷體" w:hint="eastAsia"/>
          <w:b/>
          <w:bCs/>
        </w:rPr>
        <w:t>：</w:t>
      </w:r>
      <w:r w:rsidR="00CC36A4">
        <w:rPr>
          <w:rFonts w:ascii="標楷體" w:eastAsia="標楷體" w:hAnsi="標楷體"/>
          <w:b/>
          <w:bCs/>
        </w:rPr>
        <w:t xml:space="preserve"> </w:t>
      </w:r>
    </w:p>
    <w:tbl>
      <w:tblPr>
        <w:tblStyle w:val="a6"/>
        <w:tblW w:w="10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547"/>
        <w:gridCol w:w="2548"/>
        <w:gridCol w:w="2548"/>
        <w:gridCol w:w="2548"/>
      </w:tblGrid>
      <w:tr w:rsidR="00741E48" w14:paraId="0F4E6606" w14:textId="77777777" w:rsidTr="00BD757D">
        <w:trPr>
          <w:trHeight w:val="40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9B917ED" w14:textId="77777777" w:rsidR="00741E48" w:rsidRPr="00B2760D" w:rsidRDefault="00741E48" w:rsidP="00D74F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CD7AC46" w14:textId="77777777" w:rsidR="00741E48" w:rsidRPr="00B2760D" w:rsidRDefault="00741E48" w:rsidP="00D74F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狀態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8F8D6B7" w14:textId="77777777" w:rsidR="00741E48" w:rsidRPr="00B2760D" w:rsidRDefault="00741E48" w:rsidP="00D74F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軍種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3D5209CA" w14:textId="77777777" w:rsidR="00741E48" w:rsidRPr="00B2760D" w:rsidRDefault="00741E48" w:rsidP="00D74F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階級</w:t>
            </w:r>
          </w:p>
        </w:tc>
      </w:tr>
      <w:tr w:rsidR="00741E48" w14:paraId="7BDCDF9A" w14:textId="77777777" w:rsidTr="00BD757D">
        <w:trPr>
          <w:trHeight w:val="507"/>
        </w:trPr>
        <w:tc>
          <w:tcPr>
            <w:tcW w:w="2547" w:type="dxa"/>
            <w:vAlign w:val="center"/>
          </w:tcPr>
          <w:p w14:paraId="4DACAD46" w14:textId="77777777" w:rsidR="00741E48" w:rsidRPr="00C6266E" w:rsidRDefault="00741E48" w:rsidP="000C0EE1">
            <w:pPr>
              <w:jc w:val="center"/>
              <w:rPr>
                <w:rFonts w:ascii="標楷體" w:eastAsia="標楷體" w:hAnsi="標楷體"/>
                <w:bCs/>
                <w:color w:val="FFFFFF" w:themeColor="background1"/>
              </w:rPr>
            </w:pPr>
            <w:r w:rsidRPr="00C6266E">
              <w:rPr>
                <w:rFonts w:ascii="標楷體" w:eastAsia="標楷體" w:hAnsi="標楷體"/>
                <w:bCs/>
                <w:color w:val="FFFFFF" w:themeColor="background1"/>
              </w:rPr>
              <w:t>李浩然</w:t>
            </w:r>
          </w:p>
        </w:tc>
        <w:tc>
          <w:tcPr>
            <w:tcW w:w="2548" w:type="dxa"/>
            <w:vAlign w:val="center"/>
          </w:tcPr>
          <w:p w14:paraId="74804000" w14:textId="77777777" w:rsidR="00741E48" w:rsidRPr="00C6266E" w:rsidRDefault="00741E48" w:rsidP="000C0EE1">
            <w:pPr>
              <w:jc w:val="center"/>
              <w:rPr>
                <w:rFonts w:ascii="標楷體" w:eastAsia="標楷體" w:hAnsi="標楷體"/>
                <w:bCs/>
                <w:color w:val="FFFFFF" w:themeColor="background1"/>
              </w:rPr>
            </w:pPr>
            <w:r w:rsidRPr="00C6266E">
              <w:rPr>
                <w:rFonts w:ascii="標楷體" w:eastAsia="標楷體" w:hAnsi="標楷體"/>
                <w:bCs/>
                <w:color w:val="FFFFFF" w:themeColor="background1"/>
              </w:rPr>
              <w:t>已故</w:t>
            </w:r>
          </w:p>
        </w:tc>
        <w:tc>
          <w:tcPr>
            <w:tcW w:w="2548" w:type="dxa"/>
            <w:vAlign w:val="center"/>
          </w:tcPr>
          <w:p w14:paraId="77243D94" w14:textId="77777777" w:rsidR="00741E48" w:rsidRPr="00741E48" w:rsidRDefault="00741E48" w:rsidP="000C0EE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C36A4">
              <w:rPr>
                <w:rFonts w:ascii="標楷體" w:eastAsia="標楷體" w:hAnsi="標楷體"/>
                <w:bCs/>
                <w:color w:val="000000" w:themeColor="text1"/>
              </w:rPr>
              <w:t>陸軍</w:t>
            </w:r>
          </w:p>
        </w:tc>
        <w:tc>
          <w:tcPr>
            <w:tcW w:w="2548" w:type="dxa"/>
            <w:vAlign w:val="center"/>
          </w:tcPr>
          <w:p w14:paraId="445B4117" w14:textId="77777777" w:rsidR="00741E48" w:rsidRPr="00741E48" w:rsidRDefault="00741E48" w:rsidP="000C0EE1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C6266E">
              <w:rPr>
                <w:rFonts w:ascii="標楷體" w:eastAsia="標楷體" w:hAnsi="標楷體"/>
                <w:bCs/>
                <w:color w:val="FFFFFF" w:themeColor="background1"/>
              </w:rPr>
              <w:t>一級上將</w:t>
            </w:r>
          </w:p>
        </w:tc>
      </w:tr>
      <w:tr w:rsidR="00741E48" w:rsidRPr="00FD3ABC" w14:paraId="018A9D48" w14:textId="77777777" w:rsidTr="00BD757D">
        <w:trPr>
          <w:trHeight w:val="426"/>
        </w:trPr>
        <w:tc>
          <w:tcPr>
            <w:tcW w:w="10191" w:type="dxa"/>
            <w:gridSpan w:val="4"/>
            <w:vAlign w:val="center"/>
          </w:tcPr>
          <w:p w14:paraId="637B0563" w14:textId="20C144FE" w:rsidR="00741E48" w:rsidRPr="00B2760D" w:rsidRDefault="00741E48" w:rsidP="00B2760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2760D">
              <w:rPr>
                <w:rFonts w:ascii="標楷體" w:eastAsia="標楷體" w:hAnsi="標楷體" w:hint="eastAsia"/>
                <w:b/>
                <w:bCs/>
              </w:rPr>
              <w:t>小說</w:t>
            </w:r>
            <w:r w:rsidR="002F3884" w:rsidRPr="00B2760D">
              <w:rPr>
                <w:rFonts w:ascii="標楷體" w:eastAsia="標楷體" w:hAnsi="標楷體" w:hint="eastAsia"/>
                <w:b/>
                <w:bCs/>
              </w:rPr>
              <w:t>的</w:t>
            </w:r>
            <w:r w:rsidR="00B2760D" w:rsidRPr="00B2760D">
              <w:rPr>
                <w:rFonts w:ascii="標楷體" w:eastAsia="標楷體" w:hAnsi="標楷體" w:hint="eastAsia"/>
                <w:b/>
                <w:bCs/>
              </w:rPr>
              <w:t>寫作</w:t>
            </w:r>
            <w:r w:rsidRPr="00B2760D">
              <w:rPr>
                <w:rFonts w:ascii="標楷體" w:eastAsia="標楷體" w:hAnsi="標楷體" w:hint="eastAsia"/>
                <w:b/>
                <w:bCs/>
              </w:rPr>
              <w:t>手法：</w:t>
            </w:r>
            <w:r w:rsidR="00557E8B" w:rsidRPr="00B2760D">
              <w:rPr>
                <w:rFonts w:ascii="標楷體" w:eastAsia="標楷體" w:hAnsi="標楷體" w:hint="eastAsia"/>
                <w:b/>
                <w:bCs/>
              </w:rPr>
              <w:t>(</w:t>
            </w:r>
            <w:r w:rsidR="00B2760D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C6266E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人物</w:t>
            </w:r>
            <w:r w:rsidR="00B2760D">
              <w:rPr>
                <w:rFonts w:ascii="標楷體" w:eastAsia="標楷體" w:hAnsi="標楷體" w:hint="eastAsia"/>
                <w:b/>
                <w:bCs/>
                <w:color w:val="FF0000"/>
              </w:rPr>
              <w:t xml:space="preserve">  </w:t>
            </w:r>
            <w:r w:rsidR="00557E8B" w:rsidRPr="00B2760D">
              <w:rPr>
                <w:rFonts w:ascii="標楷體" w:eastAsia="標楷體" w:hAnsi="標楷體" w:hint="eastAsia"/>
                <w:b/>
                <w:bCs/>
              </w:rPr>
              <w:t>)</w:t>
            </w:r>
            <w:r w:rsidRPr="00B2760D">
              <w:rPr>
                <w:rFonts w:ascii="標楷體" w:eastAsia="標楷體" w:hAnsi="標楷體" w:hint="eastAsia"/>
                <w:b/>
                <w:bCs/>
              </w:rPr>
              <w:t>塑造</w:t>
            </w:r>
            <w:r w:rsidRPr="00B2760D">
              <w:rPr>
                <w:rFonts w:ascii="標楷體" w:eastAsia="標楷體" w:hAnsi="標楷體"/>
                <w:b/>
                <w:bCs/>
              </w:rPr>
              <w:t>→</w:t>
            </w:r>
            <w:r w:rsidRPr="00B2760D">
              <w:rPr>
                <w:rFonts w:ascii="標楷體" w:eastAsia="標楷體" w:hAnsi="標楷體" w:hint="eastAsia"/>
                <w:b/>
                <w:bCs/>
              </w:rPr>
              <w:t>主角背景</w:t>
            </w:r>
            <w:r w:rsidRPr="00B2760D">
              <w:rPr>
                <w:rFonts w:ascii="標楷體" w:eastAsia="標楷體" w:hAnsi="標楷體"/>
                <w:b/>
                <w:bCs/>
              </w:rPr>
              <w:t>的營造</w:t>
            </w:r>
          </w:p>
        </w:tc>
      </w:tr>
    </w:tbl>
    <w:p w14:paraId="33482316" w14:textId="19702615" w:rsidR="00C5719A" w:rsidRDefault="00741E48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七</w:t>
      </w:r>
      <w:r w:rsidR="001757EA">
        <w:rPr>
          <w:rFonts w:ascii="標楷體" w:eastAsia="標楷體" w:hAnsi="標楷體" w:cs="標楷體"/>
          <w:b/>
        </w:rPr>
        <w:t>、根據描述場景和人物的文字，關於〈國葬〉開場所立下的小說基調，下列敘述適當的是：</w:t>
      </w:r>
    </w:p>
    <w:p w14:paraId="7744F195" w14:textId="6D0AFA88" w:rsidR="00C5719A" w:rsidRDefault="000C0EE1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□欣欣向榮，萬物蓬勃地發展</w:t>
      </w:r>
      <w:r w:rsidR="00517241">
        <w:rPr>
          <w:rFonts w:ascii="標楷體" w:eastAsia="標楷體" w:hAnsi="標楷體" w:cs="標楷體" w:hint="eastAsia"/>
        </w:rPr>
        <w:t xml:space="preserve">      </w:t>
      </w:r>
      <w:r>
        <w:rPr>
          <w:rFonts w:ascii="標楷體" w:eastAsia="標楷體" w:hAnsi="標楷體" w:cs="標楷體"/>
        </w:rPr>
        <w:t>□歡天喜地，萬人空巷的場面</w:t>
      </w:r>
    </w:p>
    <w:p w14:paraId="0FE84675" w14:textId="42790097" w:rsidR="00C5719A" w:rsidRDefault="000C0EE1" w:rsidP="00517241">
      <w:pPr>
        <w:adjustRightInd w:val="0"/>
        <w:snapToGrid w:val="0"/>
        <w:spacing w:before="48" w:afterLines="50" w:after="120"/>
        <w:ind w:left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□淒涼冷清，無人出席的葬禮</w:t>
      </w:r>
      <w:r w:rsidR="00517241">
        <w:rPr>
          <w:rFonts w:ascii="標楷體" w:eastAsia="標楷體" w:hAnsi="標楷體" w:cs="標楷體" w:hint="eastAsia"/>
        </w:rPr>
        <w:t xml:space="preserve">      </w:t>
      </w:r>
      <w:r w:rsidR="00A92FC9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悲戚傷感，場面盛大且哀戚</w:t>
      </w:r>
    </w:p>
    <w:p w14:paraId="55B6C3B4" w14:textId="77777777" w:rsidR="00D74F34" w:rsidRDefault="00D74F34" w:rsidP="00517241">
      <w:pPr>
        <w:adjustRightInd w:val="0"/>
        <w:snapToGrid w:val="0"/>
        <w:spacing w:before="48" w:afterLines="50" w:after="120"/>
        <w:ind w:left="482"/>
        <w:rPr>
          <w:rFonts w:ascii="標楷體" w:eastAsia="標楷體" w:hAnsi="標楷體" w:cs="標楷體"/>
        </w:rPr>
      </w:pPr>
    </w:p>
    <w:tbl>
      <w:tblPr>
        <w:tblStyle w:val="afd"/>
        <w:tblW w:w="101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3E511A6C" w14:textId="77777777" w:rsidTr="00822CA9">
        <w:tc>
          <w:tcPr>
            <w:tcW w:w="10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3A51C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b/>
                <w:color w:val="000000"/>
                <w:highlight w:val="whit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highlight w:val="white"/>
              </w:rPr>
              <w:t xml:space="preserve">二、 </w:t>
            </w:r>
          </w:p>
          <w:p w14:paraId="2441FC43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highlight w:val="whit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　</w:t>
            </w:r>
            <w:r w:rsidRPr="009515E4">
              <w:rPr>
                <w:rFonts w:ascii="標楷體" w:eastAsia="標楷體" w:hAnsi="標楷體" w:cs="標楷體"/>
                <w:color w:val="000000"/>
              </w:rPr>
              <w:t>靈堂門口</w:t>
            </w:r>
            <w:r>
              <w:rPr>
                <w:rFonts w:ascii="標楷體" w:eastAsia="標楷體" w:hAnsi="標楷體" w:cs="標楷體"/>
                <w:color w:val="000000"/>
              </w:rPr>
              <w:t>，擱著一張寫字桌，上面置了硯臺、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墨筆並攤著一本百褶簽名簿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。老者走進來，守在桌後一位穿了新制服，侍從打扮的年輕執事，趕緊做了一個手勢，請老者簽名。</w:t>
            </w:r>
          </w:p>
          <w:p w14:paraId="12776F0F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</w:t>
            </w:r>
            <w:r w:rsidRPr="009515E4">
              <w:rPr>
                <w:rFonts w:ascii="標楷體" w:eastAsia="標楷體" w:hAnsi="標楷體" w:cs="標楷體"/>
                <w:color w:val="000000"/>
              </w:rPr>
              <w:t>我是秦義方，秦副官</w:t>
            </w:r>
            <w:r>
              <w:rPr>
                <w:rFonts w:ascii="標楷體" w:eastAsia="標楷體" w:hAnsi="標楷體" w:cs="標楷體"/>
                <w:color w:val="000000"/>
              </w:rPr>
              <w:t>。」老者說道。</w:t>
            </w:r>
          </w:p>
          <w:p w14:paraId="0AEC4854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那位年輕侍從卻很有禮貌的遞過一枝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蘸飽了墨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的毛筆來。</w:t>
            </w:r>
          </w:p>
          <w:p w14:paraId="259F62A2" w14:textId="77777777" w:rsidR="00C5719A" w:rsidRPr="009515E4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9515E4">
              <w:rPr>
                <w:rFonts w:ascii="標楷體" w:eastAsia="標楷體" w:hAnsi="標楷體" w:cs="標楷體"/>
                <w:color w:val="000000"/>
              </w:rPr>
              <w:t>「我是李將軍的老副官。」</w:t>
            </w:r>
          </w:p>
          <w:p w14:paraId="6E97A974" w14:textId="0E741614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9515E4">
              <w:rPr>
                <w:rFonts w:ascii="標楷體" w:eastAsia="標楷體" w:hAnsi="標楷體" w:cs="標楷體"/>
                <w:color w:val="000000"/>
              </w:rPr>
              <w:t xml:space="preserve">　　秦義方板著臉嚴肅的說道，他的聲音都有些顫抖了</w:t>
            </w:r>
            <w:r>
              <w:rPr>
                <w:rFonts w:ascii="標楷體" w:eastAsia="標楷體" w:hAnsi="標楷體" w:cs="標楷體"/>
                <w:color w:val="000000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說完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，他也不待那位年輕侍從答腔，</w:t>
            </w:r>
            <w:r w:rsidRPr="009515E4">
              <w:rPr>
                <w:rFonts w:ascii="標楷體" w:eastAsia="標楷體" w:hAnsi="標楷體" w:cs="標楷體"/>
                <w:color w:val="000000"/>
              </w:rPr>
              <w:t>逕自拄著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枴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杖，一步一步，往靈堂裡走去</w:t>
            </w:r>
            <w:r>
              <w:rPr>
                <w:rFonts w:ascii="標楷體" w:eastAsia="標楷體" w:hAnsi="標楷體" w:cs="標楷體"/>
                <w:color w:val="000000"/>
              </w:rPr>
              <w:t>。廳堂內疏疏落落，只有幾位提早</w:t>
            </w:r>
            <w:r w:rsidRPr="009515E4">
              <w:rPr>
                <w:rFonts w:ascii="標楷體" w:eastAsia="標楷體" w:hAnsi="標楷體" w:cs="標楷體"/>
                <w:color w:val="000000"/>
              </w:rPr>
              <w:t>前來弔唁的政府官員。四壁的輓聯掛得滿滿的</w:t>
            </w:r>
            <w:r>
              <w:rPr>
                <w:rFonts w:ascii="標楷體" w:eastAsia="標楷體" w:hAnsi="標楷體" w:cs="標楷體"/>
                <w:color w:val="000000"/>
              </w:rPr>
              <w:t>，許多幅長得拖到地面，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給風吹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得飄拂了起來。</w:t>
            </w:r>
            <w:r w:rsidRPr="009515E4">
              <w:rPr>
                <w:rFonts w:ascii="標楷體" w:eastAsia="標楷體" w:hAnsi="標楷體" w:cs="標楷體"/>
                <w:color w:val="000000"/>
              </w:rPr>
              <w:t>堂中靈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的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正中，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懸著一幅李浩然將軍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穿軍禮服滿身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佩掛勳章的遺像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左邊卻張著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一幅綠色四星上將的將旗</w:t>
            </w:r>
            <w:r w:rsidR="00707FED">
              <w:rPr>
                <w:rFonts w:ascii="標楷體" w:eastAsia="標楷體" w:hAnsi="標楷體" w:cs="標楷體" w:hint="eastAsia"/>
                <w:color w:val="000000"/>
              </w:rPr>
              <w:t>，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臺上供滿了鮮花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水果，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香筒裡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的檀香</w:t>
            </w:r>
            <w:r>
              <w:rPr>
                <w:rFonts w:ascii="標楷體" w:eastAsia="標楷體" w:hAnsi="標楷體" w:cs="標楷體"/>
                <w:color w:val="000000"/>
              </w:rPr>
              <w:t>，早已氤氳的升了起來了。</w:t>
            </w:r>
            <w:r w:rsidRPr="009515E4">
              <w:rPr>
                <w:rFonts w:ascii="標楷體" w:eastAsia="標楷體" w:hAnsi="標楷體" w:cs="標楷體"/>
                <w:color w:val="000000"/>
              </w:rPr>
              <w:t>靈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臺上端，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一塊匾額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卻題著「軫念勛猷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」四個大字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  <w:r w:rsidRPr="009515E4">
              <w:rPr>
                <w:rFonts w:ascii="標楷體" w:eastAsia="標楷體" w:hAnsi="標楷體" w:cs="標楷體"/>
                <w:color w:val="000000"/>
              </w:rPr>
              <w:t>秦義方走到</w:t>
            </w:r>
            <w:r w:rsidR="00707FED" w:rsidRPr="009515E4">
              <w:rPr>
                <w:rFonts w:ascii="標楷體" w:eastAsia="標楷體" w:hAnsi="標楷體" w:cs="標楷體"/>
                <w:color w:val="000000"/>
              </w:rPr>
              <w:t>靈</w:t>
            </w:r>
            <w:proofErr w:type="gramStart"/>
            <w:r w:rsidR="00707FED" w:rsidRPr="009515E4"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前端站定，勉強直起腰，做了一個立正的姿勢</w:t>
            </w:r>
            <w:r>
              <w:rPr>
                <w:rFonts w:ascii="標楷體" w:eastAsia="標楷體" w:hAnsi="標楷體" w:cs="標楷體"/>
                <w:color w:val="000000"/>
              </w:rPr>
              <w:t>。立在</w:t>
            </w:r>
            <w:r w:rsidR="00707FED" w:rsidRPr="009515E4">
              <w:rPr>
                <w:rFonts w:ascii="標楷體" w:eastAsia="標楷體" w:hAnsi="標楷體" w:cs="標楷體"/>
                <w:color w:val="000000"/>
              </w:rPr>
              <w:t>靈</w:t>
            </w:r>
            <w:proofErr w:type="gramStart"/>
            <w:r w:rsidR="00707FED" w:rsidRPr="009515E4"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右邊的那位司儀，卻舉起了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哀來，唱道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14:paraId="4B4CC7B8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「一鞠躬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</w:t>
            </w:r>
          </w:p>
          <w:p w14:paraId="5B96ABFE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9515E4">
              <w:rPr>
                <w:rFonts w:ascii="標楷體" w:eastAsia="標楷體" w:hAnsi="標楷體" w:cs="標楷體"/>
                <w:color w:val="000000"/>
              </w:rPr>
              <w:t>秦義方也不按規矩，把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枴杖撂在地上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，掙扎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著伏身便跪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了下去，磕了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幾個響頭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，抖索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索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的撐著站起來，直喘氣，他扶著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枴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杖，兀自立在那裡，掏出手帕來，對著李將軍的遺像，又擤鼻</w:t>
            </w:r>
            <w:r w:rsidRPr="009515E4">
              <w:rPr>
                <w:rFonts w:ascii="標楷體" w:eastAsia="標楷體" w:hAnsi="標楷體" w:cs="標楷體"/>
                <w:color w:val="000000"/>
              </w:rPr>
              <w:lastRenderedPageBreak/>
              <w:t>涕，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又抹眼淚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。</w:t>
            </w:r>
            <w:r>
              <w:rPr>
                <w:rFonts w:ascii="標楷體" w:eastAsia="標楷體" w:hAnsi="標楷體" w:cs="標楷體"/>
                <w:color w:val="000000"/>
              </w:rPr>
              <w:t>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身後早立了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幾位官員，在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等著致祭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。一位年輕侍從趕忙走上來，扶著他的手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，要引他下去。</w:t>
            </w:r>
            <w:r w:rsidRPr="009515E4">
              <w:rPr>
                <w:rFonts w:ascii="標楷體" w:eastAsia="標楷體" w:hAnsi="標楷體" w:cs="標楷體"/>
                <w:color w:val="000000"/>
              </w:rPr>
              <w:t>秦義方猛的掙脫那位年輕侍從的手，回頭狠狠的瞪了那個小夥子一眼，才逕自拄著</w:t>
            </w:r>
            <w:proofErr w:type="gramStart"/>
            <w:r w:rsidRPr="009515E4">
              <w:rPr>
                <w:rFonts w:ascii="標楷體" w:eastAsia="標楷體" w:hAnsi="標楷體" w:cs="標楷體"/>
                <w:color w:val="000000"/>
              </w:rPr>
              <w:t>枴</w:t>
            </w:r>
            <w:proofErr w:type="gramEnd"/>
            <w:r w:rsidRPr="009515E4">
              <w:rPr>
                <w:rFonts w:ascii="標楷體" w:eastAsia="標楷體" w:hAnsi="標楷體" w:cs="標楷體"/>
                <w:color w:val="000000"/>
              </w:rPr>
              <w:t>杖，退到一旁去。</w:t>
            </w:r>
          </w:p>
        </w:tc>
      </w:tr>
    </w:tbl>
    <w:p w14:paraId="1FAEC00A" w14:textId="4F54BAE1" w:rsidR="00741E48" w:rsidRDefault="00741E48" w:rsidP="00741E48">
      <w:pPr>
        <w:spacing w:beforeLines="50" w:before="120" w:afterLines="50" w:after="120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八</w:t>
      </w:r>
      <w:r w:rsidR="001757EA">
        <w:rPr>
          <w:rFonts w:ascii="標楷體" w:eastAsia="標楷體" w:hAnsi="標楷體" w:cs="標楷體"/>
          <w:b/>
        </w:rPr>
        <w:t>、</w:t>
      </w:r>
      <w:r w:rsidR="00557E8B" w:rsidRPr="00CC36A4">
        <w:rPr>
          <w:rFonts w:ascii="標楷體" w:eastAsia="標楷體" w:hAnsi="標楷體" w:cs="標楷體"/>
          <w:b/>
          <w:color w:val="000000" w:themeColor="text1"/>
        </w:rPr>
        <w:t>請使用</w:t>
      </w:r>
      <w:r w:rsidR="003A03E9" w:rsidRP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藍筆</w:t>
      </w:r>
      <w:r w:rsid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畫底線</w:t>
      </w:r>
      <w:r w:rsidR="00557E8B" w:rsidRPr="00CC36A4">
        <w:rPr>
          <w:rFonts w:ascii="標楷體" w:eastAsia="標楷體" w:hAnsi="標楷體" w:cs="標楷體"/>
          <w:b/>
          <w:color w:val="000000" w:themeColor="text1"/>
        </w:rPr>
        <w:t>畫出描述</w:t>
      </w:r>
      <w:r>
        <w:rPr>
          <w:rFonts w:ascii="標楷體" w:eastAsia="標楷體" w:hAnsi="標楷體" w:cs="標楷體"/>
          <w:b/>
        </w:rPr>
        <w:t>葬禮的詞</w:t>
      </w:r>
      <w:r>
        <w:rPr>
          <w:rFonts w:ascii="標楷體" w:eastAsia="標楷體" w:hAnsi="標楷體" w:cs="標楷體" w:hint="eastAsia"/>
          <w:b/>
        </w:rPr>
        <w:t>語。</w:t>
      </w:r>
    </w:p>
    <w:p w14:paraId="0069C0B1" w14:textId="009239D6" w:rsidR="00C5719A" w:rsidRDefault="00741E48" w:rsidP="00517241">
      <w:pPr>
        <w:adjustRightInd w:val="0"/>
        <w:snapToGrid w:val="0"/>
        <w:spacing w:before="240" w:after="120"/>
        <w:ind w:left="425" w:hangingChars="177" w:hanging="425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九</w:t>
      </w:r>
      <w:r w:rsidR="001757EA">
        <w:rPr>
          <w:rFonts w:ascii="標楷體" w:eastAsia="標楷體" w:hAnsi="標楷體" w:cs="標楷體"/>
          <w:b/>
        </w:rPr>
        <w:t>、請</w:t>
      </w:r>
      <w:r w:rsidR="00DF297D" w:rsidRPr="00CC36A4">
        <w:rPr>
          <w:rFonts w:ascii="標楷體" w:eastAsia="標楷體" w:hAnsi="標楷體" w:cs="標楷體" w:hint="eastAsia"/>
          <w:b/>
          <w:color w:val="000000" w:themeColor="text1"/>
        </w:rPr>
        <w:t>使用</w:t>
      </w:r>
      <w:r w:rsidR="00DF297D" w:rsidRPr="003A03E9">
        <w:rPr>
          <w:rFonts w:ascii="標楷體" w:eastAsia="標楷體" w:hAnsi="標楷體" w:cs="標楷體" w:hint="eastAsia"/>
          <w:b/>
          <w:bCs/>
          <w:color w:val="FF0000"/>
          <w:u w:val="single"/>
        </w:rPr>
        <w:t>紅筆</w:t>
      </w:r>
      <w:r w:rsidR="003A03E9" w:rsidRPr="003A03E9">
        <w:rPr>
          <w:rFonts w:ascii="標楷體" w:eastAsia="標楷體" w:hAnsi="標楷體" w:cs="標楷體" w:hint="eastAsia"/>
          <w:b/>
          <w:bCs/>
          <w:color w:val="FF0000"/>
          <w:u w:val="single"/>
        </w:rPr>
        <w:t>畫底線</w:t>
      </w:r>
      <w:r w:rsidR="00DF297D" w:rsidRPr="00CC36A4">
        <w:rPr>
          <w:rFonts w:ascii="標楷體" w:eastAsia="標楷體" w:hAnsi="標楷體" w:cs="標楷體" w:hint="eastAsia"/>
          <w:b/>
          <w:color w:val="000000" w:themeColor="text1"/>
        </w:rPr>
        <w:t>畫出</w:t>
      </w:r>
      <w:r w:rsidR="001757EA">
        <w:rPr>
          <w:rFonts w:ascii="標楷體" w:eastAsia="標楷體" w:hAnsi="標楷體" w:cs="標楷體"/>
          <w:b/>
        </w:rPr>
        <w:t>和</w:t>
      </w:r>
      <w:r w:rsidR="00517241">
        <w:rPr>
          <w:rFonts w:ascii="標楷體" w:eastAsia="標楷體" w:hAnsi="標楷體" w:cs="標楷體" w:hint="eastAsia"/>
          <w:b/>
        </w:rPr>
        <w:t>「</w:t>
      </w:r>
      <w:r w:rsidR="001757EA">
        <w:rPr>
          <w:rFonts w:ascii="標楷體" w:eastAsia="標楷體" w:hAnsi="標楷體" w:cs="標楷體"/>
          <w:b/>
        </w:rPr>
        <w:t>秦義方</w:t>
      </w:r>
      <w:r w:rsidR="00517241">
        <w:rPr>
          <w:rFonts w:ascii="標楷體" w:eastAsia="標楷體" w:hAnsi="標楷體" w:cs="標楷體" w:hint="eastAsia"/>
          <w:b/>
        </w:rPr>
        <w:t>」</w:t>
      </w:r>
      <w:r w:rsidR="001757EA">
        <w:rPr>
          <w:rFonts w:ascii="標楷體" w:eastAsia="標楷體" w:hAnsi="標楷體" w:cs="標楷體"/>
          <w:b/>
        </w:rPr>
        <w:t>有關的詞語，統整標</w:t>
      </w:r>
      <w:proofErr w:type="gramStart"/>
      <w:r w:rsidR="001757EA">
        <w:rPr>
          <w:rFonts w:ascii="標楷體" w:eastAsia="標楷體" w:hAnsi="標楷體" w:cs="標楷體"/>
          <w:b/>
        </w:rPr>
        <w:t>註</w:t>
      </w:r>
      <w:proofErr w:type="gramEnd"/>
      <w:r w:rsidR="001757EA">
        <w:rPr>
          <w:rFonts w:ascii="標楷體" w:eastAsia="標楷體" w:hAnsi="標楷體" w:cs="標楷體"/>
          <w:b/>
        </w:rPr>
        <w:t>的文字後用50字左右描繪</w:t>
      </w:r>
      <w:r w:rsidR="00517241">
        <w:rPr>
          <w:rFonts w:ascii="標楷體" w:eastAsia="標楷體" w:hAnsi="標楷體" w:cs="標楷體" w:hint="eastAsia"/>
          <w:b/>
        </w:rPr>
        <w:t>「</w:t>
      </w:r>
      <w:r w:rsidR="001757EA">
        <w:rPr>
          <w:rFonts w:ascii="標楷體" w:eastAsia="標楷體" w:hAnsi="標楷體" w:cs="標楷體"/>
          <w:b/>
        </w:rPr>
        <w:t>秦義方</w:t>
      </w:r>
      <w:r w:rsidR="00517241">
        <w:rPr>
          <w:rFonts w:ascii="標楷體" w:eastAsia="標楷體" w:hAnsi="標楷體" w:cs="標楷體" w:hint="eastAsia"/>
          <w:b/>
        </w:rPr>
        <w:t>」</w:t>
      </w:r>
      <w:r w:rsidR="001757EA">
        <w:rPr>
          <w:rFonts w:ascii="標楷體" w:eastAsia="標楷體" w:hAnsi="標楷體" w:cs="標楷體"/>
          <w:b/>
        </w:rPr>
        <w:t>的個性及其理由：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17241" w14:paraId="0E87FADC" w14:textId="77777777" w:rsidTr="00517241">
        <w:tc>
          <w:tcPr>
            <w:tcW w:w="10194" w:type="dxa"/>
          </w:tcPr>
          <w:p w14:paraId="2AB67F08" w14:textId="77777777" w:rsidR="00517241" w:rsidRDefault="00517241" w:rsidP="00517241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color w:val="FFFFFF" w:themeColor="background1"/>
              </w:rPr>
            </w:pPr>
            <w:r w:rsidRPr="00517241">
              <w:rPr>
                <w:rFonts w:ascii="標楷體" w:eastAsia="標楷體" w:hAnsi="標楷體" w:cs="標楷體"/>
                <w:b/>
              </w:rPr>
              <w:t>說明</w:t>
            </w:r>
            <w:r w:rsidRPr="00517241">
              <w:rPr>
                <w:rFonts w:ascii="標楷體" w:eastAsia="標楷體" w:hAnsi="標楷體" w:cs="標楷體" w:hint="eastAsia"/>
                <w:b/>
              </w:rPr>
              <w:t>：</w:t>
            </w:r>
            <w:r w:rsidRPr="009515E4">
              <w:rPr>
                <w:rFonts w:ascii="標楷體" w:eastAsia="標楷體" w:hAnsi="標楷體" w:cs="標楷體"/>
                <w:color w:val="FFFFFF" w:themeColor="background1"/>
              </w:rPr>
              <w:t>秦義方的個性嚴肅、急躁又倔強，因為即使身體衰老，也不顧他人攙扶或規矩，總是逕自拄著</w:t>
            </w:r>
            <w:proofErr w:type="gramStart"/>
            <w:r w:rsidRPr="009515E4">
              <w:rPr>
                <w:rFonts w:ascii="標楷體" w:eastAsia="標楷體" w:hAnsi="標楷體" w:cs="標楷體"/>
                <w:color w:val="FFFFFF" w:themeColor="background1"/>
              </w:rPr>
              <w:t>枴</w:t>
            </w:r>
            <w:proofErr w:type="gramEnd"/>
            <w:r w:rsidRPr="009515E4">
              <w:rPr>
                <w:rFonts w:ascii="標楷體" w:eastAsia="標楷體" w:hAnsi="標楷體" w:cs="標楷體"/>
                <w:color w:val="FFFFFF" w:themeColor="background1"/>
              </w:rPr>
              <w:t>杖自顧自地行動。(50字)</w:t>
            </w:r>
          </w:p>
          <w:p w14:paraId="42A9FE27" w14:textId="54D34DA1" w:rsidR="009515E4" w:rsidRDefault="009515E4" w:rsidP="00517241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57861887" w14:textId="19C67465" w:rsidR="00741E48" w:rsidRPr="00693119" w:rsidRDefault="002F3884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  <w:color w:val="000000" w:themeColor="text1"/>
          <w:highlight w:val="cyan"/>
        </w:rPr>
      </w:pPr>
      <w:r w:rsidRPr="00BF5672">
        <w:rPr>
          <w:rFonts w:ascii="標楷體" w:eastAsia="標楷體" w:hAnsi="標楷體" w:cs="標楷體" w:hint="eastAsia"/>
          <w:b/>
          <w:color w:val="000000" w:themeColor="text1"/>
        </w:rPr>
        <w:t>十</w:t>
      </w:r>
      <w:r w:rsidR="001757EA" w:rsidRPr="00693119">
        <w:rPr>
          <w:rFonts w:ascii="標楷體" w:eastAsia="標楷體" w:hAnsi="標楷體" w:cs="標楷體"/>
          <w:b/>
          <w:color w:val="000000" w:themeColor="text1"/>
        </w:rPr>
        <w:t>、</w:t>
      </w:r>
      <w:r w:rsidR="00693119" w:rsidRPr="00693119">
        <w:rPr>
          <w:rFonts w:ascii="標楷體" w:eastAsia="標楷體" w:hAnsi="標楷體" w:cs="標楷體" w:hint="eastAsia"/>
          <w:b/>
          <w:color w:val="000000" w:themeColor="text1"/>
        </w:rPr>
        <w:t>文中秦</w:t>
      </w:r>
      <w:r w:rsidR="0016747E">
        <w:rPr>
          <w:rFonts w:ascii="標楷體" w:eastAsia="標楷體" w:hAnsi="標楷體" w:cs="標楷體" w:hint="eastAsia"/>
          <w:b/>
          <w:color w:val="000000" w:themeColor="text1"/>
        </w:rPr>
        <w:t>義義</w:t>
      </w:r>
      <w:r w:rsidR="00693119" w:rsidRPr="00693119">
        <w:rPr>
          <w:rFonts w:ascii="標楷體" w:eastAsia="標楷體" w:hAnsi="標楷體" w:cs="標楷體" w:hint="eastAsia"/>
          <w:b/>
          <w:color w:val="000000" w:themeColor="text1"/>
        </w:rPr>
        <w:t>方登場時分別以</w:t>
      </w:r>
      <w:r w:rsidR="00741E48" w:rsidRPr="00BF5672">
        <w:rPr>
          <w:rFonts w:ascii="標楷體" w:eastAsia="標楷體" w:hAnsi="標楷體" w:hint="eastAsia"/>
          <w:b/>
          <w:color w:val="000000" w:themeColor="text1"/>
        </w:rPr>
        <w:t>「老者」</w:t>
      </w:r>
      <w:r w:rsidR="00741E48" w:rsidRPr="00BF5672">
        <w:rPr>
          <w:rFonts w:ascii="標楷體" w:eastAsia="標楷體" w:hAnsi="標楷體"/>
          <w:b/>
          <w:color w:val="000000" w:themeColor="text1"/>
        </w:rPr>
        <w:t>→</w:t>
      </w:r>
      <w:r w:rsidR="00741E48" w:rsidRPr="00BF5672">
        <w:rPr>
          <w:rFonts w:ascii="標楷體" w:eastAsia="標楷體" w:hAnsi="標楷體" w:hint="eastAsia"/>
          <w:b/>
          <w:color w:val="000000" w:themeColor="text1"/>
        </w:rPr>
        <w:t>「我是秦義方、秦副官」</w:t>
      </w:r>
      <w:r w:rsidR="00741E48" w:rsidRPr="00BF5672">
        <w:rPr>
          <w:rFonts w:ascii="標楷體" w:eastAsia="標楷體" w:hAnsi="標楷體"/>
          <w:b/>
          <w:color w:val="000000" w:themeColor="text1"/>
        </w:rPr>
        <w:t>→</w:t>
      </w:r>
      <w:r w:rsidR="00741E48" w:rsidRPr="00BF5672">
        <w:rPr>
          <w:rFonts w:ascii="標楷體" w:eastAsia="標楷體" w:hAnsi="標楷體" w:hint="eastAsia"/>
          <w:b/>
          <w:color w:val="000000" w:themeColor="text1"/>
        </w:rPr>
        <w:t>「我是李將軍的老副官」三句話</w:t>
      </w:r>
      <w:r w:rsidR="00693119">
        <w:rPr>
          <w:rFonts w:ascii="標楷體" w:eastAsia="標楷體" w:hAnsi="標楷體" w:hint="eastAsia"/>
          <w:b/>
          <w:color w:val="000000" w:themeColor="text1"/>
        </w:rPr>
        <w:t>描述</w:t>
      </w:r>
      <w:r w:rsidR="00741E48" w:rsidRPr="00BF5672">
        <w:rPr>
          <w:rFonts w:ascii="標楷體" w:eastAsia="標楷體" w:hAnsi="標楷體" w:hint="eastAsia"/>
          <w:b/>
          <w:color w:val="000000" w:themeColor="text1"/>
        </w:rPr>
        <w:t>，依序透出哪些訊息？</w:t>
      </w:r>
      <w:r w:rsidR="00BF5672" w:rsidRPr="00BF5672">
        <w:rPr>
          <w:rFonts w:ascii="標楷體" w:eastAsia="標楷體" w:hAnsi="標楷體" w:cs="標楷體"/>
          <w:b/>
          <w:color w:val="000000" w:themeColor="text1"/>
        </w:rPr>
        <w:t xml:space="preserve"> </w:t>
      </w:r>
    </w:p>
    <w:tbl>
      <w:tblPr>
        <w:tblStyle w:val="a6"/>
        <w:tblW w:w="101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90"/>
        <w:gridCol w:w="4137"/>
        <w:gridCol w:w="3969"/>
      </w:tblGrid>
      <w:tr w:rsidR="00741E48" w14:paraId="354743F2" w14:textId="77777777" w:rsidTr="005D6E50">
        <w:trPr>
          <w:trHeight w:val="453"/>
        </w:trPr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023C8879" w14:textId="77777777" w:rsidR="00741E48" w:rsidRPr="007521BB" w:rsidRDefault="00741E48" w:rsidP="0016747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521BB">
              <w:rPr>
                <w:rFonts w:ascii="標楷體" w:eastAsia="標楷體" w:hAnsi="標楷體" w:hint="eastAsia"/>
                <w:b/>
                <w:bCs/>
              </w:rPr>
              <w:t>老者</w:t>
            </w:r>
          </w:p>
        </w:tc>
        <w:tc>
          <w:tcPr>
            <w:tcW w:w="4137" w:type="dxa"/>
            <w:shd w:val="clear" w:color="auto" w:fill="D9D9D9" w:themeFill="background1" w:themeFillShade="D9"/>
            <w:vAlign w:val="center"/>
          </w:tcPr>
          <w:p w14:paraId="674C3078" w14:textId="77777777" w:rsidR="00741E48" w:rsidRPr="007521BB" w:rsidRDefault="00741E48" w:rsidP="0016747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521BB">
              <w:rPr>
                <w:rFonts w:ascii="標楷體" w:eastAsia="標楷體" w:hAnsi="標楷體" w:hint="eastAsia"/>
                <w:b/>
                <w:bCs/>
              </w:rPr>
              <w:t>我是秦義方、秦副官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70EC535E" w14:textId="77777777" w:rsidR="00741E48" w:rsidRPr="007521BB" w:rsidRDefault="00741E48" w:rsidP="0016747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521BB">
              <w:rPr>
                <w:rFonts w:ascii="標楷體" w:eastAsia="標楷體" w:hAnsi="標楷體" w:hint="eastAsia"/>
                <w:b/>
                <w:bCs/>
              </w:rPr>
              <w:t>我是李將軍的老副官</w:t>
            </w:r>
          </w:p>
        </w:tc>
      </w:tr>
      <w:tr w:rsidR="00741E48" w14:paraId="5C02F3D9" w14:textId="77777777" w:rsidTr="005D6E50">
        <w:trPr>
          <w:trHeight w:val="623"/>
        </w:trPr>
        <w:tc>
          <w:tcPr>
            <w:tcW w:w="2090" w:type="dxa"/>
            <w:vAlign w:val="center"/>
          </w:tcPr>
          <w:p w14:paraId="0A066C11" w14:textId="77777777" w:rsidR="00741E48" w:rsidRPr="00741E48" w:rsidRDefault="00741E48" w:rsidP="00741E48">
            <w:pPr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2A237A">
              <w:rPr>
                <w:rFonts w:ascii="標楷體" w:eastAsia="標楷體" w:hAnsi="標楷體"/>
                <w:bCs/>
                <w:color w:val="000000" w:themeColor="text1"/>
              </w:rPr>
              <w:t>身分不明</w:t>
            </w:r>
          </w:p>
        </w:tc>
        <w:tc>
          <w:tcPr>
            <w:tcW w:w="4137" w:type="dxa"/>
            <w:vAlign w:val="center"/>
          </w:tcPr>
          <w:p w14:paraId="336C70CA" w14:textId="77777777" w:rsidR="00741E48" w:rsidRPr="00C90C4B" w:rsidRDefault="00741E48" w:rsidP="00741E48">
            <w:pPr>
              <w:jc w:val="center"/>
              <w:rPr>
                <w:rFonts w:ascii="標楷體" w:eastAsia="標楷體" w:hAnsi="標楷體"/>
                <w:bCs/>
                <w:color w:val="FFFFFF" w:themeColor="background1"/>
              </w:rPr>
            </w:pPr>
            <w:r w:rsidRPr="00C90C4B">
              <w:rPr>
                <w:rFonts w:ascii="標楷體" w:eastAsia="標楷體" w:hAnsi="標楷體"/>
                <w:bCs/>
                <w:color w:val="FFFFFF" w:themeColor="background1"/>
              </w:rPr>
              <w:t>姓名身分職務</w:t>
            </w:r>
          </w:p>
        </w:tc>
        <w:tc>
          <w:tcPr>
            <w:tcW w:w="3969" w:type="dxa"/>
            <w:vAlign w:val="center"/>
          </w:tcPr>
          <w:p w14:paraId="622FBA17" w14:textId="77777777" w:rsidR="00741E48" w:rsidRPr="00C90C4B" w:rsidRDefault="00741E48" w:rsidP="00741E48">
            <w:pPr>
              <w:jc w:val="center"/>
              <w:rPr>
                <w:rFonts w:ascii="標楷體" w:eastAsia="標楷體" w:hAnsi="標楷體"/>
                <w:bCs/>
                <w:color w:val="FFFFFF" w:themeColor="background1"/>
              </w:rPr>
            </w:pPr>
            <w:r w:rsidRPr="00C90C4B">
              <w:rPr>
                <w:rFonts w:ascii="標楷體" w:eastAsia="標楷體" w:hAnsi="標楷體"/>
                <w:bCs/>
                <w:color w:val="FFFFFF" w:themeColor="background1"/>
              </w:rPr>
              <w:t>與李將軍的親密關係</w:t>
            </w:r>
          </w:p>
        </w:tc>
      </w:tr>
      <w:tr w:rsidR="00741E48" w:rsidRPr="00FD3ABC" w14:paraId="70EB7688" w14:textId="77777777" w:rsidTr="005D6E50">
        <w:trPr>
          <w:trHeight w:val="493"/>
        </w:trPr>
        <w:tc>
          <w:tcPr>
            <w:tcW w:w="10196" w:type="dxa"/>
            <w:gridSpan w:val="3"/>
            <w:vAlign w:val="center"/>
          </w:tcPr>
          <w:p w14:paraId="7851B075" w14:textId="406F7CBD" w:rsidR="00741E48" w:rsidRPr="00741E48" w:rsidRDefault="002F3884" w:rsidP="0016747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小說</w:t>
            </w:r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>寫作手法：人物塑造</w:t>
            </w:r>
            <w:r w:rsidR="00741E48" w:rsidRPr="00741E48">
              <w:rPr>
                <w:rFonts w:ascii="標楷體" w:eastAsia="標楷體" w:hAnsi="標楷體"/>
                <w:b/>
                <w:bCs/>
              </w:rPr>
              <w:t>→</w:t>
            </w:r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>老者背景</w:t>
            </w:r>
            <w:r w:rsidR="00741E48" w:rsidRPr="00741E48">
              <w:rPr>
                <w:rFonts w:ascii="標楷體" w:eastAsia="標楷體" w:hAnsi="標楷體"/>
                <w:b/>
                <w:bCs/>
              </w:rPr>
              <w:t>的營造</w:t>
            </w:r>
            <w:proofErr w:type="gramStart"/>
            <w:r w:rsidR="00741E48" w:rsidRPr="00741E48">
              <w:rPr>
                <w:rFonts w:ascii="標楷體" w:eastAsia="標楷體" w:hAnsi="標楷體"/>
                <w:b/>
                <w:bCs/>
              </w:rPr>
              <w:t>（</w:t>
            </w:r>
            <w:proofErr w:type="gramEnd"/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="00741E48" w:rsidRPr="00C90C4B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層遞</w:t>
            </w:r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 xml:space="preserve"> 法)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741E48" w:rsidRPr="00741E48">
              <w:rPr>
                <w:rFonts w:ascii="標楷體" w:eastAsia="標楷體" w:hAnsi="標楷體" w:hint="eastAsia"/>
                <w:b/>
                <w:bCs/>
              </w:rPr>
              <w:t>由隱</w:t>
            </w:r>
            <w:r w:rsidR="00741E48" w:rsidRPr="00741E48">
              <w:rPr>
                <w:rFonts w:ascii="標楷體" w:eastAsia="標楷體" w:hAnsi="標楷體"/>
                <w:b/>
                <w:bCs/>
              </w:rPr>
              <w:t>→顯</w:t>
            </w:r>
          </w:p>
        </w:tc>
      </w:tr>
    </w:tbl>
    <w:p w14:paraId="2EEC7955" w14:textId="250F4773" w:rsidR="00C5719A" w:rsidRDefault="002F3884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十一</w:t>
      </w:r>
      <w:r w:rsidR="001757EA">
        <w:rPr>
          <w:rFonts w:ascii="標楷體" w:eastAsia="標楷體" w:hAnsi="標楷體" w:cs="標楷體"/>
          <w:b/>
        </w:rPr>
        <w:t>、用50字左右描述秦義方對葬禮主角的感情狀態，並寫出推測的理由：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27601" w14:paraId="486F7B3C" w14:textId="77777777" w:rsidTr="00C90C4B">
        <w:trPr>
          <w:trHeight w:val="1203"/>
        </w:trPr>
        <w:tc>
          <w:tcPr>
            <w:tcW w:w="10194" w:type="dxa"/>
          </w:tcPr>
          <w:p w14:paraId="49B1E372" w14:textId="05C8A2FC" w:rsidR="00B27601" w:rsidRDefault="00B27601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 w:rsidRPr="00C90C4B">
              <w:rPr>
                <w:rFonts w:ascii="標楷體" w:eastAsia="標楷體" w:hAnsi="標楷體" w:cs="標楷體"/>
                <w:b/>
                <w:color w:val="FFFFFF" w:themeColor="background1"/>
              </w:rPr>
              <w:t>參考答案：</w:t>
            </w:r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秦義方對李浩然將軍情感深厚，從秦義方不按規矩下跪磕頭，並對著李將軍的遺像，又擤鼻涕，</w:t>
            </w:r>
            <w:proofErr w:type="gramStart"/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又抹眼淚</w:t>
            </w:r>
            <w:proofErr w:type="gramEnd"/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等動作可以推出。(54字)</w:t>
            </w:r>
          </w:p>
        </w:tc>
      </w:tr>
    </w:tbl>
    <w:p w14:paraId="40F78054" w14:textId="4263B2A1" w:rsidR="00C5719A" w:rsidRDefault="00C5719A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color w:val="FF0000"/>
          <w:u w:val="single"/>
        </w:rPr>
      </w:pPr>
    </w:p>
    <w:tbl>
      <w:tblPr>
        <w:tblStyle w:val="afe"/>
        <w:tblW w:w="1019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6DC4FE54" w14:textId="77777777" w:rsidTr="00822CA9">
        <w:tc>
          <w:tcPr>
            <w:tcW w:w="10194" w:type="dxa"/>
          </w:tcPr>
          <w:p w14:paraId="7202F72C" w14:textId="77777777" w:rsidR="00C5719A" w:rsidRDefault="000C0EE1" w:rsidP="00822CA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三、</w:t>
            </w:r>
          </w:p>
          <w:p w14:paraId="76D138F5" w14:textId="77777777" w:rsidR="00C5719A" w:rsidRDefault="000C0EE1" w:rsidP="00822CA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C90C4B">
              <w:rPr>
                <w:rFonts w:ascii="標楷體" w:eastAsia="標楷體" w:hAnsi="標楷體" w:cs="標楷體"/>
                <w:color w:val="000000"/>
              </w:rPr>
              <w:t>他瞪著那幾位在靈堂裡穿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來插去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，收拾得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頭光臉淨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的年輕侍從，一股怒氣，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像盆火似的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，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便煽上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了心頭來。長官直是讓這群小子害了的！他心中恨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恨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的咕嚕著，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這群吃屎不知香臭的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小子們，哪裡懂得照顧他？只有他秦義方，只有他跟了幾十年，才摸清楚了他那一種拗脾氣。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你白問他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一聲：「長官，你不舒服嗎？」他馬上就黑臉。他病了，你是不能問的，你只有在一旁悄悄留神守著。這群小子們，他們哪裡懂得？前年長官去花蓮打野豬，爬山滑了一跤，把腿摔斷了，他從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南趕上來看他。他腿上綁了石膏，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個人孤零零的靠在客廳裡沙發上。</w:t>
            </w:r>
          </w:p>
          <w:p w14:paraId="53831773" w14:textId="77777777" w:rsidR="00C5719A" w:rsidRDefault="000C0EE1" w:rsidP="00822CA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「長官，你老人家也該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保重些了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。」他勸他道。他把眉頭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豎，臉上有多少不耐煩的模樣。這些年沒有仗打了，他就去爬山、去打獵。七十多歲的人，還是不肯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服老呢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672767C6" w14:textId="78197ECB" w:rsidR="00C5719A" w:rsidRDefault="000C0EE1" w:rsidP="00822CA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C90C4B">
              <w:rPr>
                <w:rFonts w:ascii="標楷體" w:eastAsia="標楷體" w:hAnsi="標楷體" w:cs="標楷體"/>
                <w:color w:val="000000"/>
              </w:rPr>
              <w:t>秦義方朝著李將軍那幅遺像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又瞅了一眼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，他臉上還是一副倔強的樣子！秦義方搖了一搖頭，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心中嘆道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，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他稱了一輩子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的英雄，哪裡肯隨隨便便就這樣倒下去呢？可是怎麼說他也不應該拋開他的</w:t>
            </w:r>
            <w:r w:rsidR="00F24DE0">
              <w:rPr>
                <w:rFonts w:ascii="標楷體" w:eastAsia="標楷體" w:hAnsi="標楷體" w:cs="標楷體"/>
                <w:color w:val="000000"/>
              </w:rPr>
              <w:t>，</w:t>
            </w:r>
            <w:r>
              <w:rPr>
                <w:rFonts w:ascii="標楷體" w:eastAsia="標楷體" w:hAnsi="標楷體" w:cs="標楷體"/>
                <w:color w:val="000000"/>
              </w:rPr>
              <w:t>「秦義方，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南天氣暖和，好養病。」他對他說。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他倒嫌他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老了？不中用了？得了哮喘病？主人已經開了口，他還有臉在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公館裡賴下去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嗎？打北伐那年起，他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揹了暖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水壺跟著他，從廣州打到了山海關，幾十年間，什麼大風大險，都還不是他秦義方陪著他度過去的？服侍了他幾十年，他卻對他說：「秦義方，這是為你好。」人家提一下：「李浩然將軍的副官。」他都覺得光彩得不得了。一個白髮蒼蒼的老侍從嘍，還要讓自己長官這樣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出門去。想想看，是件很體面的事嗎？住在榮民醫院裡，別人問起來，他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睬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都不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睬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，整天他都閉上眼睛裝睡覺。那晚他分明看見他騎著他那匹「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烏雲蓋雪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」奔過來，向他喊道：「秦副官，我的指揮刀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不見了。」嚇得他滾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下床來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，一身冷汗，他就知道：「長官不好了！」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莫看他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軍隊帶過上百萬，自己連冷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熱還搞不清楚呢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夫人過世後這些年，冬天夜裡，常常還是他爬起來，替他把被蓋上的。這次要是他秦義方還在公館裡，他就不會出事了。他看得出他不舒服，他看得出他有病，他會守在他旁邊。這批新人！這批小子！是很有良心的嗎？聽說那晚長官心臟病發，倒在地板上，跟前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個人都不在，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連句話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也沒能留下來。</w:t>
            </w:r>
          </w:p>
        </w:tc>
      </w:tr>
    </w:tbl>
    <w:p w14:paraId="5EFAE6D5" w14:textId="4383752D" w:rsidR="00C5719A" w:rsidRDefault="001757EA" w:rsidP="00A30700">
      <w:pPr>
        <w:adjustRightInd w:val="0"/>
        <w:snapToGrid w:val="0"/>
        <w:spacing w:before="240" w:after="120"/>
        <w:ind w:left="709" w:hangingChars="295" w:hanging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lastRenderedPageBreak/>
        <w:t>十</w:t>
      </w:r>
      <w:r w:rsidR="002F3884">
        <w:rPr>
          <w:rFonts w:ascii="標楷體" w:eastAsia="標楷體" w:hAnsi="標楷體" w:cs="標楷體" w:hint="eastAsia"/>
          <w:b/>
        </w:rPr>
        <w:t>二</w:t>
      </w:r>
      <w:r>
        <w:rPr>
          <w:rFonts w:ascii="標楷體" w:eastAsia="標楷體" w:hAnsi="標楷體" w:cs="標楷體"/>
          <w:b/>
        </w:rPr>
        <w:t>、</w:t>
      </w:r>
      <w:r w:rsidR="002A237A" w:rsidRPr="00CC36A4">
        <w:rPr>
          <w:rFonts w:ascii="標楷體" w:eastAsia="標楷體" w:hAnsi="標楷體" w:cs="標楷體"/>
          <w:b/>
          <w:color w:val="000000" w:themeColor="text1"/>
        </w:rPr>
        <w:t>請使用</w:t>
      </w:r>
      <w:r w:rsidR="00C1410A" w:rsidRPr="00C1410A">
        <w:rPr>
          <w:rFonts w:ascii="標楷體" w:eastAsia="標楷體" w:hAnsi="標楷體" w:cs="標楷體"/>
          <w:b/>
          <w:bCs/>
          <w:color w:val="0000CC"/>
          <w:u w:val="single"/>
        </w:rPr>
        <w:t>黃色</w:t>
      </w:r>
      <w:r w:rsidR="00C1410A">
        <w:rPr>
          <w:rFonts w:ascii="標楷體" w:eastAsia="標楷體" w:hAnsi="標楷體" w:cs="標楷體" w:hint="eastAsia"/>
          <w:b/>
          <w:bCs/>
          <w:color w:val="0000CC"/>
          <w:u w:val="single"/>
        </w:rPr>
        <w:t>螢光筆</w:t>
      </w:r>
      <w:r>
        <w:rPr>
          <w:rFonts w:ascii="標楷體" w:eastAsia="標楷體" w:hAnsi="標楷體" w:cs="標楷體"/>
          <w:b/>
        </w:rPr>
        <w:t>標</w:t>
      </w:r>
      <w:proofErr w:type="gramStart"/>
      <w:r>
        <w:rPr>
          <w:rFonts w:ascii="標楷體" w:eastAsia="標楷體" w:hAnsi="標楷體" w:cs="標楷體"/>
          <w:b/>
        </w:rPr>
        <w:t>註</w:t>
      </w:r>
      <w:proofErr w:type="gramEnd"/>
      <w:r>
        <w:rPr>
          <w:rFonts w:ascii="標楷體" w:eastAsia="標楷體" w:hAnsi="標楷體" w:cs="標楷體"/>
          <w:b/>
        </w:rPr>
        <w:t>關於葬禮當下的描寫，再判斷</w:t>
      </w:r>
      <w:r w:rsidRPr="00C1410A">
        <w:rPr>
          <w:rFonts w:ascii="標楷體" w:eastAsia="標楷體" w:hAnsi="標楷體" w:cs="標楷體"/>
          <w:b/>
        </w:rPr>
        <w:t>此</w:t>
      </w:r>
      <w:r w:rsidR="00AF1EEE" w:rsidRPr="00C1410A">
        <w:rPr>
          <w:rFonts w:ascii="標楷體" w:eastAsia="標楷體" w:hAnsi="標楷體" w:cs="標楷體"/>
          <w:b/>
        </w:rPr>
        <w:t>段落</w:t>
      </w:r>
      <w:r>
        <w:rPr>
          <w:rFonts w:ascii="標楷體" w:eastAsia="標楷體" w:hAnsi="標楷體" w:cs="標楷體"/>
          <w:b/>
        </w:rPr>
        <w:t>的內容</w:t>
      </w:r>
      <w:r w:rsidR="00AF1EEE">
        <w:rPr>
          <w:rFonts w:ascii="標楷體" w:eastAsia="標楷體" w:hAnsi="標楷體" w:cs="標楷體"/>
          <w:b/>
        </w:rPr>
        <w:t>屬於</w:t>
      </w:r>
      <w:r>
        <w:rPr>
          <w:rFonts w:ascii="標楷體" w:eastAsia="標楷體" w:hAnsi="標楷體" w:cs="標楷體"/>
          <w:b/>
        </w:rPr>
        <w:t>描述</w:t>
      </w:r>
      <w:r w:rsidR="00AF1EEE">
        <w:rPr>
          <w:rFonts w:ascii="標楷體" w:eastAsia="標楷體" w:hAnsi="標楷體" w:cs="標楷體" w:hint="eastAsia"/>
          <w:b/>
        </w:rPr>
        <w:t>「</w:t>
      </w:r>
      <w:r>
        <w:rPr>
          <w:rFonts w:ascii="標楷體" w:eastAsia="標楷體" w:hAnsi="標楷體" w:cs="標楷體"/>
          <w:b/>
        </w:rPr>
        <w:t>當下事件</w:t>
      </w:r>
      <w:r w:rsidR="00AF1EEE">
        <w:rPr>
          <w:rFonts w:ascii="標楷體" w:eastAsia="標楷體" w:hAnsi="標楷體" w:cs="標楷體" w:hint="eastAsia"/>
          <w:b/>
        </w:rPr>
        <w:t>」</w:t>
      </w:r>
      <w:r>
        <w:rPr>
          <w:rFonts w:ascii="標楷體" w:eastAsia="標楷體" w:hAnsi="標楷體" w:cs="標楷體"/>
          <w:b/>
        </w:rPr>
        <w:t>或是</w:t>
      </w:r>
      <w:r w:rsidR="00AF1EEE">
        <w:rPr>
          <w:rFonts w:ascii="標楷體" w:eastAsia="標楷體" w:hAnsi="標楷體" w:cs="標楷體" w:hint="eastAsia"/>
          <w:b/>
        </w:rPr>
        <w:t>「</w:t>
      </w:r>
      <w:r>
        <w:rPr>
          <w:rFonts w:ascii="標楷體" w:eastAsia="標楷體" w:hAnsi="標楷體" w:cs="標楷體"/>
          <w:b/>
        </w:rPr>
        <w:t>往昔回憶</w:t>
      </w:r>
      <w:r w:rsidR="00AF1EEE">
        <w:rPr>
          <w:rFonts w:ascii="標楷體" w:eastAsia="標楷體" w:hAnsi="標楷體" w:cs="標楷體" w:hint="eastAsia"/>
          <w:b/>
        </w:rPr>
        <w:t>」</w:t>
      </w:r>
      <w:r>
        <w:rPr>
          <w:rFonts w:ascii="標楷體" w:eastAsia="標楷體" w:hAnsi="標楷體" w:cs="標楷體"/>
          <w:b/>
        </w:rPr>
        <w:t>為主：</w:t>
      </w:r>
      <w:r w:rsidR="00AF1EEE">
        <w:rPr>
          <w:rFonts w:ascii="標楷體" w:eastAsia="標楷體" w:hAnsi="標楷體" w:cs="標楷體" w:hint="eastAsia"/>
          <w:b/>
        </w:rPr>
        <w:t xml:space="preserve"> </w:t>
      </w:r>
      <w:r>
        <w:rPr>
          <w:rFonts w:ascii="標楷體" w:eastAsia="標楷體" w:hAnsi="標楷體" w:cs="標楷體"/>
        </w:rPr>
        <w:t xml:space="preserve">□當下事件  </w:t>
      </w:r>
      <w:r w:rsidR="00AF1EEE">
        <w:rPr>
          <w:rFonts w:ascii="標楷體" w:eastAsia="標楷體" w:hAnsi="標楷體" w:cs="標楷體" w:hint="eastAsia"/>
        </w:rPr>
        <w:t xml:space="preserve">    </w:t>
      </w:r>
      <w:r w:rsidR="00A92FC9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往昔回憶</w:t>
      </w:r>
    </w:p>
    <w:p w14:paraId="0C1AD236" w14:textId="36E5F698" w:rsidR="00C5719A" w:rsidRDefault="001757EA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2F3884">
        <w:rPr>
          <w:rFonts w:ascii="標楷體" w:eastAsia="標楷體" w:hAnsi="標楷體" w:cs="標楷體" w:hint="eastAsia"/>
          <w:b/>
        </w:rPr>
        <w:t>三</w:t>
      </w:r>
      <w:r>
        <w:rPr>
          <w:rFonts w:ascii="標楷體" w:eastAsia="標楷體" w:hAnsi="標楷體" w:cs="標楷體"/>
          <w:b/>
        </w:rPr>
        <w:t>、請推測秦義方厭惡靈堂中年輕侍從的理由：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1EEE" w14:paraId="33D1BF5A" w14:textId="77777777" w:rsidTr="00C90C4B">
        <w:trPr>
          <w:trHeight w:val="1411"/>
        </w:trPr>
        <w:tc>
          <w:tcPr>
            <w:tcW w:w="10194" w:type="dxa"/>
          </w:tcPr>
          <w:p w14:paraId="610FBCFA" w14:textId="7ABC3128" w:rsidR="00AF1EEE" w:rsidRDefault="00AF1EEE" w:rsidP="00AF1EEE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 w:rsidRPr="00C90C4B">
              <w:rPr>
                <w:rFonts w:ascii="標楷體" w:eastAsia="標楷體" w:hAnsi="標楷體" w:cs="標楷體"/>
                <w:b/>
                <w:color w:val="FFFFFF" w:themeColor="background1"/>
              </w:rPr>
              <w:t>參考答案：</w:t>
            </w:r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秦義方認為年輕侍從無法像自己一樣無微不至的照顧將軍，曾經讓受傷的將軍</w:t>
            </w:r>
            <w:proofErr w:type="gramStart"/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一</w:t>
            </w:r>
            <w:proofErr w:type="gramEnd"/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個人孤零零的靠在客廳裡沙發上，且將軍最後心臟病發時，也是獨自一人，無法留下任何遺言。</w:t>
            </w:r>
            <w:r w:rsidR="0012127B" w:rsidRPr="00C90C4B">
              <w:rPr>
                <w:rFonts w:ascii="標楷體" w:eastAsia="標楷體" w:hAnsi="標楷體" w:cs="標楷體" w:hint="eastAsia"/>
                <w:color w:val="FFFFFF" w:themeColor="background1"/>
              </w:rPr>
              <w:t>(77字)</w:t>
            </w:r>
          </w:p>
        </w:tc>
      </w:tr>
    </w:tbl>
    <w:p w14:paraId="06544ED0" w14:textId="51D23F16" w:rsidR="00C5719A" w:rsidRDefault="001757EA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2F3884">
        <w:rPr>
          <w:rFonts w:ascii="標楷體" w:eastAsia="標楷體" w:hAnsi="標楷體" w:cs="標楷體" w:hint="eastAsia"/>
          <w:b/>
        </w:rPr>
        <w:t>四</w:t>
      </w:r>
      <w:r>
        <w:rPr>
          <w:rFonts w:ascii="標楷體" w:eastAsia="標楷體" w:hAnsi="標楷體" w:cs="標楷體"/>
          <w:b/>
        </w:rPr>
        <w:t>、針對秦義方和李浩然將軍的離別，</w:t>
      </w:r>
      <w:r w:rsidRPr="0016747E">
        <w:rPr>
          <w:rFonts w:ascii="標楷體" w:eastAsia="標楷體" w:hAnsi="標楷體" w:cs="標楷體"/>
          <w:b/>
        </w:rPr>
        <w:t>兩人如何解讀</w:t>
      </w:r>
      <w:r w:rsidR="00387FB1" w:rsidRPr="0016747E">
        <w:rPr>
          <w:rFonts w:ascii="標楷體" w:eastAsia="標楷體" w:hAnsi="標楷體" w:cs="標楷體"/>
          <w:b/>
        </w:rPr>
        <w:t>這</w:t>
      </w:r>
      <w:r w:rsidRPr="0016747E">
        <w:rPr>
          <w:rFonts w:ascii="標楷體" w:eastAsia="標楷體" w:hAnsi="標楷體" w:cs="標楷體"/>
          <w:b/>
        </w:rPr>
        <w:t>件事情：</w:t>
      </w:r>
      <w:r>
        <w:rPr>
          <w:rFonts w:ascii="標楷體" w:eastAsia="標楷體" w:hAnsi="標楷體" w:cs="標楷體"/>
          <w:b/>
        </w:rPr>
        <w:t xml:space="preserve"> </w:t>
      </w:r>
    </w:p>
    <w:tbl>
      <w:tblPr>
        <w:tblStyle w:val="aff"/>
        <w:tblW w:w="1018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4392"/>
        <w:gridCol w:w="4524"/>
      </w:tblGrid>
      <w:tr w:rsidR="00C5719A" w14:paraId="6DE9EE7D" w14:textId="77777777" w:rsidTr="005D6E50">
        <w:trPr>
          <w:trHeight w:val="397"/>
        </w:trPr>
        <w:tc>
          <w:tcPr>
            <w:tcW w:w="1268" w:type="dxa"/>
            <w:shd w:val="clear" w:color="auto" w:fill="D9D9D9"/>
            <w:vAlign w:val="center"/>
          </w:tcPr>
          <w:p w14:paraId="6B603EA0" w14:textId="77777777" w:rsidR="00C5719A" w:rsidRPr="00AF1EEE" w:rsidRDefault="000C0EE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人物</w:t>
            </w:r>
          </w:p>
        </w:tc>
        <w:tc>
          <w:tcPr>
            <w:tcW w:w="4392" w:type="dxa"/>
            <w:shd w:val="clear" w:color="auto" w:fill="D9D9D9"/>
            <w:vAlign w:val="center"/>
          </w:tcPr>
          <w:p w14:paraId="664F81C0" w14:textId="77777777" w:rsidR="00C5719A" w:rsidRPr="00AF1EEE" w:rsidRDefault="000C0EE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離別的理由</w:t>
            </w:r>
          </w:p>
        </w:tc>
        <w:tc>
          <w:tcPr>
            <w:tcW w:w="4524" w:type="dxa"/>
            <w:shd w:val="clear" w:color="auto" w:fill="D9D9D9"/>
            <w:vAlign w:val="center"/>
          </w:tcPr>
          <w:p w14:paraId="133185E2" w14:textId="77777777" w:rsidR="00C5719A" w:rsidRPr="00AF1EEE" w:rsidRDefault="000C0EE1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心情</w:t>
            </w:r>
          </w:p>
        </w:tc>
      </w:tr>
      <w:tr w:rsidR="00C5719A" w14:paraId="7F1C0315" w14:textId="77777777" w:rsidTr="005D6E50">
        <w:trPr>
          <w:trHeight w:val="397"/>
        </w:trPr>
        <w:tc>
          <w:tcPr>
            <w:tcW w:w="1268" w:type="dxa"/>
            <w:shd w:val="clear" w:color="auto" w:fill="auto"/>
            <w:vAlign w:val="center"/>
          </w:tcPr>
          <w:p w14:paraId="426F24E0" w14:textId="77777777" w:rsidR="00C5719A" w:rsidRPr="00AF1EEE" w:rsidRDefault="000C0EE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李浩然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CE67BC5" w14:textId="5493DE1D" w:rsidR="00C5719A" w:rsidRDefault="000C0EE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南天氣暖和，</w:t>
            </w:r>
            <w:r w:rsidRPr="00AF1EEE">
              <w:rPr>
                <w:rFonts w:ascii="標楷體" w:eastAsia="標楷體" w:hAnsi="標楷體" w:cs="標楷體"/>
              </w:rPr>
              <w:t>(</w:t>
            </w:r>
            <w:r w:rsidR="00AF1EEE">
              <w:rPr>
                <w:rFonts w:ascii="標楷體" w:eastAsia="標楷體" w:hAnsi="標楷體" w:cs="標楷體" w:hint="eastAsia"/>
              </w:rPr>
              <w:t xml:space="preserve"> </w:t>
            </w:r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好</w:t>
            </w:r>
            <w:r w:rsidR="00AF1EEE" w:rsidRPr="00C90C4B">
              <w:rPr>
                <w:rFonts w:ascii="標楷體" w:eastAsia="標楷體" w:hAnsi="標楷體" w:cs="標楷體"/>
                <w:color w:val="FFFFFF" w:themeColor="background1"/>
              </w:rPr>
              <w:t>好</w:t>
            </w:r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養哮喘病</w:t>
            </w:r>
            <w:r w:rsidR="00AF1EEE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AF1EE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524" w:type="dxa"/>
            <w:shd w:val="clear" w:color="auto" w:fill="auto"/>
            <w:vAlign w:val="center"/>
          </w:tcPr>
          <w:p w14:paraId="7126F899" w14:textId="7091938A" w:rsidR="00C5719A" w:rsidRDefault="000C0EE1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為對方</w:t>
            </w:r>
            <w:r w:rsidR="00AF1EEE">
              <w:rPr>
                <w:rFonts w:ascii="標楷體" w:eastAsia="標楷體" w:hAnsi="標楷體" w:cs="標楷體"/>
              </w:rPr>
              <w:t>好</w:t>
            </w:r>
            <w:r w:rsidR="00AF1EEE">
              <w:rPr>
                <w:rFonts w:ascii="標楷體" w:eastAsia="標楷體" w:hAnsi="標楷體" w:cs="標楷體" w:hint="eastAsia"/>
              </w:rPr>
              <w:t>，為</w:t>
            </w:r>
            <w:r w:rsidR="00AF1EEE">
              <w:rPr>
                <w:rFonts w:ascii="標楷體" w:eastAsia="標楷體" w:hAnsi="標楷體" w:cs="標楷體"/>
              </w:rPr>
              <w:t>健康著想</w:t>
            </w:r>
          </w:p>
        </w:tc>
      </w:tr>
      <w:tr w:rsidR="00C5719A" w14:paraId="2520377A" w14:textId="77777777" w:rsidTr="005D6E50">
        <w:trPr>
          <w:trHeight w:val="227"/>
        </w:trPr>
        <w:tc>
          <w:tcPr>
            <w:tcW w:w="1268" w:type="dxa"/>
            <w:vAlign w:val="center"/>
          </w:tcPr>
          <w:p w14:paraId="70AF466B" w14:textId="77777777" w:rsidR="00C5719A" w:rsidRPr="00AF1EEE" w:rsidRDefault="000C0EE1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AF1EEE">
              <w:rPr>
                <w:rFonts w:ascii="標楷體" w:eastAsia="標楷體" w:hAnsi="標楷體" w:cs="標楷體"/>
                <w:b/>
                <w:bCs/>
              </w:rPr>
              <w:t>秦義方</w:t>
            </w:r>
          </w:p>
        </w:tc>
        <w:tc>
          <w:tcPr>
            <w:tcW w:w="4392" w:type="dxa"/>
            <w:vAlign w:val="center"/>
          </w:tcPr>
          <w:p w14:paraId="0F2D7893" w14:textId="0D87B686" w:rsidR="00C5719A" w:rsidRDefault="000C0EE1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嫌棄自己</w:t>
            </w:r>
            <w:r w:rsidRPr="00AF1EEE">
              <w:rPr>
                <w:rFonts w:ascii="標楷體" w:eastAsia="標楷體" w:hAnsi="標楷體" w:cs="標楷體"/>
              </w:rPr>
              <w:t>(</w:t>
            </w:r>
            <w:r w:rsidR="00AF1EEE" w:rsidRPr="00C90C4B">
              <w:rPr>
                <w:rFonts w:ascii="標楷體" w:eastAsia="標楷體" w:hAnsi="標楷體" w:cs="標楷體" w:hint="eastAsia"/>
                <w:color w:val="FFFFFF" w:themeColor="background1"/>
              </w:rPr>
              <w:t xml:space="preserve"> </w:t>
            </w:r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老了、不</w:t>
            </w:r>
            <w:r w:rsidR="00AF1EEE" w:rsidRPr="00C90C4B">
              <w:rPr>
                <w:rFonts w:ascii="標楷體" w:eastAsia="標楷體" w:hAnsi="標楷體" w:cs="標楷體"/>
                <w:color w:val="FFFFFF" w:themeColor="background1"/>
              </w:rPr>
              <w:t>中</w:t>
            </w:r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用</w:t>
            </w:r>
            <w:r w:rsidR="00AF1EEE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AF1EEE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524" w:type="dxa"/>
            <w:vAlign w:val="center"/>
          </w:tcPr>
          <w:p w14:paraId="5E776310" w14:textId="7EA439EB" w:rsidR="00C5719A" w:rsidRDefault="000C0EE1" w:rsidP="00862AF4">
            <w:pPr>
              <w:adjustRightInd w:val="0"/>
              <w:snapToGrid w:val="0"/>
              <w:spacing w:before="24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離開公館是一件</w:t>
            </w:r>
            <w:r w:rsidRPr="00AF1EEE">
              <w:rPr>
                <w:rFonts w:ascii="標楷體" w:eastAsia="標楷體" w:hAnsi="標楷體" w:cs="標楷體"/>
              </w:rPr>
              <w:t>(</w:t>
            </w:r>
            <w:r w:rsidR="00AF1EEE">
              <w:rPr>
                <w:rFonts w:ascii="標楷體" w:eastAsia="標楷體" w:hAnsi="標楷體" w:cs="標楷體" w:hint="eastAsia"/>
              </w:rPr>
              <w:t xml:space="preserve"> </w:t>
            </w:r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不體面</w:t>
            </w:r>
            <w:r w:rsidR="00AF1EEE">
              <w:rPr>
                <w:rFonts w:ascii="標楷體" w:eastAsia="標楷體" w:hAnsi="標楷體" w:cs="標楷體" w:hint="eastAsia"/>
                <w:color w:val="FF0000"/>
              </w:rPr>
              <w:t xml:space="preserve"> </w:t>
            </w:r>
            <w:r w:rsidRPr="00AF1EEE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的事情</w:t>
            </w:r>
          </w:p>
        </w:tc>
      </w:tr>
    </w:tbl>
    <w:p w14:paraId="5FFD14EA" w14:textId="20CAA151" w:rsidR="00C5719A" w:rsidRDefault="001757EA" w:rsidP="00AF1EEE">
      <w:pPr>
        <w:adjustRightInd w:val="0"/>
        <w:snapToGrid w:val="0"/>
        <w:spacing w:before="240" w:after="120"/>
        <w:ind w:left="709" w:hangingChars="295" w:hanging="709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2F3884">
        <w:rPr>
          <w:rFonts w:ascii="標楷體" w:eastAsia="標楷體" w:hAnsi="標楷體" w:cs="標楷體" w:hint="eastAsia"/>
          <w:b/>
        </w:rPr>
        <w:t>五</w:t>
      </w:r>
      <w:r>
        <w:rPr>
          <w:rFonts w:ascii="標楷體" w:eastAsia="標楷體" w:hAnsi="標楷體" w:cs="標楷體"/>
          <w:b/>
        </w:rPr>
        <w:t>、在秦義方的惡夢中，李浩然將軍所遺失的物品</w:t>
      </w:r>
      <w:proofErr w:type="gramStart"/>
      <w:r>
        <w:rPr>
          <w:rFonts w:ascii="標楷體" w:eastAsia="標楷體" w:hAnsi="標楷體" w:cs="標楷體"/>
          <w:b/>
        </w:rPr>
        <w:t>──</w:t>
      </w:r>
      <w:proofErr w:type="gramEnd"/>
      <w:r>
        <w:rPr>
          <w:rFonts w:ascii="標楷體" w:eastAsia="標楷體" w:hAnsi="標楷體" w:cs="標楷體"/>
          <w:b/>
        </w:rPr>
        <w:t>「指揮刀」</w:t>
      </w:r>
      <w:proofErr w:type="gramStart"/>
      <w:r>
        <w:rPr>
          <w:rFonts w:ascii="標楷體" w:eastAsia="標楷體" w:hAnsi="標楷體" w:cs="標楷體"/>
          <w:b/>
        </w:rPr>
        <w:t>──</w:t>
      </w:r>
      <w:proofErr w:type="gramEnd"/>
      <w:r>
        <w:rPr>
          <w:rFonts w:ascii="標楷體" w:eastAsia="標楷體" w:hAnsi="標楷體" w:cs="標楷體"/>
          <w:b/>
        </w:rPr>
        <w:t xml:space="preserve">具有什麼象徵意義？請從「指揮刀」功能以及對將軍的象徵意義進行推測：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1EEE" w14:paraId="6DCE0F42" w14:textId="77777777" w:rsidTr="00AF1EEE">
        <w:tc>
          <w:tcPr>
            <w:tcW w:w="10194" w:type="dxa"/>
          </w:tcPr>
          <w:p w14:paraId="0F160C36" w14:textId="77777777" w:rsidR="00AF1EEE" w:rsidRDefault="00AF1EEE" w:rsidP="00AF1EEE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color w:val="FFFFFF" w:themeColor="background1"/>
              </w:rPr>
            </w:pPr>
            <w:r w:rsidRPr="00C90C4B">
              <w:rPr>
                <w:rFonts w:ascii="標楷體" w:eastAsia="標楷體" w:hAnsi="標楷體" w:cs="標楷體"/>
                <w:b/>
                <w:color w:val="FFFFFF" w:themeColor="background1"/>
              </w:rPr>
              <w:t>參考答案：</w:t>
            </w:r>
            <w:r w:rsidRPr="00C90C4B">
              <w:rPr>
                <w:rFonts w:ascii="標楷體" w:eastAsia="標楷體" w:hAnsi="標楷體" w:cs="標楷體"/>
                <w:color w:val="FFFFFF" w:themeColor="background1"/>
              </w:rPr>
              <w:t>指揮刀是軍官貼身所佩帶的長刀，用以指揮部下作戰、演習或操練等，對將軍具有權力的象徵意義，因此指揮刀的遺失象徵權力與生命力的消失，也是秦義方認為「長官不好了」的原因。</w:t>
            </w:r>
            <w:r w:rsidR="00B43A10" w:rsidRPr="00C90C4B">
              <w:rPr>
                <w:rFonts w:ascii="標楷體" w:eastAsia="標楷體" w:hAnsi="標楷體" w:cs="標楷體" w:hint="eastAsia"/>
                <w:color w:val="FFFFFF" w:themeColor="background1"/>
              </w:rPr>
              <w:t>(82字)</w:t>
            </w:r>
          </w:p>
          <w:p w14:paraId="5A1B8BC6" w14:textId="70D035AD" w:rsidR="006D73C9" w:rsidRDefault="006D73C9" w:rsidP="00AF1EEE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3E6D3718" w14:textId="77777777" w:rsidR="00C5719A" w:rsidRDefault="00C5719A" w:rsidP="00862AF4">
      <w:pPr>
        <w:adjustRightInd w:val="0"/>
        <w:snapToGrid w:val="0"/>
        <w:spacing w:before="120"/>
        <w:ind w:left="480"/>
        <w:rPr>
          <w:rFonts w:ascii="標楷體" w:eastAsia="標楷體" w:hAnsi="標楷體" w:cs="標楷體"/>
          <w:color w:val="FF0000"/>
          <w:u w:val="single"/>
        </w:rPr>
      </w:pPr>
    </w:p>
    <w:tbl>
      <w:tblPr>
        <w:tblStyle w:val="aff0"/>
        <w:tblW w:w="101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69E32CF8" w14:textId="77777777" w:rsidTr="00822CA9">
        <w:tc>
          <w:tcPr>
            <w:tcW w:w="10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5F18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四、</w:t>
            </w:r>
          </w:p>
          <w:p w14:paraId="0D381196" w14:textId="77777777" w:rsidR="00C5719A" w:rsidRPr="00C90C4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 w:rsidRPr="00C90C4B">
              <w:rPr>
                <w:rFonts w:ascii="標楷體" w:eastAsia="標楷體" w:hAnsi="標楷體" w:cs="標楷體"/>
                <w:color w:val="000000"/>
              </w:rPr>
              <w:t>「三鞠躬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」</w:t>
            </w:r>
          </w:p>
          <w:p w14:paraId="3B075054" w14:textId="77777777" w:rsidR="00C5719A" w:rsidRPr="00C90C4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90C4B"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司儀唱道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。一位披麻戴孝，架著一副眼鏡的中年男人走了出來，也跪在靈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邊，頻頻向弔唁的客人答謝。</w:t>
            </w:r>
          </w:p>
          <w:p w14:paraId="22A18022" w14:textId="77777777" w:rsidR="00C5719A" w:rsidRPr="00C90C4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90C4B">
              <w:rPr>
                <w:rFonts w:ascii="標楷體" w:eastAsia="標楷體" w:hAnsi="標楷體" w:cs="標楷體"/>
                <w:color w:val="000000"/>
              </w:rPr>
              <w:t xml:space="preserve">　　「少爺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」</w:t>
            </w:r>
          </w:p>
          <w:p w14:paraId="28BD551F" w14:textId="77777777" w:rsidR="00C5719A" w:rsidRPr="00C90C4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90C4B">
              <w:rPr>
                <w:rFonts w:ascii="標楷體" w:eastAsia="標楷體" w:hAnsi="標楷體" w:cs="標楷體"/>
                <w:color w:val="000000"/>
              </w:rPr>
              <w:t xml:space="preserve">　　秦義方顫巍巍的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趕著蹭了過去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，走到中年男人面前，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低聲喚道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027745A8" w14:textId="77777777" w:rsidR="00C5719A" w:rsidRPr="00C90C4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90C4B">
              <w:rPr>
                <w:rFonts w:ascii="標楷體" w:eastAsia="標楷體" w:hAnsi="標楷體" w:cs="標楷體"/>
                <w:color w:val="000000"/>
              </w:rPr>
              <w:t xml:space="preserve">　　「少爺，我是秦副官。」</w:t>
            </w:r>
          </w:p>
          <w:p w14:paraId="34B7E4C5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3" w:name="_heading=h.gjdgxs" w:colFirst="0" w:colLast="0"/>
            <w:bookmarkEnd w:id="3"/>
            <w:r w:rsidRPr="00C90C4B">
              <w:rPr>
                <w:rFonts w:ascii="標楷體" w:eastAsia="標楷體" w:hAnsi="標楷體" w:cs="標楷體"/>
                <w:color w:val="000000"/>
              </w:rPr>
              <w:t xml:space="preserve">　　秦義方那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張皺成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了一團的老臉上，突地綻開了一抹笑容來。</w:t>
            </w:r>
            <w:r>
              <w:rPr>
                <w:rFonts w:ascii="標楷體" w:eastAsia="標楷體" w:hAnsi="標楷體" w:cs="標楷體"/>
                <w:color w:val="000000"/>
              </w:rPr>
              <w:t>他記得少爺小時候，他替他穿上一套軍衣馬褲，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一雙小軍靴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，還加上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張小軍披風。他拉著他的手，急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急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跑到操場上，長官正騎在他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那匹大黑馬上等著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大黑馬身後卻立著一匹小白駒，兩父子倏地一下，便在操場上跑起馬來。他看見他們兩人一大一小，在馬背上起伏著，少爺的小披風吹得飛張起來。當少爺從軍校裝病退下來，跑到美國去，長官氣得一臉鐵青，指著少爺喝道：</w:t>
            </w:r>
          </w:p>
          <w:p w14:paraId="0DD02FE4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「你以後不必再來見我的面！」</w:t>
            </w:r>
          </w:p>
          <w:p w14:paraId="06C9EB8A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「長官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</w:t>
            </w:r>
          </w:p>
          <w:p w14:paraId="0B5DB8F8" w14:textId="77777777" w:rsidR="00C5719A" w:rsidRPr="00C90C4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C90C4B">
              <w:rPr>
                <w:rFonts w:ascii="標楷體" w:eastAsia="標楷體" w:hAnsi="標楷體" w:cs="標楷體"/>
                <w:color w:val="000000"/>
              </w:rPr>
              <w:t>秦義方伸出手去，他想去拍拍中年男人的肩膀，他想告訴他：父子到底還是父子。他想告</w:t>
            </w:r>
            <w:r w:rsidRPr="00C90C4B">
              <w:rPr>
                <w:rFonts w:ascii="標楷體" w:eastAsia="標楷體" w:hAnsi="標楷體" w:cs="標楷體"/>
                <w:color w:val="000000"/>
              </w:rPr>
              <w:lastRenderedPageBreak/>
              <w:t>訴他：長官晚年，心境並不太好。他很想告訴他：夫人不在了，長官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個人在臺灣，也是很寂寞的。可是秦義方卻把手又縮了回來，中年男人抬起頭來，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瞅了他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一眼，臉上漠然，好像不甚相識的模樣。一位穿戴得很威風的主祭將官走了上來，頃刻間，靈堂裡黑壓壓的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早站滿了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人。秦義方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趕忙返到靈堂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的一角，他看見人群裡，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排一排，許多將級軍官，凝神屏氣的肅立在那裡。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主祭官把祭文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高舉在手裡，操著嘹亮的江浙腔，很有節奏的頌讚起來：</w:t>
            </w:r>
          </w:p>
          <w:p w14:paraId="258DBF89" w14:textId="77777777" w:rsidR="00C5719A" w:rsidRPr="00C90C4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90C4B"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桓桓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上將。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時維鷹</w:t>
            </w:r>
            <w:proofErr w:type="gramEnd"/>
            <w:r w:rsidRPr="00C90C4B">
              <w:rPr>
                <w:rFonts w:ascii="標楷體" w:eastAsia="標楷體" w:hAnsi="標楷體" w:cs="標楷體"/>
                <w:color w:val="000000"/>
              </w:rPr>
              <w:t>揚。</w:t>
            </w:r>
          </w:p>
          <w:p w14:paraId="49F9C283" w14:textId="77777777" w:rsidR="00C5719A" w:rsidRPr="00C90C4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90C4B">
              <w:rPr>
                <w:rFonts w:ascii="標楷體" w:eastAsia="標楷體" w:hAnsi="標楷體" w:cs="標楷體"/>
                <w:color w:val="000000"/>
              </w:rPr>
              <w:t xml:space="preserve">　　致身革命。韜略堂堂。</w:t>
            </w:r>
          </w:p>
          <w:p w14:paraId="0DA7E9F8" w14:textId="77777777" w:rsidR="00C5719A" w:rsidRPr="00C90C4B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90C4B">
              <w:rPr>
                <w:rFonts w:ascii="標楷體" w:eastAsia="標楷體" w:hAnsi="標楷體" w:cs="標楷體"/>
                <w:color w:val="000000"/>
              </w:rPr>
              <w:t xml:space="preserve">　　北伐雲從。帷幄疆場。</w:t>
            </w:r>
          </w:p>
          <w:p w14:paraId="7DC7826B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90C4B">
              <w:rPr>
                <w:rFonts w:ascii="標楷體" w:eastAsia="標楷體" w:hAnsi="標楷體" w:cs="標楷體"/>
                <w:color w:val="000000"/>
              </w:rPr>
              <w:t xml:space="preserve">　　同仇抗日。</w:t>
            </w:r>
            <w:proofErr w:type="gramStart"/>
            <w:r w:rsidRPr="00C90C4B">
              <w:rPr>
                <w:rFonts w:ascii="標楷體" w:eastAsia="標楷體" w:hAnsi="標楷體" w:cs="標楷體"/>
                <w:color w:val="000000"/>
              </w:rPr>
              <w:t>籌筆贊襄。</w:t>
            </w:r>
            <w:proofErr w:type="gramEnd"/>
          </w:p>
        </w:tc>
      </w:tr>
    </w:tbl>
    <w:p w14:paraId="18D2380D" w14:textId="36D27BA9" w:rsidR="00C5719A" w:rsidRPr="00274599" w:rsidRDefault="001757EA" w:rsidP="00274599">
      <w:pPr>
        <w:adjustRightInd w:val="0"/>
        <w:snapToGrid w:val="0"/>
        <w:spacing w:before="240" w:after="120"/>
        <w:ind w:left="709" w:hangingChars="295" w:hanging="709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b/>
        </w:rPr>
        <w:lastRenderedPageBreak/>
        <w:t>十</w:t>
      </w:r>
      <w:r w:rsidR="009E65CF">
        <w:rPr>
          <w:rFonts w:ascii="標楷體" w:eastAsia="標楷體" w:hAnsi="標楷體" w:cs="標楷體" w:hint="eastAsia"/>
          <w:b/>
        </w:rPr>
        <w:t>六</w:t>
      </w:r>
      <w:r>
        <w:rPr>
          <w:rFonts w:ascii="標楷體" w:eastAsia="標楷體" w:hAnsi="標楷體" w:cs="標楷體"/>
          <w:b/>
        </w:rPr>
        <w:t>、</w:t>
      </w:r>
      <w:r w:rsidR="00CD7930" w:rsidRPr="00CC36A4">
        <w:rPr>
          <w:rFonts w:ascii="標楷體" w:eastAsia="標楷體" w:hAnsi="標楷體" w:cs="標楷體"/>
          <w:b/>
          <w:color w:val="000000" w:themeColor="text1"/>
        </w:rPr>
        <w:t>請使用</w:t>
      </w:r>
      <w:r w:rsidR="00D7452B" w:rsidRPr="00C1410A">
        <w:rPr>
          <w:rFonts w:ascii="標楷體" w:eastAsia="標楷體" w:hAnsi="標楷體" w:cs="標楷體"/>
          <w:b/>
          <w:bCs/>
          <w:color w:val="0000CC"/>
          <w:u w:val="single"/>
        </w:rPr>
        <w:t>黃色</w:t>
      </w:r>
      <w:r w:rsidR="00D7452B">
        <w:rPr>
          <w:rFonts w:ascii="標楷體" w:eastAsia="標楷體" w:hAnsi="標楷體" w:cs="標楷體" w:hint="eastAsia"/>
          <w:b/>
          <w:bCs/>
          <w:color w:val="0000CC"/>
          <w:u w:val="single"/>
        </w:rPr>
        <w:t>螢光筆</w:t>
      </w:r>
      <w:r>
        <w:rPr>
          <w:rFonts w:ascii="標楷體" w:eastAsia="標楷體" w:hAnsi="標楷體" w:cs="標楷體"/>
          <w:b/>
        </w:rPr>
        <w:t>標</w:t>
      </w:r>
      <w:proofErr w:type="gramStart"/>
      <w:r>
        <w:rPr>
          <w:rFonts w:ascii="標楷體" w:eastAsia="標楷體" w:hAnsi="標楷體" w:cs="標楷體"/>
          <w:b/>
        </w:rPr>
        <w:t>註</w:t>
      </w:r>
      <w:proofErr w:type="gramEnd"/>
      <w:r>
        <w:rPr>
          <w:rFonts w:ascii="標楷體" w:eastAsia="標楷體" w:hAnsi="標楷體" w:cs="標楷體"/>
          <w:b/>
        </w:rPr>
        <w:t>關於葬禮當下的描寫，</w:t>
      </w:r>
      <w:r w:rsidR="00387FB1">
        <w:rPr>
          <w:rFonts w:ascii="標楷體" w:eastAsia="標楷體" w:hAnsi="標楷體" w:cs="標楷體"/>
          <w:b/>
        </w:rPr>
        <w:t>再</w:t>
      </w:r>
      <w:r>
        <w:rPr>
          <w:rFonts w:ascii="標楷體" w:eastAsia="標楷體" w:hAnsi="標楷體" w:cs="標楷體"/>
          <w:b/>
        </w:rPr>
        <w:t>判斷此</w:t>
      </w:r>
      <w:r w:rsidR="00274599" w:rsidRPr="00CD7930">
        <w:rPr>
          <w:rFonts w:ascii="標楷體" w:eastAsia="標楷體" w:hAnsi="標楷體" w:cs="標楷體"/>
          <w:b/>
        </w:rPr>
        <w:t>段落</w:t>
      </w:r>
      <w:r>
        <w:rPr>
          <w:rFonts w:ascii="標楷體" w:eastAsia="標楷體" w:hAnsi="標楷體" w:cs="標楷體"/>
          <w:b/>
        </w:rPr>
        <w:t>的內容</w:t>
      </w:r>
      <w:r w:rsidR="00D3497B">
        <w:rPr>
          <w:rFonts w:ascii="標楷體" w:eastAsia="標楷體" w:hAnsi="標楷體" w:cs="標楷體" w:hint="eastAsia"/>
          <w:b/>
        </w:rPr>
        <w:t>多</w:t>
      </w:r>
      <w:r w:rsidR="00D3497B" w:rsidRPr="00D3497B">
        <w:rPr>
          <w:rFonts w:ascii="標楷體" w:eastAsia="標楷體" w:hAnsi="標楷體" w:cs="標楷體" w:hint="eastAsia"/>
          <w:b/>
        </w:rPr>
        <w:t>指稱</w:t>
      </w:r>
      <w:r w:rsidR="00274599" w:rsidRPr="00D3497B">
        <w:rPr>
          <w:rFonts w:ascii="標楷體" w:eastAsia="標楷體" w:hAnsi="標楷體" w:cs="標楷體" w:hint="eastAsia"/>
          <w:b/>
        </w:rPr>
        <w:t>「</w:t>
      </w:r>
      <w:r w:rsidRPr="00D3497B">
        <w:rPr>
          <w:rFonts w:ascii="標楷體" w:eastAsia="標楷體" w:hAnsi="標楷體" w:cs="標楷體"/>
          <w:b/>
        </w:rPr>
        <w:t>當下事件</w:t>
      </w:r>
      <w:r w:rsidR="00274599" w:rsidRPr="00D3497B">
        <w:rPr>
          <w:rFonts w:ascii="標楷體" w:eastAsia="標楷體" w:hAnsi="標楷體" w:cs="標楷體" w:hint="eastAsia"/>
          <w:b/>
        </w:rPr>
        <w:t>」</w:t>
      </w:r>
      <w:r w:rsidRPr="00D3497B">
        <w:rPr>
          <w:rFonts w:ascii="標楷體" w:eastAsia="標楷體" w:hAnsi="標楷體" w:cs="標楷體"/>
          <w:b/>
        </w:rPr>
        <w:t>或</w:t>
      </w:r>
      <w:r w:rsidR="00274599" w:rsidRPr="00D3497B">
        <w:rPr>
          <w:rFonts w:ascii="標楷體" w:eastAsia="標楷體" w:hAnsi="標楷體" w:cs="標楷體" w:hint="eastAsia"/>
          <w:b/>
        </w:rPr>
        <w:t>「</w:t>
      </w:r>
      <w:r w:rsidRPr="00D3497B">
        <w:rPr>
          <w:rFonts w:ascii="標楷體" w:eastAsia="標楷體" w:hAnsi="標楷體" w:cs="標楷體"/>
          <w:b/>
        </w:rPr>
        <w:t>往昔回憶</w:t>
      </w:r>
      <w:r w:rsidR="00274599" w:rsidRPr="00D3497B">
        <w:rPr>
          <w:rFonts w:ascii="標楷體" w:eastAsia="標楷體" w:hAnsi="標楷體" w:cs="標楷體" w:hint="eastAsia"/>
          <w:b/>
        </w:rPr>
        <w:t>」</w:t>
      </w:r>
      <w:r>
        <w:rPr>
          <w:rFonts w:ascii="標楷體" w:eastAsia="標楷體" w:hAnsi="標楷體" w:cs="標楷體"/>
          <w:b/>
        </w:rPr>
        <w:t>：</w:t>
      </w:r>
      <w:r w:rsidR="00A92FC9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 xml:space="preserve">當下事件 </w:t>
      </w:r>
      <w:r w:rsidR="00274599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</w:t>
      </w:r>
      <w:r w:rsidRPr="00274599">
        <w:rPr>
          <w:rFonts w:ascii="標楷體" w:eastAsia="標楷體" w:hAnsi="標楷體" w:cs="標楷體"/>
          <w:color w:val="000000" w:themeColor="text1"/>
        </w:rPr>
        <w:t>□往昔回憶</w:t>
      </w:r>
    </w:p>
    <w:p w14:paraId="1362885C" w14:textId="3E62D1DD" w:rsidR="00C5719A" w:rsidRDefault="001757EA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9E65CF">
        <w:rPr>
          <w:rFonts w:ascii="標楷體" w:eastAsia="標楷體" w:hAnsi="標楷體" w:cs="標楷體" w:hint="eastAsia"/>
          <w:b/>
        </w:rPr>
        <w:t>七</w:t>
      </w:r>
      <w:r>
        <w:rPr>
          <w:rFonts w:ascii="標楷體" w:eastAsia="標楷體" w:hAnsi="標楷體" w:cs="標楷體"/>
          <w:b/>
        </w:rPr>
        <w:t>、請寫出李浩然將軍和兒子間相處的事件及其展現出的情感狀態：</w:t>
      </w:r>
    </w:p>
    <w:tbl>
      <w:tblPr>
        <w:tblStyle w:val="aff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78"/>
        <w:gridCol w:w="3106"/>
      </w:tblGrid>
      <w:tr w:rsidR="00DD32D5" w14:paraId="027E6144" w14:textId="77777777" w:rsidTr="00274599">
        <w:trPr>
          <w:trHeight w:val="397"/>
        </w:trPr>
        <w:tc>
          <w:tcPr>
            <w:tcW w:w="3475" w:type="pct"/>
            <w:shd w:val="clear" w:color="auto" w:fill="D9D9D9"/>
            <w:vAlign w:val="center"/>
          </w:tcPr>
          <w:p w14:paraId="2E8FDA65" w14:textId="2B2D1856" w:rsidR="00DD32D5" w:rsidRPr="00274599" w:rsidRDefault="00DD32D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74599">
              <w:rPr>
                <w:rFonts w:ascii="標楷體" w:eastAsia="標楷體" w:hAnsi="標楷體" w:cs="標楷體" w:hint="eastAsia"/>
                <w:b/>
                <w:bCs/>
              </w:rPr>
              <w:t>事件</w:t>
            </w:r>
            <w:r w:rsidR="00274599">
              <w:rPr>
                <w:rFonts w:ascii="標楷體" w:eastAsia="標楷體" w:hAnsi="標楷體" w:cs="標楷體" w:hint="eastAsia"/>
                <w:b/>
                <w:bCs/>
              </w:rPr>
              <w:t>敘述</w:t>
            </w:r>
          </w:p>
        </w:tc>
        <w:tc>
          <w:tcPr>
            <w:tcW w:w="1525" w:type="pct"/>
            <w:shd w:val="clear" w:color="auto" w:fill="D9D9D9"/>
            <w:vAlign w:val="center"/>
          </w:tcPr>
          <w:p w14:paraId="5FBA2084" w14:textId="553AEA6C" w:rsidR="00DD32D5" w:rsidRPr="00274599" w:rsidRDefault="00DD32D5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74599">
              <w:rPr>
                <w:rFonts w:ascii="標楷體" w:eastAsia="標楷體" w:hAnsi="標楷體" w:cs="標楷體" w:hint="eastAsia"/>
                <w:b/>
                <w:bCs/>
              </w:rPr>
              <w:t>情感狀態</w:t>
            </w:r>
          </w:p>
        </w:tc>
      </w:tr>
      <w:tr w:rsidR="00DD32D5" w14:paraId="001481C8" w14:textId="77777777" w:rsidTr="006D73C9">
        <w:trPr>
          <w:trHeight w:val="397"/>
        </w:trPr>
        <w:tc>
          <w:tcPr>
            <w:tcW w:w="3475" w:type="pct"/>
            <w:shd w:val="clear" w:color="auto" w:fill="auto"/>
            <w:vAlign w:val="center"/>
          </w:tcPr>
          <w:p w14:paraId="7A83CE57" w14:textId="77C0A0D1" w:rsidR="00DD32D5" w:rsidRDefault="003A1BA6" w:rsidP="006D73C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父子一同騎馬，</w:t>
            </w:r>
            <w:r w:rsidR="00DD32D5" w:rsidRPr="00DD32D5">
              <w:rPr>
                <w:rFonts w:ascii="標楷體" w:eastAsia="標楷體" w:hAnsi="標楷體" w:cs="標楷體" w:hint="eastAsia"/>
              </w:rPr>
              <w:t>兩人一大一小在馬背上起伏著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D8FC8BB" w14:textId="53FF2625" w:rsidR="003A1BA6" w:rsidRDefault="00A92FC9" w:rsidP="006D73C9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="003A1BA6">
              <w:rPr>
                <w:rFonts w:ascii="標楷體" w:eastAsia="標楷體" w:hAnsi="標楷體" w:cs="標楷體" w:hint="eastAsia"/>
              </w:rPr>
              <w:t>感情和睦</w:t>
            </w:r>
            <w:r w:rsidR="00274599">
              <w:rPr>
                <w:rFonts w:ascii="標楷體" w:eastAsia="標楷體" w:hAnsi="標楷體" w:cs="標楷體" w:hint="eastAsia"/>
              </w:rPr>
              <w:t xml:space="preserve">  </w:t>
            </w:r>
            <w:r w:rsidR="003A1BA6">
              <w:rPr>
                <w:rFonts w:ascii="標楷體" w:eastAsia="標楷體" w:hAnsi="標楷體" w:cs="標楷體"/>
              </w:rPr>
              <w:t>□</w:t>
            </w:r>
            <w:r w:rsidR="003A1BA6">
              <w:rPr>
                <w:rFonts w:ascii="標楷體" w:eastAsia="標楷體" w:hAnsi="標楷體" w:cs="標楷體" w:hint="eastAsia"/>
              </w:rPr>
              <w:t>相互齟齬</w:t>
            </w:r>
          </w:p>
        </w:tc>
      </w:tr>
      <w:tr w:rsidR="00DD32D5" w14:paraId="4F3FAC4A" w14:textId="77777777" w:rsidTr="006D73C9">
        <w:trPr>
          <w:trHeight w:val="529"/>
        </w:trPr>
        <w:tc>
          <w:tcPr>
            <w:tcW w:w="3475" w:type="pct"/>
            <w:vAlign w:val="center"/>
          </w:tcPr>
          <w:p w14:paraId="42E93E15" w14:textId="744EDA61" w:rsidR="00DD32D5" w:rsidRPr="003A1BA6" w:rsidRDefault="003A1BA6" w:rsidP="006D73C9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父親</w:t>
            </w:r>
            <w:r w:rsidRPr="003A1BA6">
              <w:rPr>
                <w:rFonts w:ascii="標楷體" w:eastAsia="標楷體" w:hAnsi="標楷體" w:cs="標楷體"/>
                <w:bCs/>
              </w:rPr>
              <w:t>希望兒子接任軍職，</w:t>
            </w:r>
            <w:r w:rsidR="00274599">
              <w:rPr>
                <w:rFonts w:ascii="標楷體" w:eastAsia="標楷體" w:hAnsi="標楷體" w:cs="標楷體"/>
                <w:bCs/>
              </w:rPr>
              <w:t>他</w:t>
            </w:r>
            <w:r w:rsidRPr="003A1BA6">
              <w:rPr>
                <w:rFonts w:ascii="標楷體" w:eastAsia="標楷體" w:hAnsi="標楷體" w:cs="標楷體"/>
                <w:bCs/>
              </w:rPr>
              <w:t>卻</w:t>
            </w:r>
            <w:r w:rsidRPr="00274599">
              <w:rPr>
                <w:rFonts w:ascii="標楷體" w:eastAsia="標楷體" w:hAnsi="標楷體" w:cs="標楷體"/>
                <w:bCs/>
              </w:rPr>
              <w:t>裝病</w:t>
            </w:r>
            <w:r w:rsidRPr="003A1BA6">
              <w:rPr>
                <w:rFonts w:ascii="標楷體" w:eastAsia="標楷體" w:hAnsi="標楷體" w:cs="標楷體"/>
                <w:bCs/>
              </w:rPr>
              <w:t>從</w:t>
            </w:r>
            <w:proofErr w:type="gramStart"/>
            <w:r w:rsidRPr="003A1BA6">
              <w:rPr>
                <w:rFonts w:ascii="標楷體" w:eastAsia="標楷體" w:hAnsi="標楷體" w:cs="標楷體"/>
                <w:bCs/>
              </w:rPr>
              <w:t>軍校退校</w:t>
            </w:r>
            <w:proofErr w:type="gramEnd"/>
            <w:r w:rsidRPr="003A1BA6">
              <w:rPr>
                <w:rFonts w:ascii="標楷體" w:eastAsia="標楷體" w:hAnsi="標楷體" w:cs="標楷體"/>
                <w:bCs/>
              </w:rPr>
              <w:t>，並移居</w:t>
            </w:r>
            <w:r w:rsidRPr="00274599">
              <w:rPr>
                <w:rFonts w:ascii="標楷體" w:eastAsia="標楷體" w:hAnsi="標楷體" w:cs="標楷體"/>
                <w:bCs/>
              </w:rPr>
              <w:t>美國</w:t>
            </w:r>
          </w:p>
        </w:tc>
        <w:tc>
          <w:tcPr>
            <w:tcW w:w="1525" w:type="pct"/>
            <w:vAlign w:val="center"/>
          </w:tcPr>
          <w:p w14:paraId="08FF8FE3" w14:textId="5AAB05DC" w:rsidR="00DD32D5" w:rsidRDefault="00025CD5" w:rsidP="006D73C9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感情和睦</w:t>
            </w:r>
            <w:r w:rsidR="00274599">
              <w:rPr>
                <w:rFonts w:ascii="標楷體" w:eastAsia="標楷體" w:hAnsi="標楷體" w:cs="標楷體" w:hint="eastAsia"/>
              </w:rPr>
              <w:t xml:space="preserve">  </w:t>
            </w:r>
            <w:r w:rsidR="00A92FC9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相互齟齬</w:t>
            </w:r>
          </w:p>
        </w:tc>
      </w:tr>
    </w:tbl>
    <w:p w14:paraId="40B746A6" w14:textId="60C33FA0" w:rsidR="00C5719A" w:rsidRPr="001E0CC3" w:rsidRDefault="00E85A7E" w:rsidP="00274599">
      <w:pPr>
        <w:adjustRightInd w:val="0"/>
        <w:snapToGrid w:val="0"/>
        <w:spacing w:before="12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十</w:t>
      </w:r>
      <w:r w:rsidR="009E65CF">
        <w:rPr>
          <w:rFonts w:ascii="標楷體" w:eastAsia="標楷體" w:hAnsi="標楷體" w:cs="標楷體" w:hint="eastAsia"/>
          <w:b/>
        </w:rPr>
        <w:t>八</w:t>
      </w:r>
      <w:r w:rsidRPr="001E0CC3">
        <w:rPr>
          <w:rFonts w:ascii="標楷體" w:eastAsia="標楷體" w:hAnsi="標楷體" w:cs="標楷體"/>
          <w:b/>
        </w:rPr>
        <w:t>、請從祭文推測李浩然將軍曾參與的歷史事件：</w:t>
      </w:r>
      <w:r w:rsidR="00D74F34">
        <w:rPr>
          <w:rFonts w:ascii="標楷體" w:eastAsia="標楷體" w:hAnsi="標楷體" w:cs="標楷體" w:hint="eastAsia"/>
          <w:b/>
        </w:rPr>
        <w:t>（多選）</w:t>
      </w:r>
    </w:p>
    <w:p w14:paraId="5710D70B" w14:textId="2F9839ED" w:rsidR="00025CD5" w:rsidRDefault="00A92FC9" w:rsidP="00D74F34">
      <w:pPr>
        <w:adjustRightInd w:val="0"/>
        <w:snapToGrid w:val="0"/>
        <w:spacing w:before="120" w:after="120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025CD5" w:rsidRPr="00025CD5">
        <w:rPr>
          <w:rFonts w:ascii="標楷體" w:eastAsia="標楷體" w:hAnsi="標楷體" w:cs="標楷體" w:hint="eastAsia"/>
        </w:rPr>
        <w:t>武昌起義辛亥革命</w:t>
      </w:r>
      <w:r w:rsidR="00025CD5">
        <w:rPr>
          <w:rFonts w:ascii="標楷體" w:eastAsia="標楷體" w:hAnsi="標楷體" w:cs="標楷體" w:hint="eastAsia"/>
        </w:rPr>
        <w:t xml:space="preserve"> </w:t>
      </w:r>
      <w:r w:rsidR="00274599">
        <w:rPr>
          <w:rFonts w:ascii="標楷體" w:eastAsia="標楷體" w:hAnsi="標楷體" w:cs="標楷體" w:hint="eastAsia"/>
        </w:rPr>
        <w:t xml:space="preserve">     </w:t>
      </w:r>
      <w:r w:rsidR="00025CD5">
        <w:rPr>
          <w:rFonts w:ascii="標楷體" w:eastAsia="標楷體" w:hAnsi="標楷體" w:cs="標楷體" w:hint="eastAsia"/>
        </w:rPr>
        <w:t xml:space="preserve"> </w:t>
      </w:r>
      <w:r w:rsidR="00025CD5">
        <w:rPr>
          <w:rFonts w:ascii="標楷體" w:eastAsia="標楷體" w:hAnsi="標楷體" w:cs="標楷體"/>
        </w:rPr>
        <w:t>□</w:t>
      </w:r>
      <w:r w:rsidR="00025CD5">
        <w:rPr>
          <w:rFonts w:ascii="標楷體" w:eastAsia="標楷體" w:hAnsi="標楷體" w:cs="標楷體" w:hint="eastAsia"/>
        </w:rPr>
        <w:t>新文化、</w:t>
      </w:r>
      <w:r w:rsidR="00025CD5" w:rsidRPr="00025CD5">
        <w:rPr>
          <w:rFonts w:ascii="標楷體" w:eastAsia="標楷體" w:hAnsi="標楷體" w:cs="標楷體" w:hint="eastAsia"/>
        </w:rPr>
        <w:t>五四運動</w:t>
      </w:r>
      <w:r w:rsidR="00025CD5">
        <w:rPr>
          <w:rFonts w:ascii="標楷體" w:eastAsia="標楷體" w:hAnsi="標楷體" w:cs="標楷體" w:hint="eastAsia"/>
        </w:rPr>
        <w:t xml:space="preserve"> </w:t>
      </w:r>
      <w:r w:rsidR="00274599">
        <w:rPr>
          <w:rFonts w:ascii="標楷體" w:eastAsia="標楷體" w:hAnsi="標楷體" w:cs="標楷體" w:hint="eastAsia"/>
        </w:rPr>
        <w:t xml:space="preserve">      </w:t>
      </w:r>
      <w:r w:rsidR="00025CD5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>□</w:t>
      </w:r>
      <w:r w:rsidR="00025CD5" w:rsidRPr="00025CD5">
        <w:rPr>
          <w:rFonts w:ascii="標楷體" w:eastAsia="標楷體" w:hAnsi="標楷體" w:cs="標楷體" w:hint="eastAsia"/>
        </w:rPr>
        <w:t>推翻北洋軍閥統治</w:t>
      </w:r>
      <w:r w:rsidR="00025CD5">
        <w:rPr>
          <w:rFonts w:ascii="標楷體" w:eastAsia="標楷體" w:hAnsi="標楷體" w:cs="標楷體" w:hint="eastAsia"/>
        </w:rPr>
        <w:t xml:space="preserve">  </w:t>
      </w:r>
    </w:p>
    <w:p w14:paraId="15591C1D" w14:textId="709D7932" w:rsidR="00025CD5" w:rsidRDefault="00A92FC9" w:rsidP="00D74F34">
      <w:pPr>
        <w:adjustRightInd w:val="0"/>
        <w:snapToGrid w:val="0"/>
        <w:spacing w:before="120" w:after="120"/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025CD5" w:rsidRPr="00025CD5">
        <w:rPr>
          <w:rFonts w:ascii="標楷體" w:eastAsia="標楷體" w:hAnsi="標楷體" w:cs="標楷體" w:hint="eastAsia"/>
        </w:rPr>
        <w:t>中國</w:t>
      </w:r>
      <w:r w:rsidR="00025CD5">
        <w:rPr>
          <w:rFonts w:ascii="標楷體" w:eastAsia="標楷體" w:hAnsi="標楷體" w:cs="標楷體" w:hint="eastAsia"/>
        </w:rPr>
        <w:t>八年</w:t>
      </w:r>
      <w:r w:rsidR="00025CD5" w:rsidRPr="00025CD5">
        <w:rPr>
          <w:rFonts w:ascii="標楷體" w:eastAsia="標楷體" w:hAnsi="標楷體" w:cs="標楷體" w:hint="eastAsia"/>
        </w:rPr>
        <w:t>抗日戰爭</w:t>
      </w:r>
      <w:r w:rsidR="00025CD5">
        <w:rPr>
          <w:rFonts w:ascii="標楷體" w:eastAsia="標楷體" w:hAnsi="標楷體" w:cs="標楷體" w:hint="eastAsia"/>
        </w:rPr>
        <w:t xml:space="preserve"> </w:t>
      </w:r>
      <w:r w:rsidR="00274599">
        <w:rPr>
          <w:rFonts w:ascii="標楷體" w:eastAsia="標楷體" w:hAnsi="標楷體" w:cs="標楷體" w:hint="eastAsia"/>
        </w:rPr>
        <w:t xml:space="preserve">     </w:t>
      </w:r>
      <w:r w:rsidR="00025CD5">
        <w:rPr>
          <w:rFonts w:ascii="標楷體" w:eastAsia="標楷體" w:hAnsi="標楷體" w:cs="標楷體" w:hint="eastAsia"/>
        </w:rPr>
        <w:t xml:space="preserve"> </w:t>
      </w:r>
      <w:r w:rsidR="00025CD5">
        <w:rPr>
          <w:rFonts w:ascii="標楷體" w:eastAsia="標楷體" w:hAnsi="標楷體" w:cs="標楷體"/>
        </w:rPr>
        <w:t>□</w:t>
      </w:r>
      <w:r w:rsidR="00274599">
        <w:rPr>
          <w:rFonts w:ascii="標楷體" w:eastAsia="標楷體" w:hAnsi="標楷體" w:cs="標楷體"/>
        </w:rPr>
        <w:t>臺灣</w:t>
      </w:r>
      <w:r w:rsidR="00274599">
        <w:rPr>
          <w:rFonts w:ascii="標楷體" w:eastAsia="標楷體" w:hAnsi="標楷體" w:cs="標楷體" w:hint="eastAsia"/>
        </w:rPr>
        <w:t>二二八</w:t>
      </w:r>
      <w:r w:rsidR="00025CD5">
        <w:rPr>
          <w:rFonts w:ascii="標楷體" w:eastAsia="標楷體" w:hAnsi="標楷體" w:cs="標楷體" w:hint="eastAsia"/>
        </w:rPr>
        <w:t>事件</w:t>
      </w:r>
    </w:p>
    <w:p w14:paraId="737FD2C8" w14:textId="77777777" w:rsidR="006D73C9" w:rsidRPr="00025CD5" w:rsidRDefault="006D73C9" w:rsidP="00D74F34">
      <w:pPr>
        <w:adjustRightInd w:val="0"/>
        <w:snapToGrid w:val="0"/>
        <w:spacing w:before="120" w:after="120"/>
        <w:ind w:firstLineChars="200" w:firstLine="480"/>
        <w:rPr>
          <w:rFonts w:ascii="標楷體" w:eastAsia="標楷體" w:hAnsi="標楷體" w:cs="標楷體"/>
        </w:rPr>
      </w:pPr>
    </w:p>
    <w:tbl>
      <w:tblPr>
        <w:tblStyle w:val="aff2"/>
        <w:tblW w:w="101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64C6CD47" w14:textId="77777777" w:rsidTr="00822CA9">
        <w:tc>
          <w:tcPr>
            <w:tcW w:w="10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F0C7" w14:textId="4BD84E7B" w:rsidR="00C5719A" w:rsidRDefault="000C0EE1" w:rsidP="00862AF4">
            <w:pPr>
              <w:adjustRightInd w:val="0"/>
              <w:snapToGrid w:val="0"/>
              <w:spacing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四</w:t>
            </w:r>
          </w:p>
          <w:p w14:paraId="0F5FF370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祭文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一唸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完，公祭便開始了。首先是陸軍總司令部，由一位三星上將上來主祭獻花圈，他後面立著三排將官，都是一式大禮服，佩戴得十分堂皇。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秦義方覷起眼睛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，仔細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的瞅了一下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，這些新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陞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起來的將官們，他一位都不認識了</w:t>
            </w:r>
            <w:r>
              <w:rPr>
                <w:rFonts w:ascii="標楷體" w:eastAsia="標楷體" w:hAnsi="標楷體" w:cs="標楷體"/>
                <w:color w:val="000000"/>
              </w:rPr>
              <w:t>。接著三軍總部、政府各院絡繹不絕，紛紛上來致祭。秦義方踮起腳，昂著頭，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在人堆子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裡盡在尋找熟人，找了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半天，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他看見兩個老人並排走了上來，那位身穿藏青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緞袍，外單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馬掛，白髮白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，身量碩大的，可不是章司令嗎？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泰義方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往前走了一步，眼睛瞇成了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一條縫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  <w:r w:rsidRPr="00387FB1">
              <w:rPr>
                <w:rFonts w:ascii="標楷體" w:eastAsia="標楷體" w:hAnsi="標楷體" w:cs="標楷體"/>
                <w:color w:val="000000"/>
              </w:rPr>
              <w:t>他一直在香港隱居，竟也趕來了。他旁邊那位抖索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索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，病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懨懨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，由一個老蒼頭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扶持著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，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直用手帕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揩眼睛的，一定是葉副司令了。他在</w:t>
            </w:r>
            <w:proofErr w:type="gramStart"/>
            <w:r w:rsidRPr="00387FB1"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  <w:r w:rsidRPr="00387FB1">
              <w:rPr>
                <w:rFonts w:ascii="標楷體" w:eastAsia="標楷體" w:hAnsi="標楷體" w:cs="標楷體"/>
                <w:color w:val="000000"/>
              </w:rPr>
              <w:t>北榮民醫院住了這些年，居然還在人世！</w:t>
            </w:r>
            <w:r>
              <w:rPr>
                <w:rFonts w:ascii="標楷體" w:eastAsia="標楷體" w:hAnsi="標楷體" w:cs="標楷體"/>
                <w:color w:val="000000"/>
              </w:rPr>
              <w:t>他們兩人，北伐的時候，最是長官底下的紅人了，人都叫他們「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鋼軍司令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」。兩人在一塊兒，直是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焦贊、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孟良，做了多少年的老搭檔。剛才他還看到他們兩個人的輓聯，一對兒並排掛在門口：</w:t>
            </w:r>
          </w:p>
          <w:p w14:paraId="6F0ACDCD" w14:textId="77777777" w:rsidR="00C5719A" w:rsidRDefault="000C0EE1" w:rsidP="00D7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廊廟足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千秋決勝運籌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徒恨黃巾猶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未滅</w:t>
            </w:r>
          </w:p>
          <w:p w14:paraId="0C862192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漢賊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兩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立孤忠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大義豈容青史盡成灰</w:t>
            </w:r>
          </w:p>
          <w:p w14:paraId="10C28754" w14:textId="36597914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　　</w:t>
            </w:r>
            <w:r w:rsidR="00D74F34">
              <w:rPr>
                <w:rFonts w:ascii="標楷體" w:eastAsia="標楷體" w:hAnsi="標楷體" w:cs="標楷體" w:hint="eastAsia"/>
                <w:color w:val="000000"/>
              </w:rPr>
              <w:t xml:space="preserve">                    </w:t>
            </w:r>
            <w:r>
              <w:rPr>
                <w:rFonts w:ascii="標楷體" w:eastAsia="標楷體" w:hAnsi="標楷體" w:cs="標楷體"/>
                <w:color w:val="000000"/>
              </w:rPr>
              <w:t>章健敬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輓</w:t>
            </w:r>
            <w:proofErr w:type="gramEnd"/>
          </w:p>
          <w:p w14:paraId="11CE5837" w14:textId="48FAED1F" w:rsidR="00C5719A" w:rsidRDefault="000C0EE1" w:rsidP="00D7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關河百戰長留不</w:t>
            </w:r>
            <w:r w:rsidR="008C104F">
              <w:rPr>
                <w:rFonts w:ascii="標楷體" w:eastAsia="標楷體" w:hAnsi="標楷體" w:cs="標楷體" w:hint="eastAsia"/>
                <w:color w:val="000000"/>
              </w:rPr>
              <w:t>朽</w:t>
            </w:r>
            <w:r>
              <w:rPr>
                <w:rFonts w:ascii="標楷體" w:eastAsia="標楷體" w:hAnsi="標楷體" w:cs="標楷體"/>
                <w:color w:val="000000"/>
              </w:rPr>
              <w:t>勳名遽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吹五丈秋風舉世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同悲真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俊傑</w:t>
            </w:r>
          </w:p>
          <w:p w14:paraId="341B0063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邦國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兩分忍見無窮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災禍聞道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霸陵夜獵何人願起故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將軍</w:t>
            </w:r>
          </w:p>
          <w:p w14:paraId="0AEA979B" w14:textId="74177533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　　</w:t>
            </w:r>
            <w:r w:rsidR="00D74F34">
              <w:rPr>
                <w:rFonts w:ascii="標楷體" w:eastAsia="標楷體" w:hAnsi="標楷體" w:cs="標楷體" w:hint="eastAsia"/>
                <w:color w:val="000000"/>
              </w:rPr>
              <w:t xml:space="preserve">                                  </w:t>
            </w:r>
            <w:r>
              <w:rPr>
                <w:rFonts w:ascii="標楷體" w:eastAsia="標楷體" w:hAnsi="標楷體" w:cs="標楷體"/>
                <w:color w:val="000000"/>
              </w:rPr>
              <w:t>葉輝敬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輓</w:t>
            </w:r>
            <w:proofErr w:type="gramEnd"/>
          </w:p>
        </w:tc>
      </w:tr>
    </w:tbl>
    <w:p w14:paraId="4E9556E9" w14:textId="6CEFA04C" w:rsidR="00274599" w:rsidRDefault="00E85A7E" w:rsidP="00387FB1">
      <w:pPr>
        <w:adjustRightInd w:val="0"/>
        <w:snapToGrid w:val="0"/>
        <w:spacing w:before="240" w:after="120"/>
        <w:ind w:left="709" w:hangingChars="295" w:hanging="709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b/>
        </w:rPr>
        <w:t>十</w:t>
      </w:r>
      <w:r w:rsidR="009E65CF">
        <w:rPr>
          <w:rFonts w:ascii="標楷體" w:eastAsia="標楷體" w:hAnsi="標楷體" w:cs="標楷體" w:hint="eastAsia"/>
          <w:b/>
        </w:rPr>
        <w:t>九</w:t>
      </w:r>
      <w:r w:rsidR="0026431F">
        <w:rPr>
          <w:rFonts w:ascii="標楷體" w:eastAsia="標楷體" w:hAnsi="標楷體" w:cs="標楷體"/>
          <w:b/>
        </w:rPr>
        <w:t>、</w:t>
      </w:r>
      <w:r w:rsidR="003A03E9" w:rsidRPr="00CC36A4">
        <w:rPr>
          <w:rFonts w:ascii="標楷體" w:eastAsia="標楷體" w:hAnsi="標楷體" w:cs="標楷體"/>
          <w:b/>
          <w:color w:val="000000" w:themeColor="text1"/>
        </w:rPr>
        <w:t>請</w:t>
      </w:r>
      <w:r w:rsidR="00D3497B">
        <w:rPr>
          <w:rFonts w:ascii="標楷體" w:eastAsia="標楷體" w:hAnsi="標楷體" w:cs="標楷體"/>
          <w:b/>
        </w:rPr>
        <w:t>判斷此</w:t>
      </w:r>
      <w:r w:rsidR="00D3497B" w:rsidRPr="00CD7930">
        <w:rPr>
          <w:rFonts w:ascii="標楷體" w:eastAsia="標楷體" w:hAnsi="標楷體" w:cs="標楷體"/>
          <w:b/>
        </w:rPr>
        <w:t>段落</w:t>
      </w:r>
      <w:r w:rsidR="00D3497B">
        <w:rPr>
          <w:rFonts w:ascii="標楷體" w:eastAsia="標楷體" w:hAnsi="標楷體" w:cs="標楷體"/>
          <w:b/>
        </w:rPr>
        <w:t>的內容</w:t>
      </w:r>
      <w:r w:rsidR="00D3497B">
        <w:rPr>
          <w:rFonts w:ascii="標楷體" w:eastAsia="標楷體" w:hAnsi="標楷體" w:cs="標楷體" w:hint="eastAsia"/>
          <w:b/>
        </w:rPr>
        <w:t>多</w:t>
      </w:r>
      <w:r w:rsidR="00D3497B" w:rsidRPr="00D3497B">
        <w:rPr>
          <w:rFonts w:ascii="標楷體" w:eastAsia="標楷體" w:hAnsi="標楷體" w:cs="標楷體" w:hint="eastAsia"/>
          <w:b/>
        </w:rPr>
        <w:t>指稱「</w:t>
      </w:r>
      <w:r w:rsidR="00D3497B" w:rsidRPr="00D3497B">
        <w:rPr>
          <w:rFonts w:ascii="標楷體" w:eastAsia="標楷體" w:hAnsi="標楷體" w:cs="標楷體"/>
          <w:b/>
        </w:rPr>
        <w:t>當下事件</w:t>
      </w:r>
      <w:r w:rsidR="00D3497B" w:rsidRPr="00D3497B">
        <w:rPr>
          <w:rFonts w:ascii="標楷體" w:eastAsia="標楷體" w:hAnsi="標楷體" w:cs="標楷體" w:hint="eastAsia"/>
          <w:b/>
        </w:rPr>
        <w:t>」</w:t>
      </w:r>
      <w:r w:rsidR="00D3497B" w:rsidRPr="00D3497B">
        <w:rPr>
          <w:rFonts w:ascii="標楷體" w:eastAsia="標楷體" w:hAnsi="標楷體" w:cs="標楷體"/>
          <w:b/>
        </w:rPr>
        <w:t>或</w:t>
      </w:r>
      <w:r w:rsidR="00D3497B" w:rsidRPr="00D3497B">
        <w:rPr>
          <w:rFonts w:ascii="標楷體" w:eastAsia="標楷體" w:hAnsi="標楷體" w:cs="標楷體" w:hint="eastAsia"/>
          <w:b/>
        </w:rPr>
        <w:t>「</w:t>
      </w:r>
      <w:r w:rsidR="00D3497B" w:rsidRPr="00D3497B">
        <w:rPr>
          <w:rFonts w:ascii="標楷體" w:eastAsia="標楷體" w:hAnsi="標楷體" w:cs="標楷體"/>
          <w:b/>
        </w:rPr>
        <w:t>往昔回憶</w:t>
      </w:r>
      <w:r w:rsidR="00D3497B" w:rsidRPr="00D3497B">
        <w:rPr>
          <w:rFonts w:ascii="標楷體" w:eastAsia="標楷體" w:hAnsi="標楷體" w:cs="標楷體" w:hint="eastAsia"/>
          <w:b/>
        </w:rPr>
        <w:t>」</w:t>
      </w:r>
      <w:r w:rsidR="003A03E9">
        <w:rPr>
          <w:rFonts w:ascii="標楷體" w:eastAsia="標楷體" w:hAnsi="標楷體" w:cs="標楷體"/>
          <w:b/>
        </w:rPr>
        <w:t>：</w:t>
      </w:r>
      <w:r w:rsidR="00A92FC9">
        <w:rPr>
          <w:rFonts w:ascii="標楷體" w:eastAsia="標楷體" w:hAnsi="標楷體" w:cs="標楷體"/>
        </w:rPr>
        <w:t>□</w:t>
      </w:r>
      <w:r w:rsidR="00274599">
        <w:rPr>
          <w:rFonts w:ascii="標楷體" w:eastAsia="標楷體" w:hAnsi="標楷體" w:cs="標楷體"/>
        </w:rPr>
        <w:t xml:space="preserve">當下事件 </w:t>
      </w:r>
      <w:r w:rsidR="00274599">
        <w:rPr>
          <w:rFonts w:ascii="標楷體" w:eastAsia="標楷體" w:hAnsi="標楷體" w:cs="標楷體" w:hint="eastAsia"/>
        </w:rPr>
        <w:t xml:space="preserve">   </w:t>
      </w:r>
      <w:r w:rsidR="00274599" w:rsidRPr="00274599">
        <w:rPr>
          <w:rFonts w:ascii="標楷體" w:eastAsia="標楷體" w:hAnsi="標楷體" w:cs="標楷體"/>
          <w:color w:val="000000" w:themeColor="text1"/>
        </w:rPr>
        <w:t>□往昔回憶</w:t>
      </w:r>
    </w:p>
    <w:p w14:paraId="5C22A851" w14:textId="64F94ABB" w:rsidR="00C5719A" w:rsidRDefault="00E85A7E" w:rsidP="00862AF4">
      <w:pPr>
        <w:adjustRightInd w:val="0"/>
        <w:snapToGrid w:val="0"/>
        <w:spacing w:before="240" w:after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二十</w:t>
      </w:r>
      <w:r>
        <w:rPr>
          <w:rFonts w:ascii="標楷體" w:eastAsia="標楷體" w:hAnsi="標楷體" w:cs="標楷體"/>
          <w:b/>
        </w:rPr>
        <w:t>、</w:t>
      </w:r>
      <w:r w:rsidR="005273BB">
        <w:rPr>
          <w:rFonts w:ascii="標楷體" w:eastAsia="標楷體" w:hAnsi="標楷體" w:cs="標楷體" w:hint="eastAsia"/>
          <w:b/>
        </w:rPr>
        <w:t>請根據敬</w:t>
      </w:r>
      <w:proofErr w:type="gramStart"/>
      <w:r w:rsidR="005273BB">
        <w:rPr>
          <w:rFonts w:ascii="標楷體" w:eastAsia="標楷體" w:hAnsi="標楷體" w:cs="標楷體" w:hint="eastAsia"/>
          <w:b/>
        </w:rPr>
        <w:t>輓</w:t>
      </w:r>
      <w:proofErr w:type="gramEnd"/>
      <w:r w:rsidR="005273BB">
        <w:rPr>
          <w:rFonts w:ascii="標楷體" w:eastAsia="標楷體" w:hAnsi="標楷體" w:cs="標楷體" w:hint="eastAsia"/>
          <w:b/>
        </w:rPr>
        <w:t>中使用的典故或內容解釋，</w:t>
      </w:r>
      <w:r w:rsidR="00666371">
        <w:rPr>
          <w:rFonts w:ascii="標楷體" w:eastAsia="標楷體" w:hAnsi="標楷體" w:cs="標楷體" w:hint="eastAsia"/>
          <w:b/>
        </w:rPr>
        <w:t>並和</w:t>
      </w:r>
      <w:r w:rsidR="004F6FA1">
        <w:rPr>
          <w:rFonts w:ascii="標楷體" w:eastAsia="標楷體" w:hAnsi="標楷體" w:cs="標楷體" w:hint="eastAsia"/>
          <w:b/>
        </w:rPr>
        <w:t>敬</w:t>
      </w:r>
      <w:proofErr w:type="gramStart"/>
      <w:r w:rsidR="004F6FA1">
        <w:rPr>
          <w:rFonts w:ascii="標楷體" w:eastAsia="標楷體" w:hAnsi="標楷體" w:cs="標楷體" w:hint="eastAsia"/>
          <w:b/>
        </w:rPr>
        <w:t>輓</w:t>
      </w:r>
      <w:proofErr w:type="gramEnd"/>
      <w:r w:rsidR="005273BB">
        <w:rPr>
          <w:rFonts w:ascii="標楷體" w:eastAsia="標楷體" w:hAnsi="標楷體" w:cs="標楷體" w:hint="eastAsia"/>
          <w:b/>
        </w:rPr>
        <w:t>背後</w:t>
      </w:r>
      <w:r w:rsidR="004F6FA1">
        <w:rPr>
          <w:rFonts w:ascii="標楷體" w:eastAsia="標楷體" w:hAnsi="標楷體" w:cs="標楷體" w:hint="eastAsia"/>
          <w:b/>
        </w:rPr>
        <w:t>適合</w:t>
      </w:r>
      <w:r w:rsidR="005273BB">
        <w:rPr>
          <w:rFonts w:ascii="標楷體" w:eastAsia="標楷體" w:hAnsi="標楷體" w:cs="標楷體" w:hint="eastAsia"/>
          <w:b/>
        </w:rPr>
        <w:t>的</w:t>
      </w:r>
      <w:proofErr w:type="gramStart"/>
      <w:r w:rsidR="005273BB">
        <w:rPr>
          <w:rFonts w:ascii="標楷體" w:eastAsia="標楷體" w:hAnsi="標楷體" w:cs="標楷體" w:hint="eastAsia"/>
          <w:b/>
        </w:rPr>
        <w:t>意涵</w:t>
      </w:r>
      <w:r w:rsidR="00666371">
        <w:rPr>
          <w:rFonts w:ascii="標楷體" w:eastAsia="標楷體" w:hAnsi="標楷體" w:cs="標楷體" w:hint="eastAsia"/>
          <w:b/>
        </w:rPr>
        <w:t>相連結</w:t>
      </w:r>
      <w:proofErr w:type="gramEnd"/>
      <w:r w:rsidR="005273BB">
        <w:rPr>
          <w:rFonts w:ascii="標楷體" w:eastAsia="標楷體" w:hAnsi="標楷體" w:cs="標楷體" w:hint="eastAsia"/>
          <w:b/>
        </w:rPr>
        <w:t>：</w:t>
      </w:r>
    </w:p>
    <w:tbl>
      <w:tblPr>
        <w:tblStyle w:val="aff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56"/>
        <w:gridCol w:w="2691"/>
        <w:gridCol w:w="1560"/>
        <w:gridCol w:w="4387"/>
      </w:tblGrid>
      <w:tr w:rsidR="002E4602" w14:paraId="4C7006A4" w14:textId="77777777" w:rsidTr="00A17DDC">
        <w:trPr>
          <w:trHeight w:val="397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4F0ABA91" w14:textId="371BF1A9" w:rsidR="002E4602" w:rsidRDefault="002E460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敬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輓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內容</w:t>
            </w:r>
          </w:p>
        </w:tc>
        <w:tc>
          <w:tcPr>
            <w:tcW w:w="1320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42BE8" w14:textId="5C8FC60F" w:rsidR="002E4602" w:rsidRDefault="002E460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使用的典故/內容解釋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CB80A" w14:textId="77777777" w:rsidR="002E4602" w:rsidRDefault="002E4602" w:rsidP="00862AF4">
            <w:pPr>
              <w:adjustRightInd w:val="0"/>
              <w:snapToGrid w:val="0"/>
              <w:spacing w:before="12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A355E50" w14:textId="138211AC" w:rsidR="002E4602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背後的意涵</w:t>
            </w:r>
          </w:p>
        </w:tc>
      </w:tr>
      <w:tr w:rsidR="002E4602" w14:paraId="2C9021B9" w14:textId="77777777" w:rsidTr="00A17DDC">
        <w:trPr>
          <w:trHeight w:val="39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0BBAAC8" w14:textId="6059466A" w:rsidR="002E4602" w:rsidRDefault="002E460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66371">
              <w:rPr>
                <w:rFonts w:ascii="標楷體" w:eastAsia="標楷體" w:hAnsi="標楷體" w:cs="標楷體" w:hint="eastAsia"/>
              </w:rPr>
              <w:t>廊廟足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千秋決勝運籌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936F08" w14:textId="7E5154EB" w:rsidR="002E4602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A9493C">
              <w:rPr>
                <w:rFonts w:ascii="標楷體" w:eastAsia="標楷體" w:hAnsi="標楷體" w:cs="標楷體" w:hint="eastAsia"/>
              </w:rPr>
              <w:t>指在</w:t>
            </w:r>
            <w:proofErr w:type="gramStart"/>
            <w:r w:rsidRPr="00A9493C">
              <w:rPr>
                <w:rFonts w:ascii="標楷體" w:eastAsia="標楷體" w:hAnsi="標楷體" w:cs="標楷體" w:hint="eastAsia"/>
              </w:rPr>
              <w:t>軍帳中出謀</w:t>
            </w:r>
            <w:proofErr w:type="gramEnd"/>
            <w:r w:rsidRPr="00A9493C">
              <w:rPr>
                <w:rFonts w:ascii="標楷體" w:eastAsia="標楷體" w:hAnsi="標楷體" w:cs="標楷體" w:hint="eastAsia"/>
              </w:rPr>
              <w:t>策劃</w:t>
            </w:r>
            <w:r w:rsidR="00A17DDC">
              <w:rPr>
                <w:rFonts w:ascii="標楷體" w:eastAsia="標楷體" w:hAnsi="標楷體" w:cs="標楷體" w:hint="eastAsia"/>
              </w:rPr>
              <w:t>。</w:t>
            </w:r>
            <w:r>
              <w:rPr>
                <w:rFonts w:ascii="標楷體" w:eastAsia="標楷體" w:hAnsi="標楷體" w:cs="標楷體" w:hint="eastAsia"/>
              </w:rPr>
              <w:t>後</w:t>
            </w:r>
            <w:r w:rsidRPr="00A9493C">
              <w:rPr>
                <w:rFonts w:ascii="標楷體" w:eastAsia="標楷體" w:hAnsi="標楷體" w:cs="標楷體" w:hint="eastAsia"/>
              </w:rPr>
              <w:t>比喻謀劃策略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7913F" w14:textId="721E1BE9" w:rsidR="002E4602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12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175E79" w14:textId="1B7A5E82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12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讚揚李浩然將軍於國共內戰時表現的忠貞</w:t>
            </w:r>
          </w:p>
        </w:tc>
      </w:tr>
      <w:tr w:rsidR="002E4602" w14:paraId="387822E1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6A80E9" w14:textId="0B9AF24C" w:rsidR="002E4602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 w:rsidRPr="005273BB">
              <w:rPr>
                <w:rFonts w:ascii="標楷體" w:eastAsia="標楷體" w:hAnsi="標楷體" w:cs="標楷體" w:hint="eastAsia"/>
              </w:rPr>
              <w:t>徒</w:t>
            </w:r>
            <w:proofErr w:type="gramStart"/>
            <w:r w:rsidRPr="005273BB">
              <w:rPr>
                <w:rFonts w:ascii="標楷體" w:eastAsia="標楷體" w:hAnsi="標楷體" w:cs="標楷體" w:hint="eastAsia"/>
              </w:rPr>
              <w:t>恨黃巾猶未滅</w:t>
            </w:r>
            <w:proofErr w:type="gramEnd"/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04829" w14:textId="4E0F2412" w:rsidR="002E4602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9493C">
              <w:rPr>
                <w:rFonts w:ascii="標楷體" w:eastAsia="標楷體" w:hAnsi="標楷體" w:cs="標楷體" w:hint="eastAsia"/>
                <w:color w:val="000000"/>
              </w:rPr>
              <w:t>黃巾之亂</w:t>
            </w:r>
            <w:r>
              <w:rPr>
                <w:rFonts w:ascii="標楷體" w:eastAsia="標楷體" w:hAnsi="標楷體" w:cs="標楷體" w:hint="eastAsia"/>
                <w:color w:val="000000"/>
              </w:rPr>
              <w:t>，指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發生於東漢靈帝中平元年（西元</w:t>
            </w:r>
            <w:r w:rsidRPr="00A9493C">
              <w:rPr>
                <w:rFonts w:ascii="標楷體" w:eastAsia="標楷體" w:hAnsi="標楷體" w:cs="標楷體"/>
                <w:color w:val="000000"/>
              </w:rPr>
              <w:t>186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）</w:t>
            </w:r>
            <w:r w:rsidRPr="00A9493C">
              <w:rPr>
                <w:rFonts w:ascii="Times New Roman" w:eastAsia="標楷體" w:hAnsi="Times New Roman" w:cs="Times New Roman"/>
                <w:color w:val="000000"/>
              </w:rPr>
              <w:t>​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的大規模民變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23B71" w14:textId="5D923F84" w:rsidR="002E4602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CF462" w14:textId="0D4E94C3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代表李浩然將軍於國共內戰中不停征戰</w:t>
            </w:r>
          </w:p>
        </w:tc>
      </w:tr>
      <w:tr w:rsidR="002E4602" w14:paraId="099D8783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9E28645" w14:textId="1B2466D3" w:rsidR="002E4602" w:rsidRPr="005273BB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漢賊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兩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立孤忠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大義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5F323" w14:textId="21808DBE" w:rsidR="002E4602" w:rsidRPr="00A9493C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A9493C">
              <w:rPr>
                <w:rFonts w:ascii="標楷體" w:eastAsia="標楷體" w:hAnsi="標楷體" w:cs="標楷體" w:hint="eastAsia"/>
                <w:color w:val="000000"/>
              </w:rPr>
              <w:t>漢</w:t>
            </w:r>
            <w:r>
              <w:rPr>
                <w:rFonts w:ascii="標楷體" w:eastAsia="標楷體" w:hAnsi="標楷體" w:cs="標楷體" w:hint="eastAsia"/>
                <w:color w:val="000000"/>
              </w:rPr>
              <w:t>賊分別指稱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三國蜀漢</w:t>
            </w:r>
            <w:r>
              <w:rPr>
                <w:rFonts w:ascii="標楷體" w:eastAsia="標楷體" w:hAnsi="標楷體" w:cs="標楷體" w:hint="eastAsia"/>
                <w:color w:val="000000"/>
              </w:rPr>
              <w:t>和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曹魏</w:t>
            </w:r>
            <w:r>
              <w:rPr>
                <w:rFonts w:ascii="標楷體" w:eastAsia="標楷體" w:hAnsi="標楷體" w:cs="標楷體" w:hint="eastAsia"/>
                <w:color w:val="000000"/>
              </w:rPr>
              <w:t>，兩者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不能同時並存</w:t>
            </w:r>
            <w:r w:rsidR="00A17DDC">
              <w:rPr>
                <w:rFonts w:ascii="標楷體" w:eastAsia="標楷體" w:hAnsi="標楷體" w:cs="標楷體" w:hint="eastAsia"/>
                <w:color w:val="000000"/>
              </w:rPr>
              <w:t>。</w:t>
            </w:r>
            <w:r>
              <w:rPr>
                <w:rFonts w:ascii="標楷體" w:eastAsia="標楷體" w:hAnsi="標楷體" w:cs="標楷體" w:hint="eastAsia"/>
                <w:color w:val="000000"/>
              </w:rPr>
              <w:t>後</w:t>
            </w:r>
            <w:r w:rsidRPr="00A9493C">
              <w:rPr>
                <w:rFonts w:ascii="標楷體" w:eastAsia="標楷體" w:hAnsi="標楷體" w:cs="標楷體" w:hint="eastAsia"/>
                <w:color w:val="000000"/>
              </w:rPr>
              <w:t>比喻誓不兩立，不共戴天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20839" w14:textId="1AADBA22" w:rsidR="002E4602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D5909" w14:textId="56A1861B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暗示李浩然將軍晚年不受政府重視</w:t>
            </w:r>
          </w:p>
        </w:tc>
      </w:tr>
      <w:tr w:rsidR="002E4602" w14:paraId="32519DCC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0ECAC75" w14:textId="5AF3F8B9" w:rsidR="002E4602" w:rsidRPr="005273BB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 w:rsidRPr="002212DC">
              <w:rPr>
                <w:rFonts w:ascii="標楷體" w:eastAsia="標楷體" w:hAnsi="標楷體" w:cs="標楷體" w:hint="eastAsia"/>
              </w:rPr>
              <w:t>豈容青史盡成灰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0DBB9" w14:textId="3789C4A7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4F6FA1">
              <w:rPr>
                <w:rFonts w:ascii="標楷體" w:eastAsia="標楷體" w:hAnsi="標楷體" w:cs="標楷體" w:hint="eastAsia"/>
              </w:rPr>
              <w:t>青指竹簡</w:t>
            </w:r>
            <w:proofErr w:type="gramEnd"/>
            <w:r w:rsidRPr="004F6FA1">
              <w:rPr>
                <w:rFonts w:ascii="標楷體" w:eastAsia="標楷體" w:hAnsi="標楷體" w:cs="標楷體" w:hint="eastAsia"/>
              </w:rPr>
              <w:t>，古人用作書寫工具，也用來記載歷史</w:t>
            </w:r>
            <w:r w:rsidR="00A17DDC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後來以青史作為史書的代稱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B7F5A" w14:textId="15CA7429" w:rsidR="002E4602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A0C2A" w14:textId="2BA251DE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暗示李浩然將軍的忠貞精神無法於</w:t>
            </w:r>
            <w:proofErr w:type="gramStart"/>
            <w:r>
              <w:rPr>
                <w:rFonts w:ascii="標楷體" w:eastAsia="標楷體" w:hAnsi="標楷體" w:cs="標楷體" w:hint="eastAsia"/>
              </w:rPr>
              <w:t>歷史中抹滅</w:t>
            </w:r>
            <w:proofErr w:type="gramEnd"/>
          </w:p>
        </w:tc>
      </w:tr>
      <w:tr w:rsidR="002E4602" w14:paraId="459A24C5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9C0B1DA" w14:textId="18C3117C" w:rsidR="002E4602" w:rsidRPr="002212DC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66371">
              <w:rPr>
                <w:rFonts w:ascii="標楷體" w:eastAsia="標楷體" w:hAnsi="標楷體" w:cs="標楷體" w:hint="eastAsia"/>
              </w:rPr>
              <w:t>關河百戰長留不朽勳名</w:t>
            </w:r>
            <w:proofErr w:type="gramEnd"/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73E2BF" w14:textId="4BFF3116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4F6FA1">
              <w:rPr>
                <w:rFonts w:ascii="標楷體" w:eastAsia="標楷體" w:hAnsi="標楷體" w:cs="標楷體" w:hint="eastAsia"/>
              </w:rPr>
              <w:t>典出諸葛亮</w:t>
            </w:r>
            <w:r w:rsidR="007170D4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諸葛亮為</w:t>
            </w:r>
            <w:proofErr w:type="gramStart"/>
            <w:r w:rsidRPr="004F6FA1">
              <w:rPr>
                <w:rFonts w:ascii="標楷體" w:eastAsia="標楷體" w:hAnsi="標楷體" w:cs="標楷體" w:hint="eastAsia"/>
              </w:rPr>
              <w:t>光復漢室不停</w:t>
            </w:r>
            <w:proofErr w:type="gramEnd"/>
            <w:r w:rsidRPr="004F6FA1">
              <w:rPr>
                <w:rFonts w:ascii="標楷體" w:eastAsia="標楷體" w:hAnsi="標楷體" w:cs="標楷體" w:hint="eastAsia"/>
              </w:rPr>
              <w:t>地</w:t>
            </w:r>
            <w:proofErr w:type="gramStart"/>
            <w:r w:rsidRPr="004F6FA1">
              <w:rPr>
                <w:rFonts w:ascii="標楷體" w:eastAsia="標楷體" w:hAnsi="標楷體" w:cs="標楷體" w:hint="eastAsia"/>
              </w:rPr>
              <w:t>東戰西</w:t>
            </w:r>
            <w:proofErr w:type="gramEnd"/>
            <w:r w:rsidRPr="004F6FA1">
              <w:rPr>
                <w:rFonts w:ascii="標楷體" w:eastAsia="標楷體" w:hAnsi="標楷體" w:cs="標楷體" w:hint="eastAsia"/>
              </w:rPr>
              <w:t>征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458BC" w14:textId="420ADFCB" w:rsidR="002E4602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E8392" w14:textId="0821A1F3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表示李浩然將軍領導軍隊有方</w:t>
            </w:r>
          </w:p>
        </w:tc>
      </w:tr>
      <w:tr w:rsidR="002E4602" w14:paraId="1A85B466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62BEE64" w14:textId="41569FB9" w:rsidR="002E4602" w:rsidRPr="002212DC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666371">
              <w:rPr>
                <w:rFonts w:ascii="標楷體" w:eastAsia="標楷體" w:hAnsi="標楷體" w:cs="標楷體" w:hint="eastAsia"/>
              </w:rPr>
              <w:t>遽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吹五丈秋風舉世</w:t>
            </w:r>
            <w:proofErr w:type="gramStart"/>
            <w:r w:rsidRPr="00666371">
              <w:rPr>
                <w:rFonts w:ascii="標楷體" w:eastAsia="標楷體" w:hAnsi="標楷體" w:cs="標楷體" w:hint="eastAsia"/>
              </w:rPr>
              <w:t>同悲真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俊傑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5645E" w14:textId="359D489B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4F6FA1">
              <w:rPr>
                <w:rFonts w:ascii="標楷體" w:eastAsia="標楷體" w:hAnsi="標楷體" w:cs="標楷體" w:hint="eastAsia"/>
              </w:rPr>
              <w:t>典出諸葛亮</w:t>
            </w:r>
            <w:r w:rsidR="007170D4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諸葛亮未完</w:t>
            </w:r>
            <w:proofErr w:type="gramStart"/>
            <w:r w:rsidRPr="004F6FA1">
              <w:rPr>
                <w:rFonts w:ascii="標楷體" w:eastAsia="標楷體" w:hAnsi="標楷體" w:cs="標楷體" w:hint="eastAsia"/>
              </w:rPr>
              <w:t>成漢室</w:t>
            </w:r>
            <w:proofErr w:type="gramEnd"/>
            <w:r w:rsidRPr="004F6FA1">
              <w:rPr>
                <w:rFonts w:ascii="標楷體" w:eastAsia="標楷體" w:hAnsi="標楷體" w:cs="標楷體" w:hint="eastAsia"/>
              </w:rPr>
              <w:t>的光復即死於五丈原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830F9" w14:textId="12D6F927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85585" w14:textId="6D3562C8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哀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弔</w:t>
            </w:r>
            <w:proofErr w:type="gramEnd"/>
            <w:r>
              <w:rPr>
                <w:rFonts w:ascii="標楷體" w:eastAsia="標楷體" w:hAnsi="標楷體" w:cs="標楷體" w:hint="eastAsia"/>
              </w:rPr>
              <w:t>李浩然將軍的逝世</w:t>
            </w:r>
          </w:p>
        </w:tc>
      </w:tr>
      <w:tr w:rsidR="002E4602" w14:paraId="66E0DC6F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77C9BE6" w14:textId="11CC45E5" w:rsidR="002E4602" w:rsidRPr="002212DC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 w:rsidRPr="00666371">
              <w:rPr>
                <w:rFonts w:ascii="標楷體" w:eastAsia="標楷體" w:hAnsi="標楷體" w:cs="標楷體" w:hint="eastAsia"/>
              </w:rPr>
              <w:t>邦國</w:t>
            </w:r>
            <w:proofErr w:type="gramStart"/>
            <w:r w:rsidRPr="00666371">
              <w:rPr>
                <w:rFonts w:ascii="標楷體" w:eastAsia="標楷體" w:hAnsi="標楷體" w:cs="標楷體" w:hint="eastAsia"/>
              </w:rPr>
              <w:t>兩分忍見無窮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災禍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7577C9" w14:textId="63DE517C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4F6FA1">
              <w:rPr>
                <w:rFonts w:ascii="標楷體" w:eastAsia="標楷體" w:hAnsi="標楷體" w:cs="標楷體" w:hint="eastAsia"/>
              </w:rPr>
              <w:t>邦國指代國家</w:t>
            </w:r>
            <w:proofErr w:type="gramEnd"/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89E6F" w14:textId="5C20FFBE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811A76" w14:textId="0D6F1E3F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代表遺憾國民政府遷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</w:rPr>
              <w:t>後無法重回中國領土</w:t>
            </w:r>
          </w:p>
        </w:tc>
      </w:tr>
      <w:tr w:rsidR="002E4602" w14:paraId="29C0FEBA" w14:textId="77777777" w:rsidTr="00A17DDC">
        <w:trPr>
          <w:trHeight w:val="227"/>
        </w:trPr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948C7B4" w14:textId="0A35289A" w:rsidR="002E4602" w:rsidRPr="002212DC" w:rsidRDefault="002E4602" w:rsidP="00862AF4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 w:rsidRPr="00666371">
              <w:rPr>
                <w:rFonts w:ascii="標楷體" w:eastAsia="標楷體" w:hAnsi="標楷體" w:cs="標楷體" w:hint="eastAsia"/>
              </w:rPr>
              <w:t>聞道</w:t>
            </w:r>
            <w:proofErr w:type="gramStart"/>
            <w:r w:rsidRPr="00666371">
              <w:rPr>
                <w:rFonts w:ascii="標楷體" w:eastAsia="標楷體" w:hAnsi="標楷體" w:cs="標楷體" w:hint="eastAsia"/>
              </w:rPr>
              <w:t>霸陵夜獵何人願起故</w:t>
            </w:r>
            <w:proofErr w:type="gramEnd"/>
            <w:r w:rsidRPr="00666371">
              <w:rPr>
                <w:rFonts w:ascii="標楷體" w:eastAsia="標楷體" w:hAnsi="標楷體" w:cs="標楷體" w:hint="eastAsia"/>
              </w:rPr>
              <w:t>將軍</w:t>
            </w:r>
          </w:p>
        </w:tc>
        <w:tc>
          <w:tcPr>
            <w:tcW w:w="1320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21F77E" w14:textId="1ED73DA7" w:rsidR="002E4602" w:rsidRPr="004F6FA1" w:rsidRDefault="002E4602" w:rsidP="00A17DD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4F6FA1">
              <w:rPr>
                <w:rFonts w:ascii="標楷體" w:eastAsia="標楷體" w:hAnsi="標楷體" w:cs="標楷體" w:hint="eastAsia"/>
              </w:rPr>
              <w:t>將軍指李廣</w:t>
            </w:r>
            <w:r w:rsidR="007170D4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李廣失勢歸隱時，曾欲在夜晚時和友人出城打獵，卻被守門之人阻擋與欺凌</w:t>
            </w:r>
            <w:r w:rsidR="00A17DDC">
              <w:rPr>
                <w:rFonts w:ascii="標楷體" w:eastAsia="標楷體" w:hAnsi="標楷體" w:cs="標楷體" w:hint="eastAsia"/>
              </w:rPr>
              <w:t>。</w:t>
            </w:r>
            <w:r w:rsidRPr="004F6FA1">
              <w:rPr>
                <w:rFonts w:ascii="標楷體" w:eastAsia="標楷體" w:hAnsi="標楷體" w:cs="標楷體" w:hint="eastAsia"/>
              </w:rPr>
              <w:t>後指失勢的人遭受欺凌</w:t>
            </w: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A8ACA" w14:textId="77777777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71F7" w14:textId="73B1F774" w:rsidR="002E4602" w:rsidRPr="004F6FA1" w:rsidRDefault="002E4602" w:rsidP="00862AF4">
            <w:pPr>
              <w:pStyle w:val="a5"/>
              <w:numPr>
                <w:ilvl w:val="0"/>
                <w:numId w:val="2"/>
              </w:numPr>
              <w:adjustRightInd w:val="0"/>
              <w:snapToGrid w:val="0"/>
              <w:spacing w:before="240"/>
              <w:ind w:leftChars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哀傷中國一分為二</w:t>
            </w:r>
          </w:p>
        </w:tc>
      </w:tr>
    </w:tbl>
    <w:p w14:paraId="38A016B9" w14:textId="6E849BAD" w:rsidR="00C5719A" w:rsidRDefault="00741E48" w:rsidP="00862AF4">
      <w:pPr>
        <w:tabs>
          <w:tab w:val="left" w:pos="530"/>
        </w:tabs>
        <w:adjustRightInd w:val="0"/>
        <w:snapToGrid w:val="0"/>
        <w:spacing w:before="120"/>
        <w:rPr>
          <w:rFonts w:ascii="標楷體" w:eastAsia="標楷體" w:hAnsi="標楷體"/>
          <w:b/>
          <w:bCs/>
        </w:rPr>
      </w:pPr>
      <w:r w:rsidRPr="009E65CF">
        <w:rPr>
          <w:rFonts w:ascii="標楷體" w:eastAsia="標楷體" w:hAnsi="標楷體" w:hint="eastAsia"/>
          <w:b/>
          <w:bCs/>
        </w:rPr>
        <w:t>※</w:t>
      </w:r>
      <w:r w:rsidR="009E65CF">
        <w:rPr>
          <w:rFonts w:ascii="標楷體" w:eastAsia="標楷體" w:hAnsi="標楷體" w:hint="eastAsia"/>
          <w:b/>
          <w:bCs/>
        </w:rPr>
        <w:t>小說</w:t>
      </w:r>
      <w:r w:rsidRPr="009E65CF">
        <w:rPr>
          <w:rFonts w:ascii="標楷體" w:eastAsia="標楷體" w:hAnsi="標楷體" w:hint="eastAsia"/>
          <w:b/>
          <w:bCs/>
        </w:rPr>
        <w:t>寫作手法：人物塑造</w:t>
      </w:r>
      <w:r w:rsidRPr="009E65CF">
        <w:rPr>
          <w:rFonts w:ascii="標楷體" w:eastAsia="標楷體" w:hAnsi="標楷體"/>
          <w:b/>
          <w:bCs/>
        </w:rPr>
        <w:t>→</w:t>
      </w:r>
      <w:r w:rsidRPr="009E65CF">
        <w:rPr>
          <w:rFonts w:ascii="標楷體" w:eastAsia="標楷體" w:hAnsi="標楷體" w:hint="eastAsia"/>
          <w:b/>
          <w:bCs/>
        </w:rPr>
        <w:t>將軍事蹟，以</w:t>
      </w:r>
      <w:proofErr w:type="gramStart"/>
      <w:r w:rsidRPr="009E65CF">
        <w:rPr>
          <w:rFonts w:ascii="標楷體" w:eastAsia="標楷體" w:hAnsi="標楷體"/>
          <w:b/>
          <w:bCs/>
        </w:rPr>
        <w:t>（</w:t>
      </w:r>
      <w:proofErr w:type="gramEnd"/>
      <w:r w:rsidRPr="006D73C9">
        <w:rPr>
          <w:rFonts w:ascii="標楷體" w:eastAsia="標楷體" w:hAnsi="標楷體"/>
          <w:b/>
          <w:bCs/>
          <w:color w:val="FFFFFF" w:themeColor="background1"/>
        </w:rPr>
        <w:t>側</w:t>
      </w:r>
      <w:r w:rsidRPr="006D73C9">
        <w:rPr>
          <w:rFonts w:ascii="標楷體" w:eastAsia="標楷體" w:hAnsi="標楷體" w:hint="eastAsia"/>
          <w:b/>
          <w:bCs/>
          <w:color w:val="FFFFFF" w:themeColor="background1"/>
        </w:rPr>
        <w:t>面烘托</w:t>
      </w:r>
      <w:r w:rsidRPr="009E65CF">
        <w:rPr>
          <w:rFonts w:ascii="標楷體" w:eastAsia="標楷體" w:hAnsi="標楷體" w:hint="eastAsia"/>
          <w:b/>
          <w:bCs/>
          <w:color w:val="FF0000"/>
        </w:rPr>
        <w:t xml:space="preserve"> </w:t>
      </w:r>
      <w:r w:rsidRPr="009E65CF">
        <w:rPr>
          <w:rFonts w:ascii="標楷體" w:eastAsia="標楷體" w:hAnsi="標楷體" w:hint="eastAsia"/>
          <w:b/>
          <w:bCs/>
        </w:rPr>
        <w:t>法)從輓聯、祭文和秦義方的憶想</w:t>
      </w:r>
      <w:r w:rsidR="00354276">
        <w:rPr>
          <w:rFonts w:ascii="標楷體" w:eastAsia="標楷體" w:hAnsi="標楷體" w:hint="eastAsia"/>
          <w:b/>
          <w:bCs/>
        </w:rPr>
        <w:t>進行李浩然將軍的塑造。</w:t>
      </w:r>
    </w:p>
    <w:p w14:paraId="0FCE1D68" w14:textId="77777777" w:rsidR="00354276" w:rsidRPr="009E65CF" w:rsidRDefault="00354276" w:rsidP="00862AF4">
      <w:pPr>
        <w:tabs>
          <w:tab w:val="left" w:pos="530"/>
        </w:tabs>
        <w:adjustRightInd w:val="0"/>
        <w:snapToGrid w:val="0"/>
        <w:spacing w:before="120"/>
        <w:rPr>
          <w:rFonts w:ascii="標楷體" w:eastAsia="標楷體" w:hAnsi="標楷體" w:cs="標楷體"/>
          <w:b/>
          <w:bCs/>
          <w:color w:val="FF0000"/>
          <w:u w:val="single"/>
        </w:rPr>
      </w:pPr>
    </w:p>
    <w:tbl>
      <w:tblPr>
        <w:tblStyle w:val="aff4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564EC9FC" w14:textId="77777777">
        <w:tc>
          <w:tcPr>
            <w:tcW w:w="10194" w:type="dxa"/>
          </w:tcPr>
          <w:p w14:paraId="7094953D" w14:textId="77777777" w:rsidR="00C5719A" w:rsidRDefault="000C0EE1" w:rsidP="0086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after="12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五</w:t>
            </w:r>
          </w:p>
          <w:p w14:paraId="0F2E43CB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　　</w:t>
            </w:r>
            <w:r w:rsidRPr="006D73C9">
              <w:rPr>
                <w:rFonts w:ascii="標楷體" w:eastAsia="標楷體" w:hAnsi="標楷體" w:cs="標楷體"/>
              </w:rPr>
              <w:t>「我有三員猛將」，長官曾經舉起三隻手指十分得意</w:t>
            </w:r>
            <w:proofErr w:type="gramStart"/>
            <w:r w:rsidRPr="006D73C9">
              <w:rPr>
                <w:rFonts w:ascii="標楷體" w:eastAsia="標楷體" w:hAnsi="標楷體" w:cs="標楷體"/>
              </w:rPr>
              <w:t>的說過</w:t>
            </w:r>
            <w:proofErr w:type="gramEnd"/>
            <w:r w:rsidRPr="006D73C9">
              <w:rPr>
                <w:rFonts w:ascii="標楷體" w:eastAsia="標楷體" w:hAnsi="標楷體" w:cs="標楷體"/>
              </w:rPr>
              <w:t>：「章健、葉輝、劉行奇。」</w:t>
            </w:r>
            <w:r>
              <w:rPr>
                <w:rFonts w:ascii="標楷體" w:eastAsia="標楷體" w:hAnsi="標楷體" w:cs="標楷體"/>
              </w:rPr>
              <w:t>可是這位</w:t>
            </w:r>
            <w:proofErr w:type="gramStart"/>
            <w:r>
              <w:rPr>
                <w:rFonts w:ascii="標楷體" w:eastAsia="標楷體" w:hAnsi="標楷體" w:cs="標楷體"/>
              </w:rPr>
              <w:t>滿面悲容的</w:t>
            </w:r>
            <w:proofErr w:type="gramEnd"/>
            <w:r>
              <w:rPr>
                <w:rFonts w:ascii="標楷體" w:eastAsia="標楷體" w:hAnsi="標楷體" w:cs="標楷體"/>
              </w:rPr>
              <w:t>老和尚又是誰呢？秦義方拄著</w:t>
            </w:r>
            <w:proofErr w:type="gramStart"/>
            <w:r>
              <w:rPr>
                <w:rFonts w:ascii="標楷體" w:eastAsia="標楷體" w:hAnsi="標楷體" w:cs="標楷體"/>
              </w:rPr>
              <w:t>枴杖又</w:t>
            </w:r>
            <w:proofErr w:type="gramEnd"/>
            <w:r>
              <w:rPr>
                <w:rFonts w:ascii="標楷體" w:eastAsia="標楷體" w:hAnsi="標楷體" w:cs="標楷體"/>
              </w:rPr>
              <w:t>往前走了兩步。老和尚身</w:t>
            </w:r>
            <w:proofErr w:type="gramStart"/>
            <w:r>
              <w:rPr>
                <w:rFonts w:ascii="標楷體" w:eastAsia="標楷體" w:hAnsi="標楷體" w:cs="標楷體"/>
              </w:rPr>
              <w:t>披玄色</w:t>
            </w:r>
            <w:proofErr w:type="gramEnd"/>
            <w:r>
              <w:rPr>
                <w:rFonts w:ascii="標楷體" w:eastAsia="標楷體" w:hAnsi="標楷體" w:cs="標楷體"/>
              </w:rPr>
              <w:t>袈裟，足</w:t>
            </w:r>
            <w:proofErr w:type="gramStart"/>
            <w:r>
              <w:rPr>
                <w:rFonts w:ascii="標楷體" w:eastAsia="標楷體" w:hAnsi="標楷體" w:cs="標楷體"/>
              </w:rPr>
              <w:t>登芒鞋</w:t>
            </w:r>
            <w:proofErr w:type="gramEnd"/>
            <w:r>
              <w:rPr>
                <w:rFonts w:ascii="標楷體" w:eastAsia="標楷體" w:hAnsi="標楷體" w:cs="標楷體"/>
              </w:rPr>
              <w:t>，脖子上掛著一串殷紅念珠，站在靈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前端，合掌三拜，翻身便走了出去。</w:t>
            </w:r>
          </w:p>
          <w:p w14:paraId="7CEB7552" w14:textId="3DE337D9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「副長官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r w:rsidR="00380C12">
              <w:rPr>
                <w:rFonts w:ascii="標楷體" w:eastAsia="標楷體" w:hAnsi="標楷體" w:cs="標楷體" w:hint="eastAsia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」</w:t>
            </w:r>
          </w:p>
          <w:p w14:paraId="7000BBEE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秦義方脫口叫了出來，他</w:t>
            </w:r>
            <w:proofErr w:type="gramStart"/>
            <w:r>
              <w:rPr>
                <w:rFonts w:ascii="標楷體" w:eastAsia="標楷體" w:hAnsi="標楷體" w:cs="標楷體"/>
              </w:rPr>
              <w:t>一眼瞄見老和尚</w:t>
            </w:r>
            <w:proofErr w:type="gramEnd"/>
            <w:r>
              <w:rPr>
                <w:rFonts w:ascii="標楷體" w:eastAsia="標楷體" w:hAnsi="標楷體" w:cs="標楷體"/>
              </w:rPr>
              <w:t>後頸上一塊巴掌大的紅疤。</w:t>
            </w:r>
            <w:r w:rsidRPr="006D73C9">
              <w:rPr>
                <w:rFonts w:ascii="標楷體" w:eastAsia="標楷體" w:hAnsi="標楷體" w:cs="標楷體"/>
              </w:rPr>
              <w:t>他記得清清楚楚，北伐打龍潭孫傳芳那一仗，劉行奇的後頸受了</w:t>
            </w:r>
            <w:proofErr w:type="gramStart"/>
            <w:r w:rsidRPr="006D73C9">
              <w:rPr>
                <w:rFonts w:ascii="標楷體" w:eastAsia="標楷體" w:hAnsi="標楷體" w:cs="標楷體"/>
              </w:rPr>
              <w:t>砲</w:t>
            </w:r>
            <w:proofErr w:type="gramEnd"/>
            <w:r w:rsidRPr="006D73C9">
              <w:rPr>
                <w:rFonts w:ascii="標楷體" w:eastAsia="標楷體" w:hAnsi="標楷體" w:cs="標楷體"/>
              </w:rPr>
              <w:t>傷，躺在南京療養院，長官還特地派了他去照顧他。那時劉行奇的氣</w:t>
            </w:r>
            <w:proofErr w:type="gramStart"/>
            <w:r w:rsidRPr="006D73C9">
              <w:rPr>
                <w:rFonts w:ascii="標楷體" w:eastAsia="標楷體" w:hAnsi="標楷體" w:cs="標楷體"/>
              </w:rPr>
              <w:t>燄</w:t>
            </w:r>
            <w:proofErr w:type="gramEnd"/>
            <w:r w:rsidRPr="006D73C9">
              <w:rPr>
                <w:rFonts w:ascii="標楷體" w:eastAsia="標楷體" w:hAnsi="標楷體" w:cs="標楷體"/>
              </w:rPr>
              <w:t>還了得？又年輕，又能幹，又得寵，他的部隊盡打勝仗，是長官手下頭一個得意人，「鐵軍司令」</w:t>
            </w:r>
            <w:proofErr w:type="gramStart"/>
            <w:r w:rsidRPr="006D73C9">
              <w:rPr>
                <w:rFonts w:ascii="標楷體" w:eastAsia="標楷體" w:hAnsi="標楷體" w:cs="標楷體"/>
              </w:rPr>
              <w:t>——</w:t>
            </w:r>
            <w:proofErr w:type="gramEnd"/>
            <w:r w:rsidRPr="006D73C9">
              <w:rPr>
                <w:rFonts w:ascii="標楷體" w:eastAsia="標楷體" w:hAnsi="標楷體" w:cs="標楷體"/>
              </w:rPr>
              <w:t>軍隊裡提著都咋舌頭。</w:t>
            </w:r>
            <w:r>
              <w:rPr>
                <w:rFonts w:ascii="標楷體" w:eastAsia="標楷體" w:hAnsi="標楷體" w:cs="標楷體"/>
              </w:rPr>
              <w:t>可是怎麼又變成了這副打扮呢？秦義方趕忙三腳兩步，拄著手杖，一顛一</w:t>
            </w:r>
            <w:proofErr w:type="gramStart"/>
            <w:r>
              <w:rPr>
                <w:rFonts w:ascii="標楷體" w:eastAsia="標楷體" w:hAnsi="標楷體" w:cs="標楷體"/>
              </w:rPr>
              <w:t>拐的</w:t>
            </w:r>
            <w:proofErr w:type="gramEnd"/>
            <w:r>
              <w:rPr>
                <w:rFonts w:ascii="標楷體" w:eastAsia="標楷體" w:hAnsi="標楷體" w:cs="標楷體"/>
              </w:rPr>
              <w:t>，</w:t>
            </w:r>
            <w:proofErr w:type="gramStart"/>
            <w:r>
              <w:rPr>
                <w:rFonts w:ascii="標楷體" w:eastAsia="標楷體" w:hAnsi="標楷體" w:cs="標楷體"/>
              </w:rPr>
              <w:t>穿過人堆</w:t>
            </w:r>
            <w:proofErr w:type="gramEnd"/>
            <w:r>
              <w:rPr>
                <w:rFonts w:ascii="標楷體" w:eastAsia="標楷體" w:hAnsi="標楷體" w:cs="標楷體"/>
              </w:rPr>
              <w:t>，追到靈堂外面去。</w:t>
            </w:r>
          </w:p>
          <w:p w14:paraId="67367E16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「副長官，我是秦義方。」</w:t>
            </w:r>
          </w:p>
          <w:p w14:paraId="30901019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秦義方扶著手杖，彎著腰，上氣不接下氣，喘吁吁的向老和尚招呼道。老和尚</w:t>
            </w:r>
            <w:proofErr w:type="gramStart"/>
            <w:r>
              <w:rPr>
                <w:rFonts w:ascii="標楷體" w:eastAsia="標楷體" w:hAnsi="標楷體" w:cs="標楷體"/>
              </w:rPr>
              <w:t>止住了步</w:t>
            </w:r>
            <w:proofErr w:type="gramEnd"/>
            <w:r>
              <w:rPr>
                <w:rFonts w:ascii="標楷體" w:eastAsia="標楷體" w:hAnsi="標楷體" w:cs="標楷體"/>
              </w:rPr>
              <w:t>，滿面驚訝，朝著秦義方上下打量了</w:t>
            </w:r>
            <w:proofErr w:type="gramStart"/>
            <w:r>
              <w:rPr>
                <w:rFonts w:ascii="標楷體" w:eastAsia="標楷體" w:hAnsi="標楷體" w:cs="標楷體"/>
              </w:rPr>
              <w:t>半天，</w:t>
            </w:r>
            <w:proofErr w:type="gramEnd"/>
            <w:r>
              <w:rPr>
                <w:rFonts w:ascii="標楷體" w:eastAsia="標楷體" w:hAnsi="標楷體" w:cs="標楷體"/>
              </w:rPr>
              <w:t>才遲疑的問道：</w:t>
            </w:r>
          </w:p>
          <w:p w14:paraId="21C65D76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「是秦義方嗎？」</w:t>
            </w:r>
          </w:p>
          <w:p w14:paraId="51FC2B31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　　「</w:t>
            </w:r>
            <w:proofErr w:type="gramStart"/>
            <w:r>
              <w:rPr>
                <w:rFonts w:ascii="標楷體" w:eastAsia="標楷體" w:hAnsi="標楷體" w:cs="標楷體"/>
              </w:rPr>
              <w:t>秦義方給副長官</w:t>
            </w:r>
            <w:proofErr w:type="gramEnd"/>
            <w:r>
              <w:rPr>
                <w:rFonts w:ascii="標楷體" w:eastAsia="標楷體" w:hAnsi="標楷體" w:cs="標楷體"/>
              </w:rPr>
              <w:t>請安。」</w:t>
            </w:r>
          </w:p>
          <w:p w14:paraId="5211E0E6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秦義方跟老和尚作了</w:t>
            </w:r>
            <w:proofErr w:type="gramStart"/>
            <w:r>
              <w:rPr>
                <w:rFonts w:ascii="標楷體" w:eastAsia="標楷體" w:hAnsi="標楷體" w:cs="標楷體"/>
              </w:rPr>
              <w:t>一個揖</w:t>
            </w:r>
            <w:proofErr w:type="gramEnd"/>
            <w:r>
              <w:rPr>
                <w:rFonts w:ascii="標楷體" w:eastAsia="標楷體" w:hAnsi="標楷體" w:cs="標楷體"/>
              </w:rPr>
              <w:t>，老和尚趕忙</w:t>
            </w:r>
            <w:proofErr w:type="gramStart"/>
            <w:r>
              <w:rPr>
                <w:rFonts w:ascii="標楷體" w:eastAsia="標楷體" w:hAnsi="標楷體" w:cs="標楷體"/>
              </w:rPr>
              <w:t>合掌還了</w:t>
            </w:r>
            <w:proofErr w:type="gramEnd"/>
            <w:r>
              <w:rPr>
                <w:rFonts w:ascii="標楷體" w:eastAsia="標楷體" w:hAnsi="標楷體" w:cs="標楷體"/>
              </w:rPr>
              <w:t>禮，臉上又漸漸轉為悲戚起來，</w:t>
            </w:r>
            <w:proofErr w:type="gramStart"/>
            <w:r>
              <w:rPr>
                <w:rFonts w:ascii="標楷體" w:eastAsia="標楷體" w:hAnsi="標楷體" w:cs="標楷體"/>
              </w:rPr>
              <w:t>半晌，</w:t>
            </w:r>
            <w:proofErr w:type="gramEnd"/>
            <w:r>
              <w:rPr>
                <w:rFonts w:ascii="標楷體" w:eastAsia="標楷體" w:hAnsi="標楷體" w:cs="標楷體"/>
              </w:rPr>
              <w:t>他嘆了一口氣：</w:t>
            </w:r>
          </w:p>
          <w:p w14:paraId="12EDB930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「秦義方</w:t>
            </w:r>
            <w:proofErr w:type="gramStart"/>
            <w:r>
              <w:rPr>
                <w:rFonts w:ascii="標楷體" w:eastAsia="標楷體" w:hAnsi="標楷體" w:cs="標楷體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</w:rPr>
              <w:t>唉，你們長官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</w:rPr>
              <w:t>」</w:t>
            </w:r>
          </w:p>
          <w:p w14:paraId="44E633EA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</w:rPr>
              <w:t>說著老和尚</w:t>
            </w:r>
            <w:proofErr w:type="gramEnd"/>
            <w:r>
              <w:rPr>
                <w:rFonts w:ascii="標楷體" w:eastAsia="標楷體" w:hAnsi="標楷體" w:cs="標楷體"/>
              </w:rPr>
              <w:t>竟哽咽起來，掉下了幾滴眼淚，他趕緊用袈裟的寬袖子，</w:t>
            </w:r>
            <w:proofErr w:type="gramStart"/>
            <w:r>
              <w:rPr>
                <w:rFonts w:ascii="標楷體" w:eastAsia="標楷體" w:hAnsi="標楷體" w:cs="標楷體"/>
              </w:rPr>
              <w:t>搵</w:t>
            </w:r>
            <w:proofErr w:type="gramEnd"/>
            <w:r>
              <w:rPr>
                <w:rFonts w:ascii="標楷體" w:eastAsia="標楷體" w:hAnsi="標楷體" w:cs="標楷體"/>
              </w:rPr>
              <w:t>了</w:t>
            </w:r>
            <w:proofErr w:type="gramStart"/>
            <w:r>
              <w:rPr>
                <w:rFonts w:ascii="標楷體" w:eastAsia="標楷體" w:hAnsi="標楷體" w:cs="標楷體"/>
              </w:rPr>
              <w:t>一搵</w:t>
            </w:r>
            <w:proofErr w:type="gramEnd"/>
            <w:r>
              <w:rPr>
                <w:rFonts w:ascii="標楷體" w:eastAsia="標楷體" w:hAnsi="標楷體" w:cs="標楷體"/>
              </w:rPr>
              <w:t>眼睛。秦義方也掏出手帕，</w:t>
            </w:r>
            <w:proofErr w:type="gramStart"/>
            <w:r>
              <w:rPr>
                <w:rFonts w:ascii="標楷體" w:eastAsia="標楷體" w:hAnsi="標楷體" w:cs="標楷體"/>
              </w:rPr>
              <w:t>狠狠擤了一下</w:t>
            </w:r>
            <w:proofErr w:type="gramEnd"/>
            <w:r>
              <w:rPr>
                <w:rFonts w:ascii="標楷體" w:eastAsia="標楷體" w:hAnsi="標楷體" w:cs="標楷體"/>
              </w:rPr>
              <w:t>鼻子。他記得最後一次看到劉行奇，是好多年前了。</w:t>
            </w:r>
          </w:p>
          <w:p w14:paraId="4E626ACE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 w:rsidRPr="00387FB1">
              <w:rPr>
                <w:rFonts w:ascii="標楷體" w:eastAsia="標楷體" w:hAnsi="標楷體" w:cs="標楷體"/>
              </w:rPr>
              <w:t>劉行奇隻身從廣東逃到臺灣，那時他剛被革除軍籍，到公館來，參拜長官。給八路俘虜了一年，劉行奇整個人都脫了形，一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臉枯黑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，毛髮盡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摧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身上瘦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得還剩下一把骨頭，一見到長官，顫抖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抖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的喊了一聲：</w:t>
            </w:r>
          </w:p>
          <w:p w14:paraId="30A82FA9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」便泣不成聲了。</w:t>
            </w:r>
          </w:p>
          <w:p w14:paraId="3F394388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行奇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，辛苦你了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」長官紅著眼睛，一直用手拍著劉行奇的肩膀。</w:t>
            </w:r>
          </w:p>
          <w:p w14:paraId="12E089C8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我非常慚愧。」劉行奇一行咽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泣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，一行搖頭。</w:t>
            </w:r>
          </w:p>
          <w:p w14:paraId="4B127B2C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「這也是大勢所趨，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不能深怪你一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個人。」長官深深的嘆了一口氣，兩個人相對黯然，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半天，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長官才幽幽說道：</w:t>
            </w:r>
          </w:p>
          <w:p w14:paraId="1F0C25B2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「我以為退到廣東，我們最後還可以背水一戰。章健、葉輝、跟你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這幾個兵團都是我們的子弟兵，跟了我這些年，回到廣東，保衛家鄉，大家死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拚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一下，或許還能挽回頹勢，沒料到終於一敗塗地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」長官的聲音都哽住了，「十幾萬的廣東子弟，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盡喪敵手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，說來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咳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真是教人痛心。」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說著兩行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眼淚竟滾了下來。</w:t>
            </w:r>
          </w:p>
          <w:p w14:paraId="300EE7EB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」劉行奇也滿臉淚水，悽愴的叫道，「我跟隨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公三十年，從我們家鄉開始出征，北伐抗日，我手下士卒立的功勞，也不算小。現在全軍覆沒，敗軍之將，罪該萬死！還要受盡敵人的侮辱，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浩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公，我實在無顏再見江東父老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—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」劉行奇放聲大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慟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起來。</w:t>
            </w:r>
          </w:p>
          <w:p w14:paraId="46E3FC6F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</w:t>
            </w:r>
            <w:bookmarkStart w:id="4" w:name="_Hlk188095898"/>
            <w:r w:rsidRPr="00387FB1">
              <w:rPr>
                <w:rFonts w:ascii="標楷體" w:eastAsia="標楷體" w:hAnsi="標楷體" w:cs="標楷體"/>
              </w:rPr>
              <w:t>大陸最後撤退，長官跟章司令、葉副司令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三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個人，在海南島龍門港八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桂號兵艦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上，等了三天工等劉行奇和他的兵團從廣東撤退出來。天天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三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個人都並立在甲板上，盼望著。</w:t>
            </w:r>
          </w:p>
          <w:p w14:paraId="335814E7" w14:textId="77777777" w:rsidR="00C5719A" w:rsidRPr="00387FB1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 w:rsidRPr="00387FB1">
              <w:rPr>
                <w:rFonts w:ascii="標楷體" w:eastAsia="標楷體" w:hAnsi="標楷體" w:cs="標楷體"/>
              </w:rPr>
              <w:t xml:space="preserve">　　直到下了開船令，長官猶自擎著望遠鏡，頻頻往廣州灣那邊瞭望。三天他連眼睛也</w:t>
            </w:r>
            <w:proofErr w:type="gramStart"/>
            <w:r w:rsidRPr="00387FB1">
              <w:rPr>
                <w:rFonts w:ascii="標楷體" w:eastAsia="標楷體" w:hAnsi="標楷體" w:cs="標楷體"/>
              </w:rPr>
              <w:t>沒合過</w:t>
            </w:r>
            <w:proofErr w:type="gramEnd"/>
            <w:r w:rsidRPr="00387FB1">
              <w:rPr>
                <w:rFonts w:ascii="標楷體" w:eastAsia="標楷體" w:hAnsi="標楷體" w:cs="標楷體"/>
              </w:rPr>
              <w:t>一下，一臉憔悴，驟然間好像蒼老了十年。</w:t>
            </w:r>
          </w:p>
          <w:bookmarkEnd w:id="4"/>
          <w:p w14:paraId="5526AEF1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「你們長官，他對我</w:t>
            </w:r>
            <w:proofErr w:type="gramStart"/>
            <w:r>
              <w:rPr>
                <w:rFonts w:ascii="標楷體" w:eastAsia="標楷體" w:hAnsi="標楷體" w:cs="標楷體"/>
              </w:rPr>
              <w:t>——</w:t>
            </w:r>
            <w:proofErr w:type="gramEnd"/>
            <w:r>
              <w:rPr>
                <w:rFonts w:ascii="標楷體" w:eastAsia="標楷體" w:hAnsi="標楷體" w:cs="標楷體"/>
              </w:rPr>
              <w:t>咳</w:t>
            </w:r>
            <w:proofErr w:type="gramStart"/>
            <w:r>
              <w:rPr>
                <w:rFonts w:ascii="標楷體" w:eastAsia="標楷體" w:hAnsi="標楷體" w:cs="標楷體"/>
              </w:rPr>
              <w:t>—</w:t>
            </w:r>
            <w:proofErr w:type="gramEnd"/>
            <w:r>
              <w:rPr>
                <w:rFonts w:ascii="標楷體" w:eastAsia="標楷體" w:hAnsi="標楷體" w:cs="標楷體"/>
              </w:rPr>
              <w:t>」</w:t>
            </w:r>
          </w:p>
          <w:p w14:paraId="48124943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老和尚搖了一搖頭，太息了一聲，轉身便要走了。</w:t>
            </w:r>
          </w:p>
          <w:p w14:paraId="009176E5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「副長官，保重了。」</w:t>
            </w:r>
          </w:p>
          <w:p w14:paraId="678AE3B7" w14:textId="77777777" w:rsidR="00C5719A" w:rsidRDefault="000C0EE1" w:rsidP="00855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秦義方往前趕了兩步叫道，老和尚頭也不回，</w:t>
            </w:r>
            <w:proofErr w:type="gramStart"/>
            <w:r>
              <w:rPr>
                <w:rFonts w:ascii="標楷體" w:eastAsia="標楷體" w:hAnsi="標楷體" w:cs="標楷體"/>
              </w:rPr>
              <w:t>一襲玄色</w:t>
            </w:r>
            <w:proofErr w:type="gramEnd"/>
            <w:r>
              <w:rPr>
                <w:rFonts w:ascii="標楷體" w:eastAsia="標楷體" w:hAnsi="標楷體" w:cs="標楷體"/>
              </w:rPr>
              <w:t>袈裟，在寒風裡飄飄</w:t>
            </w:r>
            <w:proofErr w:type="gramStart"/>
            <w:r>
              <w:rPr>
                <w:rFonts w:ascii="標楷體" w:eastAsia="標楷體" w:hAnsi="標楷體" w:cs="標楷體"/>
              </w:rPr>
              <w:t>曳曳</w:t>
            </w:r>
            <w:proofErr w:type="gramEnd"/>
            <w:r>
              <w:rPr>
                <w:rFonts w:ascii="標楷體" w:eastAsia="標楷體" w:hAnsi="標楷體" w:cs="標楷體"/>
              </w:rPr>
              <w:t>，轉瞬間，只剩下了一團黑影。</w:t>
            </w:r>
          </w:p>
        </w:tc>
      </w:tr>
    </w:tbl>
    <w:p w14:paraId="5444D9BB" w14:textId="1B00CA19" w:rsidR="0038740B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二十</w:t>
      </w:r>
      <w:r w:rsidR="00387FB1">
        <w:rPr>
          <w:rFonts w:ascii="標楷體" w:eastAsia="標楷體" w:hAnsi="標楷體" w:cs="標楷體" w:hint="eastAsia"/>
          <w:b/>
        </w:rPr>
        <w:t>一</w:t>
      </w:r>
      <w:r w:rsidR="0038740B">
        <w:rPr>
          <w:rFonts w:ascii="標楷體" w:eastAsia="標楷體" w:hAnsi="標楷體" w:cs="標楷體"/>
          <w:b/>
        </w:rPr>
        <w:t>、請</w:t>
      </w:r>
      <w:r w:rsidR="005816B1">
        <w:rPr>
          <w:rFonts w:ascii="標楷體" w:eastAsia="標楷體" w:hAnsi="標楷體" w:cs="標楷體" w:hint="eastAsia"/>
          <w:b/>
        </w:rPr>
        <w:t>透過以下的表格整理</w:t>
      </w:r>
      <w:r w:rsidR="005816B1" w:rsidRPr="005816B1">
        <w:rPr>
          <w:rFonts w:ascii="標楷體" w:eastAsia="標楷體" w:hAnsi="標楷體" w:cs="標楷體" w:hint="eastAsia"/>
          <w:b/>
        </w:rPr>
        <w:t>劉行奇</w:t>
      </w:r>
      <w:r w:rsidR="005816B1">
        <w:rPr>
          <w:rFonts w:ascii="標楷體" w:eastAsia="標楷體" w:hAnsi="標楷體" w:cs="標楷體" w:hint="eastAsia"/>
          <w:b/>
        </w:rPr>
        <w:t>年輕時、國民政府戰敗時、葬禮時三個不同時期的描寫</w:t>
      </w:r>
      <w:r w:rsidR="0038740B">
        <w:rPr>
          <w:rFonts w:ascii="標楷體" w:eastAsia="標楷體" w:hAnsi="標楷體" w:cs="標楷體"/>
          <w:b/>
        </w:rPr>
        <w:t>：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412"/>
        <w:gridCol w:w="2692"/>
        <w:gridCol w:w="3159"/>
        <w:gridCol w:w="2925"/>
      </w:tblGrid>
      <w:tr w:rsidR="005816B1" w14:paraId="797BBC09" w14:textId="77777777" w:rsidTr="006B050B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0CA8414" w14:textId="4ABDA913" w:rsidR="005816B1" w:rsidRDefault="005816B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5816B1">
              <w:rPr>
                <w:rFonts w:ascii="標楷體" w:eastAsia="標楷體" w:hAnsi="標楷體" w:cs="標楷體" w:hint="eastAsia"/>
                <w:b/>
              </w:rPr>
              <w:t>劉行奇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439D593" w14:textId="73C12266" w:rsidR="005816B1" w:rsidRDefault="005816B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年輕時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59C327DE" w14:textId="0D5A16C8" w:rsidR="005816B1" w:rsidRDefault="005816B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國民政府戰敗時</w:t>
            </w:r>
          </w:p>
        </w:tc>
        <w:tc>
          <w:tcPr>
            <w:tcW w:w="2927" w:type="dxa"/>
            <w:shd w:val="clear" w:color="auto" w:fill="D9D9D9" w:themeFill="background1" w:themeFillShade="D9"/>
            <w:vAlign w:val="center"/>
          </w:tcPr>
          <w:p w14:paraId="2EDD43B8" w14:textId="55D2B4A0" w:rsidR="005816B1" w:rsidRDefault="005816B1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葬禮時</w:t>
            </w:r>
          </w:p>
        </w:tc>
      </w:tr>
      <w:tr w:rsidR="00C62717" w14:paraId="4FD7F98F" w14:textId="77777777" w:rsidTr="006B050B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AE9AF71" w14:textId="5C2E0499" w:rsidR="00C62717" w:rsidRDefault="00C62717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特徵</w:t>
            </w:r>
          </w:p>
        </w:tc>
        <w:tc>
          <w:tcPr>
            <w:tcW w:w="8781" w:type="dxa"/>
            <w:gridSpan w:val="3"/>
            <w:vAlign w:val="center"/>
          </w:tcPr>
          <w:p w14:paraId="2B64A9EF" w14:textId="3AAE7E27" w:rsidR="00C62717" w:rsidRPr="006D73C9" w:rsidRDefault="0072472A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戰爭時，因為</w:t>
            </w:r>
            <w:r w:rsidRPr="0072472A">
              <w:rPr>
                <w:rFonts w:ascii="標楷體" w:eastAsia="標楷體" w:hAnsi="標楷體" w:cs="標楷體" w:hint="eastAsia"/>
                <w:bCs/>
              </w:rPr>
              <w:t>受了</w:t>
            </w:r>
            <w:r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00117A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00117A"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proofErr w:type="gramStart"/>
            <w:r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砲</w:t>
            </w:r>
            <w:proofErr w:type="gramEnd"/>
            <w:r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傷</w:t>
            </w:r>
            <w:r w:rsidR="0000117A"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r w:rsidR="0000117A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Pr="0000117A">
              <w:rPr>
                <w:rFonts w:ascii="標楷體" w:eastAsia="標楷體" w:hAnsi="標楷體" w:cs="標楷體" w:hint="eastAsia"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Cs/>
              </w:rPr>
              <w:t>，</w:t>
            </w:r>
            <w:r w:rsidR="00C62717" w:rsidRPr="00C62717">
              <w:rPr>
                <w:rFonts w:ascii="標楷體" w:eastAsia="標楷體" w:hAnsi="標楷體" w:cs="標楷體" w:hint="eastAsia"/>
                <w:bCs/>
              </w:rPr>
              <w:t>後頸上</w:t>
            </w:r>
            <w:r>
              <w:rPr>
                <w:rFonts w:ascii="標楷體" w:eastAsia="標楷體" w:hAnsi="標楷體" w:cs="標楷體" w:hint="eastAsia"/>
                <w:bCs/>
              </w:rPr>
              <w:t>有</w:t>
            </w:r>
            <w:r w:rsidR="00C62717" w:rsidRPr="00C62717">
              <w:rPr>
                <w:rFonts w:ascii="標楷體" w:eastAsia="標楷體" w:hAnsi="標楷體" w:cs="標楷體" w:hint="eastAsia"/>
                <w:bCs/>
              </w:rPr>
              <w:t>一塊巴掌大的</w:t>
            </w:r>
            <w:r w:rsidR="00C62717"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00117A"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 </w:t>
            </w:r>
            <w:r w:rsidR="00C62717"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紅疤</w:t>
            </w:r>
            <w:r w:rsidR="0000117A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="0000117A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6D73C9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DB180A" w14:paraId="40DF6B4A" w14:textId="77777777" w:rsidTr="006B050B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943D873" w14:textId="11AEF424" w:rsidR="00DB180A" w:rsidRDefault="00DB180A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身分</w:t>
            </w:r>
          </w:p>
        </w:tc>
        <w:tc>
          <w:tcPr>
            <w:tcW w:w="2693" w:type="dxa"/>
            <w:vAlign w:val="center"/>
          </w:tcPr>
          <w:p w14:paraId="3172B802" w14:textId="77777777" w:rsidR="0000117A" w:rsidRDefault="00DB180A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李浩然將軍底下的</w:t>
            </w:r>
          </w:p>
          <w:p w14:paraId="0CDC3BE9" w14:textId="3EDCA355" w:rsidR="00DB180A" w:rsidRPr="00072D5E" w:rsidRDefault="009A2C4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DB180A"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得意將領</w:t>
            </w:r>
            <w:r w:rsidRPr="0000117A">
              <w:rPr>
                <w:rFonts w:ascii="標楷體" w:eastAsia="標楷體" w:hAnsi="標楷體" w:cs="標楷體" w:hint="eastAsia"/>
                <w:bCs/>
              </w:rPr>
              <w:t>)</w:t>
            </w:r>
            <w:r w:rsidR="00072D5E" w:rsidRPr="0000117A">
              <w:rPr>
                <w:rFonts w:ascii="標楷體" w:eastAsia="標楷體" w:hAnsi="標楷體" w:cs="標楷體"/>
                <w:bCs/>
              </w:rPr>
              <w:t>/</w:t>
            </w:r>
            <w:r w:rsidR="00072D5E"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(司令</w:t>
            </w:r>
            <w:r w:rsidR="00072D5E" w:rsidRPr="0000117A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3161" w:type="dxa"/>
            <w:vAlign w:val="center"/>
          </w:tcPr>
          <w:p w14:paraId="0FFE39D0" w14:textId="2EEDD88E" w:rsidR="00DB180A" w:rsidRPr="00C62717" w:rsidRDefault="00DB180A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DB180A">
              <w:rPr>
                <w:rFonts w:ascii="標楷體" w:eastAsia="標楷體" w:hAnsi="標楷體" w:cs="標楷體" w:hint="eastAsia"/>
                <w:bCs/>
              </w:rPr>
              <w:t>隻身從廣東逃到臺灣，那時他剛被</w:t>
            </w:r>
            <w:r w:rsidR="009A2C47"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00117A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革除軍籍</w:t>
            </w:r>
            <w:r w:rsidR="0000117A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="009A2C47" w:rsidRPr="0000117A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2927" w:type="dxa"/>
            <w:vAlign w:val="center"/>
          </w:tcPr>
          <w:p w14:paraId="26FC874D" w14:textId="04AEBEDC" w:rsidR="00DB180A" w:rsidRPr="00F005B5" w:rsidRDefault="00DB180A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="0000117A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00117A"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r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和</w:t>
            </w:r>
            <w:r w:rsidR="0000117A"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 </w:t>
            </w:r>
            <w:r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尚</w:t>
            </w:r>
            <w:r w:rsidR="0000117A" w:rsidRPr="006D73C9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 </w:t>
            </w:r>
            <w:r w:rsidRPr="0000117A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5816B1" w14:paraId="559B13DB" w14:textId="77777777" w:rsidTr="006B050B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B8DC495" w14:textId="55A95EC6" w:rsidR="005816B1" w:rsidRDefault="008A3821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外</w:t>
            </w:r>
            <w:r w:rsidR="00F005B5">
              <w:rPr>
                <w:rFonts w:ascii="標楷體" w:eastAsia="標楷體" w:hAnsi="標楷體" w:cs="標楷體" w:hint="eastAsia"/>
                <w:b/>
              </w:rPr>
              <w:t>在相</w:t>
            </w:r>
            <w:r>
              <w:rPr>
                <w:rFonts w:ascii="標楷體" w:eastAsia="標楷體" w:hAnsi="標楷體" w:cs="標楷體" w:hint="eastAsia"/>
                <w:b/>
              </w:rPr>
              <w:t>貌</w:t>
            </w:r>
          </w:p>
        </w:tc>
        <w:tc>
          <w:tcPr>
            <w:tcW w:w="2693" w:type="dxa"/>
            <w:vAlign w:val="center"/>
          </w:tcPr>
          <w:p w14:paraId="78BB559A" w14:textId="13417331" w:rsidR="005816B1" w:rsidRPr="00C62717" w:rsidRDefault="008E136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DB180A">
              <w:rPr>
                <w:rFonts w:ascii="標楷體" w:eastAsia="標楷體" w:hAnsi="標楷體" w:cs="標楷體" w:hint="eastAsia"/>
                <w:bCs/>
              </w:rPr>
              <w:t>年輕</w:t>
            </w:r>
          </w:p>
        </w:tc>
        <w:tc>
          <w:tcPr>
            <w:tcW w:w="3161" w:type="dxa"/>
            <w:vAlign w:val="center"/>
          </w:tcPr>
          <w:p w14:paraId="45CFEE1B" w14:textId="2B522B9F" w:rsidR="005816B1" w:rsidRPr="00C62717" w:rsidRDefault="00DB180A" w:rsidP="00862AF4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DB180A">
              <w:rPr>
                <w:rFonts w:ascii="標楷體" w:eastAsia="標楷體" w:hAnsi="標楷體" w:cs="標楷體" w:hint="eastAsia"/>
                <w:bCs/>
              </w:rPr>
              <w:t>給</w:t>
            </w:r>
            <w:r w:rsidR="009A2C47" w:rsidRPr="0000117A">
              <w:rPr>
                <w:rFonts w:ascii="標楷體" w:eastAsia="標楷體" w:hAnsi="標楷體" w:cs="標楷體" w:hint="eastAsia"/>
                <w:bCs/>
              </w:rPr>
              <w:t>(</w:t>
            </w:r>
            <w:r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八路俘虜</w:t>
            </w:r>
            <w:r w:rsidR="009A2C47" w:rsidRPr="0000117A">
              <w:rPr>
                <w:rFonts w:ascii="標楷體" w:eastAsia="標楷體" w:hAnsi="標楷體" w:cs="標楷體" w:hint="eastAsia"/>
                <w:bCs/>
              </w:rPr>
              <w:t>)</w:t>
            </w:r>
            <w:r w:rsidRPr="00DB180A">
              <w:rPr>
                <w:rFonts w:ascii="標楷體" w:eastAsia="標楷體" w:hAnsi="標楷體" w:cs="標楷體" w:hint="eastAsia"/>
                <w:bCs/>
              </w:rPr>
              <w:t>了一年，整個人都脫了形，一</w:t>
            </w:r>
            <w:proofErr w:type="gramStart"/>
            <w:r w:rsidRPr="00DB180A">
              <w:rPr>
                <w:rFonts w:ascii="標楷體" w:eastAsia="標楷體" w:hAnsi="標楷體" w:cs="標楷體" w:hint="eastAsia"/>
                <w:bCs/>
              </w:rPr>
              <w:t>臉枯黑</w:t>
            </w:r>
            <w:proofErr w:type="gramEnd"/>
            <w:r w:rsidRPr="00DB180A">
              <w:rPr>
                <w:rFonts w:ascii="標楷體" w:eastAsia="標楷體" w:hAnsi="標楷體" w:cs="標楷體" w:hint="eastAsia"/>
                <w:bCs/>
              </w:rPr>
              <w:t>，毛髮盡</w:t>
            </w:r>
            <w:proofErr w:type="gramStart"/>
            <w:r w:rsidRPr="00DB180A">
              <w:rPr>
                <w:rFonts w:ascii="標楷體" w:eastAsia="標楷體" w:hAnsi="標楷體" w:cs="標楷體" w:hint="eastAsia"/>
                <w:bCs/>
              </w:rPr>
              <w:t>摧</w:t>
            </w:r>
            <w:proofErr w:type="gramEnd"/>
            <w:r w:rsidRPr="00DB180A">
              <w:rPr>
                <w:rFonts w:ascii="標楷體" w:eastAsia="標楷體" w:hAnsi="標楷體" w:cs="標楷體" w:hint="eastAsia"/>
                <w:bCs/>
              </w:rPr>
              <w:t>，</w:t>
            </w:r>
            <w:proofErr w:type="gramStart"/>
            <w:r w:rsidRPr="00DB180A">
              <w:rPr>
                <w:rFonts w:ascii="標楷體" w:eastAsia="標楷體" w:hAnsi="標楷體" w:cs="標楷體" w:hint="eastAsia"/>
                <w:bCs/>
              </w:rPr>
              <w:t>身上瘦</w:t>
            </w:r>
            <w:proofErr w:type="gramEnd"/>
            <w:r w:rsidRPr="00DB180A">
              <w:rPr>
                <w:rFonts w:ascii="標楷體" w:eastAsia="標楷體" w:hAnsi="標楷體" w:cs="標楷體" w:hint="eastAsia"/>
                <w:bCs/>
              </w:rPr>
              <w:t>得還剩下一把骨頭</w:t>
            </w:r>
          </w:p>
        </w:tc>
        <w:tc>
          <w:tcPr>
            <w:tcW w:w="2927" w:type="dxa"/>
            <w:vAlign w:val="center"/>
          </w:tcPr>
          <w:p w14:paraId="54EE50B5" w14:textId="12609507" w:rsidR="008E1362" w:rsidRPr="009B1F6B" w:rsidRDefault="00F005B5" w:rsidP="00862AF4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9B1F6B">
              <w:rPr>
                <w:rFonts w:ascii="標楷體" w:eastAsia="標楷體" w:hAnsi="標楷體" w:cs="標楷體" w:hint="eastAsia"/>
                <w:bCs/>
              </w:rPr>
              <w:t>身</w:t>
            </w:r>
            <w:proofErr w:type="gramStart"/>
            <w:r w:rsidRPr="009B1F6B">
              <w:rPr>
                <w:rFonts w:ascii="標楷體" w:eastAsia="標楷體" w:hAnsi="標楷體" w:cs="標楷體" w:hint="eastAsia"/>
                <w:bCs/>
              </w:rPr>
              <w:t>披玄色</w:t>
            </w:r>
            <w:proofErr w:type="gramEnd"/>
            <w:r w:rsidRPr="009B1F6B">
              <w:rPr>
                <w:rFonts w:ascii="標楷體" w:eastAsia="標楷體" w:hAnsi="標楷體" w:cs="標楷體" w:hint="eastAsia"/>
                <w:bCs/>
              </w:rPr>
              <w:t>袈裟，足</w:t>
            </w:r>
            <w:proofErr w:type="gramStart"/>
            <w:r w:rsidRPr="009B1F6B">
              <w:rPr>
                <w:rFonts w:ascii="標楷體" w:eastAsia="標楷體" w:hAnsi="標楷體" w:cs="標楷體" w:hint="eastAsia"/>
                <w:bCs/>
              </w:rPr>
              <w:t>登芒鞋</w:t>
            </w:r>
            <w:proofErr w:type="gramEnd"/>
            <w:r w:rsidRPr="009B1F6B">
              <w:rPr>
                <w:rFonts w:ascii="標楷體" w:eastAsia="標楷體" w:hAnsi="標楷體" w:cs="標楷體" w:hint="eastAsia"/>
                <w:bCs/>
              </w:rPr>
              <w:t>，脖子上掛著一串殷紅念珠</w:t>
            </w:r>
          </w:p>
        </w:tc>
      </w:tr>
      <w:tr w:rsidR="00F005B5" w14:paraId="53F21695" w14:textId="77777777" w:rsidTr="006B050B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B6826B3" w14:textId="77777777" w:rsidR="00DB180A" w:rsidRDefault="00DB180A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自我/他人</w:t>
            </w:r>
          </w:p>
          <w:p w14:paraId="4DF93BFB" w14:textId="3BCEE65C" w:rsidR="00F005B5" w:rsidRDefault="00DB180A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評價</w:t>
            </w:r>
          </w:p>
        </w:tc>
        <w:tc>
          <w:tcPr>
            <w:tcW w:w="2693" w:type="dxa"/>
            <w:vAlign w:val="center"/>
          </w:tcPr>
          <w:p w14:paraId="1932A947" w14:textId="57D3B014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氣</w:t>
            </w:r>
            <w:proofErr w:type="gramStart"/>
            <w:r w:rsidR="00DB180A" w:rsidRPr="003508EC">
              <w:rPr>
                <w:rFonts w:ascii="標楷體" w:eastAsia="標楷體" w:hAnsi="標楷體" w:cs="標楷體" w:hint="eastAsia"/>
                <w:bCs/>
              </w:rPr>
              <w:t>燄</w:t>
            </w:r>
            <w:proofErr w:type="gramEnd"/>
            <w:r w:rsidR="00DB180A" w:rsidRPr="003508EC">
              <w:rPr>
                <w:rFonts w:ascii="標楷體" w:eastAsia="標楷體" w:hAnsi="標楷體" w:cs="標楷體" w:hint="eastAsia"/>
                <w:bCs/>
              </w:rPr>
              <w:t>了得</w:t>
            </w:r>
          </w:p>
          <w:p w14:paraId="5867586A" w14:textId="313D757E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又能幹，又得寵</w:t>
            </w:r>
          </w:p>
          <w:p w14:paraId="25AFDDFD" w14:textId="2331C31E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他的部隊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DB180A"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盡打勝仗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)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，是長官手下頭一個得意人</w:t>
            </w:r>
          </w:p>
          <w:p w14:paraId="6D7EF0BC" w14:textId="5C45BFD2" w:rsidR="00F005B5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4.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隊裡提著都咋舌頭</w:t>
            </w:r>
          </w:p>
        </w:tc>
        <w:tc>
          <w:tcPr>
            <w:tcW w:w="3161" w:type="dxa"/>
            <w:vAlign w:val="center"/>
          </w:tcPr>
          <w:p w14:paraId="08CFB5FA" w14:textId="2F31EB97" w:rsidR="00F005B5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對自己的表現覺得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DB180A"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非常慚愧</w:t>
            </w:r>
            <w:r w:rsid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  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)</w:t>
            </w:r>
          </w:p>
          <w:p w14:paraId="4F64F9A7" w14:textId="6585B69F" w:rsidR="008E1362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2.</w:t>
            </w:r>
            <w:r w:rsidR="008E1362" w:rsidRPr="003508EC">
              <w:rPr>
                <w:rFonts w:ascii="標楷體" w:eastAsia="標楷體" w:hAnsi="標楷體" w:cs="標楷體" w:hint="eastAsia"/>
                <w:bCs/>
              </w:rPr>
              <w:t>認為自己帶領的軍隊全軍覆沒，敗軍之將，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8E1362"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罪該萬死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)</w:t>
            </w:r>
            <w:r w:rsidR="008E1362" w:rsidRPr="003508EC">
              <w:rPr>
                <w:rFonts w:ascii="標楷體" w:eastAsia="標楷體" w:hAnsi="標楷體" w:cs="標楷體" w:hint="eastAsia"/>
                <w:bCs/>
              </w:rPr>
              <w:t>，還要受盡敵人的侮辱</w:t>
            </w:r>
          </w:p>
          <w:p w14:paraId="39E6535C" w14:textId="1D3D2E21" w:rsidR="008E1362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8E1362"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無顏再見江東父老</w:t>
            </w:r>
            <w:r w:rsidR="00673C4E"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2927" w:type="dxa"/>
            <w:vAlign w:val="center"/>
          </w:tcPr>
          <w:p w14:paraId="5418BC06" w14:textId="74A16FCF" w:rsidR="00F005B5" w:rsidRPr="00F005B5" w:rsidRDefault="008E136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無</w:t>
            </w:r>
          </w:p>
        </w:tc>
      </w:tr>
      <w:tr w:rsidR="00DB180A" w14:paraId="2CBB3E10" w14:textId="77777777" w:rsidTr="006B050B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44B9DB5" w14:textId="6464B92F" w:rsidR="00DB180A" w:rsidRDefault="00DB180A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lastRenderedPageBreak/>
              <w:t>動作神情</w:t>
            </w:r>
          </w:p>
        </w:tc>
        <w:tc>
          <w:tcPr>
            <w:tcW w:w="2693" w:type="dxa"/>
            <w:vAlign w:val="center"/>
          </w:tcPr>
          <w:p w14:paraId="73EE0A88" w14:textId="4547F57C" w:rsidR="00DB180A" w:rsidRPr="00DB180A" w:rsidRDefault="008E1362" w:rsidP="00862AF4">
            <w:pPr>
              <w:pStyle w:val="a5"/>
              <w:adjustRightInd w:val="0"/>
              <w:snapToGrid w:val="0"/>
              <w:ind w:leftChars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無</w:t>
            </w:r>
          </w:p>
        </w:tc>
        <w:tc>
          <w:tcPr>
            <w:tcW w:w="3161" w:type="dxa"/>
            <w:vAlign w:val="center"/>
          </w:tcPr>
          <w:p w14:paraId="0E17052F" w14:textId="46BC57E5" w:rsidR="00DB180A" w:rsidRPr="008E1362" w:rsidRDefault="00DB180A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8E1362">
              <w:rPr>
                <w:rFonts w:ascii="標楷體" w:eastAsia="標楷體" w:hAnsi="標楷體" w:cs="標楷體" w:hint="eastAsia"/>
                <w:bCs/>
              </w:rPr>
              <w:t>和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3508EC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李浩然將軍</w:t>
            </w:r>
            <w:r w:rsidR="003508EC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)</w:t>
            </w:r>
            <w:r w:rsidRPr="008E1362">
              <w:rPr>
                <w:rFonts w:ascii="標楷體" w:eastAsia="標楷體" w:hAnsi="標楷體" w:cs="標楷體" w:hint="eastAsia"/>
                <w:bCs/>
              </w:rPr>
              <w:t>見面時，顫抖</w:t>
            </w:r>
            <w:proofErr w:type="gramStart"/>
            <w:r w:rsidRPr="008E1362">
              <w:rPr>
                <w:rFonts w:ascii="標楷體" w:eastAsia="標楷體" w:hAnsi="標楷體" w:cs="標楷體" w:hint="eastAsia"/>
                <w:bCs/>
              </w:rPr>
              <w:t>抖</w:t>
            </w:r>
            <w:proofErr w:type="gramEnd"/>
            <w:r w:rsidRPr="008E1362">
              <w:rPr>
                <w:rFonts w:ascii="標楷體" w:eastAsia="標楷體" w:hAnsi="標楷體" w:cs="標楷體" w:hint="eastAsia"/>
                <w:bCs/>
              </w:rPr>
              <w:t>的，說話泣不成聲，一行咽</w:t>
            </w:r>
            <w:proofErr w:type="gramStart"/>
            <w:r w:rsidRPr="008E1362">
              <w:rPr>
                <w:rFonts w:ascii="標楷體" w:eastAsia="標楷體" w:hAnsi="標楷體" w:cs="標楷體" w:hint="eastAsia"/>
                <w:bCs/>
              </w:rPr>
              <w:t>泣</w:t>
            </w:r>
            <w:proofErr w:type="gramEnd"/>
            <w:r w:rsidRPr="008E1362">
              <w:rPr>
                <w:rFonts w:ascii="標楷體" w:eastAsia="標楷體" w:hAnsi="標楷體" w:cs="標楷體" w:hint="eastAsia"/>
                <w:bCs/>
              </w:rPr>
              <w:t>，一行搖頭，兩個人相對黯然</w:t>
            </w:r>
            <w:r w:rsidR="008E1362">
              <w:rPr>
                <w:rFonts w:ascii="標楷體" w:eastAsia="標楷體" w:hAnsi="標楷體" w:cs="標楷體" w:hint="eastAsia"/>
                <w:bCs/>
              </w:rPr>
              <w:t>，後來</w:t>
            </w:r>
            <w:r w:rsidR="008E1362" w:rsidRPr="008E1362">
              <w:rPr>
                <w:rFonts w:ascii="標楷體" w:eastAsia="標楷體" w:hAnsi="標楷體" w:cs="標楷體" w:hint="eastAsia"/>
                <w:bCs/>
              </w:rPr>
              <w:t>滿臉淚水，悽愴的叫道</w:t>
            </w:r>
          </w:p>
        </w:tc>
        <w:tc>
          <w:tcPr>
            <w:tcW w:w="2927" w:type="dxa"/>
            <w:vAlign w:val="center"/>
          </w:tcPr>
          <w:p w14:paraId="3DE8C382" w14:textId="5E962C00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1.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臉上又漸漸轉為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DB180A"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悲戚</w:t>
            </w:r>
            <w:r w:rsid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 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)</w:t>
            </w:r>
            <w:r w:rsidR="00673C4E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起來</w:t>
            </w:r>
          </w:p>
          <w:p w14:paraId="23216A9D" w14:textId="2E27204A" w:rsidR="00DB180A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2.</w:t>
            </w:r>
            <w:r w:rsidR="009A2C47" w:rsidRPr="003508EC">
              <w:rPr>
                <w:rFonts w:ascii="標楷體" w:eastAsia="標楷體" w:hAnsi="標楷體" w:cs="標楷體" w:hint="eastAsia"/>
                <w:bCs/>
              </w:rPr>
              <w:t>和</w:t>
            </w:r>
            <w:proofErr w:type="gramStart"/>
            <w:r w:rsidR="009A2C47" w:rsidRPr="003508EC">
              <w:rPr>
                <w:rFonts w:ascii="標楷體" w:eastAsia="標楷體" w:hAnsi="標楷體" w:cs="標楷體" w:hint="eastAsia"/>
                <w:bCs/>
              </w:rPr>
              <w:t>秦義方</w:t>
            </w:r>
            <w:r w:rsidR="00DB180A" w:rsidRPr="003508EC">
              <w:rPr>
                <w:rFonts w:ascii="標楷體" w:eastAsia="標楷體" w:hAnsi="標楷體" w:cs="標楷體" w:hint="eastAsia"/>
                <w:bCs/>
              </w:rPr>
              <w:t>說著竟</w:t>
            </w:r>
            <w:proofErr w:type="gramEnd"/>
            <w:r w:rsidR="00DB180A" w:rsidRPr="003508EC">
              <w:rPr>
                <w:rFonts w:ascii="標楷體" w:eastAsia="標楷體" w:hAnsi="標楷體" w:cs="標楷體" w:hint="eastAsia"/>
                <w:bCs/>
              </w:rPr>
              <w:t>哽咽起來，掉下了幾滴眼淚，他趕緊用袈裟的寬袖子，</w:t>
            </w:r>
            <w:proofErr w:type="gramStart"/>
            <w:r w:rsidR="00DB180A" w:rsidRPr="003508EC">
              <w:rPr>
                <w:rFonts w:ascii="標楷體" w:eastAsia="標楷體" w:hAnsi="標楷體" w:cs="標楷體" w:hint="eastAsia"/>
                <w:bCs/>
              </w:rPr>
              <w:t>搵</w:t>
            </w:r>
            <w:proofErr w:type="gramEnd"/>
            <w:r w:rsidR="00DB180A" w:rsidRPr="003508EC">
              <w:rPr>
                <w:rFonts w:ascii="標楷體" w:eastAsia="標楷體" w:hAnsi="標楷體" w:cs="標楷體" w:hint="eastAsia"/>
                <w:bCs/>
              </w:rPr>
              <w:t>了</w:t>
            </w:r>
            <w:proofErr w:type="gramStart"/>
            <w:r w:rsidR="00DB180A" w:rsidRPr="003508EC">
              <w:rPr>
                <w:rFonts w:ascii="標楷體" w:eastAsia="標楷體" w:hAnsi="標楷體" w:cs="標楷體" w:hint="eastAsia"/>
                <w:bCs/>
              </w:rPr>
              <w:t>一搵</w:t>
            </w:r>
            <w:proofErr w:type="gramEnd"/>
            <w:r w:rsidR="00DB180A" w:rsidRPr="003508EC">
              <w:rPr>
                <w:rFonts w:ascii="標楷體" w:eastAsia="標楷體" w:hAnsi="標楷體" w:cs="標楷體" w:hint="eastAsia"/>
                <w:bCs/>
              </w:rPr>
              <w:t>眼睛</w:t>
            </w:r>
          </w:p>
          <w:p w14:paraId="242EA6A1" w14:textId="3AA3631B" w:rsidR="009B1F6B" w:rsidRPr="003508EC" w:rsidRDefault="003508EC" w:rsidP="003508EC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3.</w:t>
            </w:r>
            <w:proofErr w:type="gramStart"/>
            <w:r w:rsidR="009B1F6B" w:rsidRPr="003508EC">
              <w:rPr>
                <w:rFonts w:ascii="標楷體" w:eastAsia="標楷體" w:hAnsi="標楷體" w:cs="標楷體" w:hint="eastAsia"/>
                <w:bCs/>
              </w:rPr>
              <w:t>一襲玄色</w:t>
            </w:r>
            <w:proofErr w:type="gramEnd"/>
            <w:r w:rsidR="009B1F6B" w:rsidRPr="003508EC">
              <w:rPr>
                <w:rFonts w:ascii="標楷體" w:eastAsia="標楷體" w:hAnsi="標楷體" w:cs="標楷體" w:hint="eastAsia"/>
                <w:bCs/>
              </w:rPr>
              <w:t>袈裟，在寒風裡飄飄</w:t>
            </w:r>
            <w:proofErr w:type="gramStart"/>
            <w:r w:rsidR="009B1F6B" w:rsidRPr="003508EC">
              <w:rPr>
                <w:rFonts w:ascii="標楷體" w:eastAsia="標楷體" w:hAnsi="標楷體" w:cs="標楷體" w:hint="eastAsia"/>
                <w:bCs/>
              </w:rPr>
              <w:t>曳曳</w:t>
            </w:r>
            <w:proofErr w:type="gramEnd"/>
            <w:r w:rsidR="009B1F6B" w:rsidRPr="003508EC">
              <w:rPr>
                <w:rFonts w:ascii="標楷體" w:eastAsia="標楷體" w:hAnsi="標楷體" w:cs="標楷體" w:hint="eastAsia"/>
                <w:bCs/>
              </w:rPr>
              <w:t>，轉瞬間，只剩下了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="009B1F6B"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一團黑影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="00673C4E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 </w:t>
            </w:r>
            <w:r w:rsidR="003F5DF5" w:rsidRPr="003508EC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003E7C" w14:paraId="4777CA26" w14:textId="77777777" w:rsidTr="006B050B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5FD9B72" w14:textId="7D09A2D6" w:rsidR="00003E7C" w:rsidRDefault="00003E7C" w:rsidP="00862AF4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別稱</w:t>
            </w:r>
          </w:p>
        </w:tc>
        <w:tc>
          <w:tcPr>
            <w:tcW w:w="2693" w:type="dxa"/>
            <w:vAlign w:val="center"/>
          </w:tcPr>
          <w:p w14:paraId="0D411A84" w14:textId="48FC2E25" w:rsidR="00003E7C" w:rsidRPr="00C62717" w:rsidRDefault="00003E7C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3508EC">
              <w:rPr>
                <w:rFonts w:ascii="標楷體" w:eastAsia="標楷體" w:hAnsi="標楷體" w:cs="標楷體" w:hint="eastAsia"/>
                <w:bCs/>
              </w:rPr>
              <w:t>(</w:t>
            </w:r>
            <w:r w:rsidR="003508EC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鐵軍司令</w:t>
            </w:r>
            <w:r w:rsidR="003508EC" w:rsidRPr="00673C4E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r w:rsidR="003508EC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Pr="003508EC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6088" w:type="dxa"/>
            <w:gridSpan w:val="2"/>
            <w:vAlign w:val="center"/>
          </w:tcPr>
          <w:p w14:paraId="27501D11" w14:textId="4BDF80A7" w:rsidR="00003E7C" w:rsidRPr="00F005B5" w:rsidRDefault="00003E7C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無</w:t>
            </w:r>
          </w:p>
        </w:tc>
      </w:tr>
    </w:tbl>
    <w:p w14:paraId="3152165E" w14:textId="0098555D" w:rsidR="00D75602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二十</w:t>
      </w:r>
      <w:r w:rsidR="00387FB1">
        <w:rPr>
          <w:rFonts w:ascii="標楷體" w:eastAsia="標楷體" w:hAnsi="標楷體" w:cs="標楷體" w:hint="eastAsia"/>
          <w:b/>
        </w:rPr>
        <w:t>二</w:t>
      </w:r>
      <w:r w:rsidR="00D75602">
        <w:rPr>
          <w:rFonts w:ascii="標楷體" w:eastAsia="標楷體" w:hAnsi="標楷體" w:cs="標楷體"/>
          <w:b/>
        </w:rPr>
        <w:t>、請</w:t>
      </w:r>
      <w:r w:rsidR="00D75602">
        <w:rPr>
          <w:rFonts w:ascii="標楷體" w:eastAsia="標楷體" w:hAnsi="標楷體" w:cs="標楷體" w:hint="eastAsia"/>
          <w:b/>
        </w:rPr>
        <w:t>根據上題表格的整理，以時間和</w:t>
      </w:r>
      <w:r w:rsidR="00F60582">
        <w:rPr>
          <w:rFonts w:ascii="標楷體" w:eastAsia="標楷體" w:hAnsi="標楷體" w:cs="標楷體" w:hint="eastAsia"/>
          <w:b/>
        </w:rPr>
        <w:t>「</w:t>
      </w:r>
      <w:r w:rsidR="00D75602">
        <w:rPr>
          <w:rFonts w:ascii="標楷體" w:eastAsia="標楷體" w:hAnsi="標楷體" w:cs="標楷體" w:hint="eastAsia"/>
          <w:b/>
        </w:rPr>
        <w:t>身分</w:t>
      </w:r>
      <w:r w:rsidR="00F60582">
        <w:rPr>
          <w:rFonts w:ascii="標楷體" w:eastAsia="標楷體" w:hAnsi="標楷體" w:cs="標楷體" w:hint="eastAsia"/>
          <w:b/>
        </w:rPr>
        <w:t>」</w:t>
      </w:r>
      <w:r w:rsidR="00D75602">
        <w:rPr>
          <w:rFonts w:ascii="標楷體" w:eastAsia="標楷體" w:hAnsi="標楷體" w:cs="標楷體" w:hint="eastAsia"/>
          <w:b/>
        </w:rPr>
        <w:t>、</w:t>
      </w:r>
      <w:r w:rsidR="00F60582">
        <w:rPr>
          <w:rFonts w:ascii="標楷體" w:eastAsia="標楷體" w:hAnsi="標楷體" w:cs="標楷體" w:hint="eastAsia"/>
          <w:b/>
        </w:rPr>
        <w:t>「</w:t>
      </w:r>
      <w:r w:rsidR="008516CB">
        <w:rPr>
          <w:rFonts w:ascii="標楷體" w:eastAsia="標楷體" w:hAnsi="標楷體" w:cs="標楷體" w:hint="eastAsia"/>
          <w:b/>
        </w:rPr>
        <w:t>動作神情</w:t>
      </w:r>
      <w:r w:rsidR="00F60582">
        <w:rPr>
          <w:rFonts w:ascii="標楷體" w:eastAsia="標楷體" w:hAnsi="標楷體" w:cs="標楷體" w:hint="eastAsia"/>
          <w:b/>
        </w:rPr>
        <w:t>」</w:t>
      </w:r>
      <w:r w:rsidR="00D75602">
        <w:rPr>
          <w:rFonts w:ascii="標楷體" w:eastAsia="標楷體" w:hAnsi="標楷體" w:cs="標楷體" w:hint="eastAsia"/>
          <w:b/>
        </w:rPr>
        <w:t>、</w:t>
      </w:r>
      <w:r w:rsidR="00F60582">
        <w:rPr>
          <w:rFonts w:ascii="標楷體" w:eastAsia="標楷體" w:hAnsi="標楷體" w:cs="標楷體" w:hint="eastAsia"/>
          <w:b/>
        </w:rPr>
        <w:t>「</w:t>
      </w:r>
      <w:r w:rsidR="008516CB">
        <w:rPr>
          <w:rFonts w:ascii="標楷體" w:eastAsia="標楷體" w:hAnsi="標楷體" w:cs="標楷體" w:hint="eastAsia"/>
          <w:b/>
        </w:rPr>
        <w:t>自我/他人</w:t>
      </w:r>
      <w:r w:rsidR="00D75602">
        <w:rPr>
          <w:rFonts w:ascii="標楷體" w:eastAsia="標楷體" w:hAnsi="標楷體" w:cs="標楷體" w:hint="eastAsia"/>
          <w:b/>
        </w:rPr>
        <w:t>評價</w:t>
      </w:r>
      <w:r w:rsidR="00F60582">
        <w:rPr>
          <w:rFonts w:ascii="標楷體" w:eastAsia="標楷體" w:hAnsi="標楷體" w:cs="標楷體" w:hint="eastAsia"/>
          <w:b/>
        </w:rPr>
        <w:t>」</w:t>
      </w:r>
      <w:r w:rsidR="00D75602">
        <w:rPr>
          <w:rFonts w:ascii="標楷體" w:eastAsia="標楷體" w:hAnsi="標楷體" w:cs="標楷體" w:hint="eastAsia"/>
          <w:b/>
        </w:rPr>
        <w:t>等</w:t>
      </w:r>
      <w:r w:rsidR="008516CB">
        <w:rPr>
          <w:rFonts w:ascii="標楷體" w:eastAsia="標楷體" w:hAnsi="標楷體" w:cs="標楷體" w:hint="eastAsia"/>
          <w:b/>
        </w:rPr>
        <w:t>為經緯</w:t>
      </w:r>
      <w:r w:rsidR="00D75602">
        <w:rPr>
          <w:rFonts w:ascii="標楷體" w:eastAsia="標楷體" w:hAnsi="標楷體" w:cs="標楷體" w:hint="eastAsia"/>
          <w:b/>
        </w:rPr>
        <w:t>，畫出劉行奇的變化</w:t>
      </w:r>
      <w:r w:rsidR="008516CB">
        <w:rPr>
          <w:rFonts w:ascii="標楷體" w:eastAsia="標楷體" w:hAnsi="標楷體" w:cs="標楷體" w:hint="eastAsia"/>
          <w:b/>
        </w:rPr>
        <w:t>。1分為最低</w:t>
      </w:r>
      <w:r w:rsidR="00FA5F97">
        <w:rPr>
          <w:rFonts w:ascii="標楷體" w:eastAsia="標楷體" w:hAnsi="標楷體" w:cs="標楷體"/>
          <w:b/>
        </w:rPr>
        <w:t>/</w:t>
      </w:r>
      <w:r w:rsidR="00FA5F97">
        <w:rPr>
          <w:rFonts w:ascii="標楷體" w:eastAsia="標楷體" w:hAnsi="標楷體" w:cs="標楷體" w:hint="eastAsia"/>
          <w:b/>
        </w:rPr>
        <w:t>最不</w:t>
      </w:r>
      <w:proofErr w:type="gramStart"/>
      <w:r w:rsidR="00FA5F97">
        <w:rPr>
          <w:rFonts w:ascii="標楷體" w:eastAsia="標楷體" w:hAnsi="標楷體" w:cs="標楷體" w:hint="eastAsia"/>
          <w:b/>
        </w:rPr>
        <w:t>滿意</w:t>
      </w:r>
      <w:r w:rsidR="008516CB">
        <w:rPr>
          <w:rFonts w:ascii="標楷體" w:eastAsia="標楷體" w:hAnsi="標楷體" w:cs="標楷體" w:hint="eastAsia"/>
          <w:b/>
        </w:rPr>
        <w:t>，</w:t>
      </w:r>
      <w:proofErr w:type="gramEnd"/>
      <w:r w:rsidR="008516CB">
        <w:rPr>
          <w:rFonts w:ascii="標楷體" w:eastAsia="標楷體" w:hAnsi="標楷體" w:cs="標楷體" w:hint="eastAsia"/>
          <w:b/>
        </w:rPr>
        <w:t>10分為最高</w:t>
      </w:r>
      <w:r w:rsidR="00FA5F97">
        <w:rPr>
          <w:rFonts w:ascii="標楷體" w:eastAsia="標楷體" w:hAnsi="標楷體" w:cs="標楷體" w:hint="eastAsia"/>
          <w:b/>
        </w:rPr>
        <w:t>/最滿意</w:t>
      </w:r>
      <w:r w:rsidR="00D75602">
        <w:rPr>
          <w:rFonts w:ascii="標楷體" w:eastAsia="標楷體" w:hAnsi="標楷體" w:cs="標楷體"/>
          <w:b/>
        </w:rPr>
        <w:t>：</w:t>
      </w:r>
    </w:p>
    <w:p w14:paraId="39929FA7" w14:textId="2BA483E6" w:rsidR="00D75602" w:rsidRPr="00D75602" w:rsidRDefault="00D75602" w:rsidP="00862AF4">
      <w:pPr>
        <w:adjustRightInd w:val="0"/>
        <w:snapToGrid w:val="0"/>
        <w:spacing w:before="240" w:after="120"/>
        <w:jc w:val="center"/>
        <w:rPr>
          <w:rFonts w:ascii="標楷體" w:eastAsia="標楷體" w:hAnsi="標楷體" w:cs="標楷體"/>
          <w:b/>
        </w:rPr>
      </w:pPr>
      <w:r w:rsidRPr="00F60582">
        <w:rPr>
          <w:rFonts w:ascii="標楷體" w:eastAsia="標楷體" w:hAnsi="標楷體" w:cs="標楷體" w:hint="eastAsia"/>
          <w:b/>
          <w:noProof/>
          <w:color w:val="FFFFFF" w:themeColor="background1"/>
        </w:rPr>
        <w:drawing>
          <wp:inline distT="0" distB="0" distL="0" distR="0" wp14:anchorId="6164E7F1" wp14:editId="709675C7">
            <wp:extent cx="4953407" cy="1789681"/>
            <wp:effectExtent l="0" t="0" r="0" b="1270"/>
            <wp:docPr id="66437177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4C3302" w14:textId="080669FD" w:rsidR="00536B05" w:rsidRPr="007746A0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二十</w:t>
      </w:r>
      <w:r w:rsidR="00387FB1">
        <w:rPr>
          <w:rFonts w:ascii="標楷體" w:eastAsia="標楷體" w:hAnsi="標楷體" w:cs="標楷體" w:hint="eastAsia"/>
          <w:b/>
        </w:rPr>
        <w:t>三</w:t>
      </w:r>
      <w:r w:rsidR="00536B05">
        <w:rPr>
          <w:rFonts w:ascii="標楷體" w:eastAsia="標楷體" w:hAnsi="標楷體" w:cs="標楷體"/>
          <w:b/>
        </w:rPr>
        <w:t>、</w:t>
      </w:r>
      <w:r w:rsidR="00536B05">
        <w:rPr>
          <w:rFonts w:ascii="標楷體" w:eastAsia="標楷體" w:hAnsi="標楷體" w:cs="標楷體" w:hint="eastAsia"/>
          <w:b/>
        </w:rPr>
        <w:t>承上題，請問下列成語可以形容劉行奇變化趨勢的是</w:t>
      </w:r>
      <w:r w:rsidR="00536B05">
        <w:rPr>
          <w:rFonts w:ascii="標楷體" w:eastAsia="標楷體" w:hAnsi="標楷體" w:cs="標楷體"/>
          <w:b/>
        </w:rPr>
        <w:t>：</w:t>
      </w:r>
      <w:r w:rsidR="007746A0">
        <w:rPr>
          <w:rFonts w:ascii="標楷體" w:eastAsia="標楷體" w:hAnsi="標楷體" w:cs="標楷體" w:hint="eastAsia"/>
          <w:b/>
        </w:rPr>
        <w:t>(多選)</w:t>
      </w:r>
    </w:p>
    <w:p w14:paraId="16E5E209" w14:textId="4D8821A3" w:rsidR="00536B05" w:rsidRPr="00025CD5" w:rsidRDefault="00A92FC9" w:rsidP="00A30700">
      <w:pPr>
        <w:adjustRightInd w:val="0"/>
        <w:snapToGrid w:val="0"/>
        <w:spacing w:before="120" w:after="120"/>
        <w:ind w:leftChars="236" w:left="566" w:firstLineChars="213" w:firstLine="51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536B05">
        <w:rPr>
          <w:rFonts w:ascii="標楷體" w:eastAsia="標楷體" w:hAnsi="標楷體" w:cs="標楷體" w:hint="eastAsia"/>
        </w:rPr>
        <w:t xml:space="preserve">先盛後衰    </w:t>
      </w:r>
      <w:r>
        <w:rPr>
          <w:rFonts w:ascii="標楷體" w:eastAsia="標楷體" w:hAnsi="標楷體" w:cs="標楷體" w:hint="eastAsia"/>
        </w:rPr>
        <w:t>□</w:t>
      </w:r>
      <w:r w:rsidR="00536B05">
        <w:rPr>
          <w:rFonts w:ascii="標楷體" w:eastAsia="標楷體" w:hAnsi="標楷體" w:cs="標楷體"/>
        </w:rPr>
        <w:t xml:space="preserve">白雲蒼狗    </w:t>
      </w:r>
      <w:r>
        <w:rPr>
          <w:rFonts w:ascii="標楷體" w:eastAsia="標楷體" w:hAnsi="標楷體" w:cs="標楷體" w:hint="eastAsia"/>
        </w:rPr>
        <w:t>□</w:t>
      </w:r>
      <w:r w:rsidR="00536B05">
        <w:rPr>
          <w:rFonts w:ascii="標楷體" w:eastAsia="標楷體" w:hAnsi="標楷體" w:cs="標楷體" w:hint="eastAsia"/>
        </w:rPr>
        <w:t xml:space="preserve">滄海桑田    </w:t>
      </w:r>
      <w:r w:rsidR="00536B05">
        <w:rPr>
          <w:rFonts w:ascii="標楷體" w:eastAsia="標楷體" w:hAnsi="標楷體" w:cs="標楷體"/>
        </w:rPr>
        <w:t>□</w:t>
      </w:r>
      <w:r w:rsidR="00536B05">
        <w:rPr>
          <w:rFonts w:ascii="標楷體" w:eastAsia="標楷體" w:hAnsi="標楷體" w:cs="標楷體" w:hint="eastAsia"/>
        </w:rPr>
        <w:t xml:space="preserve">一成不變    </w:t>
      </w:r>
      <w:r>
        <w:rPr>
          <w:rFonts w:ascii="標楷體" w:eastAsia="標楷體" w:hAnsi="標楷體" w:cs="標楷體" w:hint="eastAsia"/>
        </w:rPr>
        <w:t>□</w:t>
      </w:r>
      <w:r w:rsidR="00536B05">
        <w:rPr>
          <w:rFonts w:ascii="標楷體" w:eastAsia="標楷體" w:hAnsi="標楷體" w:cs="標楷體"/>
        </w:rPr>
        <w:t>東海揚塵</w:t>
      </w:r>
    </w:p>
    <w:p w14:paraId="5E23D6BD" w14:textId="7E432BB0" w:rsidR="00072D5E" w:rsidRDefault="00E85A7E" w:rsidP="00A30700">
      <w:pPr>
        <w:adjustRightInd w:val="0"/>
        <w:snapToGrid w:val="0"/>
        <w:spacing w:before="240" w:after="120"/>
        <w:ind w:left="850" w:hangingChars="354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t>二十</w:t>
      </w:r>
      <w:r w:rsidR="00387FB1">
        <w:rPr>
          <w:rFonts w:ascii="標楷體" w:eastAsia="標楷體" w:hAnsi="標楷體" w:cs="標楷體" w:hint="eastAsia"/>
          <w:b/>
        </w:rPr>
        <w:t>四</w:t>
      </w:r>
      <w:r w:rsidR="00072D5E">
        <w:rPr>
          <w:rFonts w:ascii="標楷體" w:eastAsia="標楷體" w:hAnsi="標楷體" w:cs="標楷體"/>
          <w:b/>
        </w:rPr>
        <w:t>、</w:t>
      </w:r>
      <w:r w:rsidR="00072D5E">
        <w:rPr>
          <w:rFonts w:ascii="標楷體" w:eastAsia="標楷體" w:hAnsi="標楷體" w:cs="標楷體" w:hint="eastAsia"/>
          <w:b/>
        </w:rPr>
        <w:t>本段落主要描述劉行奇的變化，請推測此變化趨勢是不是也適用於李浩然將軍、</w:t>
      </w:r>
      <w:r w:rsidR="00072D5E" w:rsidRPr="00072D5E">
        <w:rPr>
          <w:rFonts w:ascii="標楷體" w:eastAsia="標楷體" w:hAnsi="標楷體" w:cs="標楷體" w:hint="eastAsia"/>
          <w:b/>
        </w:rPr>
        <w:t>章健</w:t>
      </w:r>
      <w:r w:rsidR="00072D5E">
        <w:rPr>
          <w:rFonts w:ascii="標楷體" w:eastAsia="標楷體" w:hAnsi="標楷體" w:cs="標楷體" w:hint="eastAsia"/>
          <w:b/>
        </w:rPr>
        <w:t>和葉輝，並寫出推測的理由</w:t>
      </w:r>
      <w:r w:rsidR="00072D5E">
        <w:rPr>
          <w:rFonts w:ascii="標楷體" w:eastAsia="標楷體" w:hAnsi="標楷體" w:cs="標楷體"/>
          <w:b/>
        </w:rPr>
        <w:t>：</w:t>
      </w:r>
      <w:r w:rsidR="00A92FC9">
        <w:rPr>
          <w:rFonts w:ascii="標楷體" w:eastAsia="標楷體" w:hAnsi="標楷體" w:cs="標楷體"/>
        </w:rPr>
        <w:t>□</w:t>
      </w:r>
      <w:r w:rsidR="00072D5E">
        <w:rPr>
          <w:rFonts w:ascii="標楷體" w:eastAsia="標楷體" w:hAnsi="標楷體" w:cs="標楷體" w:hint="eastAsia"/>
        </w:rPr>
        <w:t>是</w:t>
      </w:r>
      <w:r w:rsidR="00072D5E">
        <w:rPr>
          <w:rFonts w:ascii="標楷體" w:eastAsia="標楷體" w:hAnsi="標楷體" w:cs="標楷體"/>
        </w:rPr>
        <w:t xml:space="preserve">  □</w:t>
      </w:r>
      <w:r w:rsidR="00072D5E">
        <w:rPr>
          <w:rFonts w:ascii="標楷體" w:eastAsia="標楷體" w:hAnsi="標楷體" w:cs="標楷體" w:hint="eastAsia"/>
        </w:rPr>
        <w:t>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46A0" w14:paraId="2175D4A5" w14:textId="77777777" w:rsidTr="007746A0">
        <w:tc>
          <w:tcPr>
            <w:tcW w:w="10194" w:type="dxa"/>
          </w:tcPr>
          <w:p w14:paraId="437780B4" w14:textId="77777777" w:rsidR="007746A0" w:rsidRDefault="007746A0" w:rsidP="007746A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b/>
              </w:rPr>
            </w:pPr>
            <w:r w:rsidRPr="00072D5E">
              <w:rPr>
                <w:rFonts w:ascii="標楷體" w:eastAsia="標楷體" w:hAnsi="標楷體" w:cs="標楷體" w:hint="eastAsia"/>
                <w:b/>
              </w:rPr>
              <w:t>推測理由：</w:t>
            </w:r>
          </w:p>
          <w:p w14:paraId="2959A46E" w14:textId="77777777" w:rsidR="007746A0" w:rsidRDefault="007746A0" w:rsidP="00B9285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標楷體"/>
              </w:rPr>
            </w:pPr>
          </w:p>
          <w:p w14:paraId="4FB95CB9" w14:textId="77777777" w:rsidR="00A20C13" w:rsidRDefault="00A20C13" w:rsidP="00B9285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標楷體"/>
              </w:rPr>
            </w:pPr>
          </w:p>
          <w:p w14:paraId="159FEF30" w14:textId="77777777" w:rsidR="00A20C13" w:rsidRDefault="00A20C13" w:rsidP="00B9285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標楷體"/>
              </w:rPr>
            </w:pPr>
          </w:p>
          <w:p w14:paraId="4538D2D1" w14:textId="77777777" w:rsidR="00A20C13" w:rsidRDefault="00A20C13" w:rsidP="00B9285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標楷體"/>
              </w:rPr>
            </w:pPr>
          </w:p>
          <w:p w14:paraId="030AF435" w14:textId="77777777" w:rsidR="00A20C13" w:rsidRDefault="00A20C13" w:rsidP="00B9285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標楷體"/>
              </w:rPr>
            </w:pPr>
          </w:p>
          <w:p w14:paraId="5EC0B1E7" w14:textId="6F28C957" w:rsidR="00A20C13" w:rsidRPr="00B92851" w:rsidRDefault="00A20C13" w:rsidP="00B92851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標楷體"/>
              </w:rPr>
            </w:pPr>
          </w:p>
        </w:tc>
      </w:tr>
    </w:tbl>
    <w:p w14:paraId="77C0F47E" w14:textId="59D7B63F" w:rsidR="00E036C2" w:rsidRPr="00E036C2" w:rsidRDefault="00E036C2" w:rsidP="004026CB">
      <w:pPr>
        <w:pStyle w:val="a5"/>
        <w:adjustRightInd w:val="0"/>
        <w:snapToGrid w:val="0"/>
        <w:spacing w:before="120" w:after="120"/>
        <w:ind w:leftChars="0" w:left="482"/>
        <w:rPr>
          <w:rFonts w:ascii="標楷體" w:eastAsia="標楷體" w:hAnsi="標楷體" w:cs="標楷體"/>
          <w:color w:val="FF0000"/>
          <w:u w:val="single"/>
        </w:rPr>
      </w:pPr>
    </w:p>
    <w:tbl>
      <w:tblPr>
        <w:tblStyle w:val="aff5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02328655" w14:textId="77777777">
        <w:tc>
          <w:tcPr>
            <w:tcW w:w="10194" w:type="dxa"/>
          </w:tcPr>
          <w:p w14:paraId="01AB39BF" w14:textId="77777777" w:rsidR="00C5719A" w:rsidRDefault="000C0EE1" w:rsidP="00862AF4">
            <w:pPr>
              <w:adjustRightInd w:val="0"/>
              <w:snapToGrid w:val="0"/>
              <w:spacing w:after="12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六</w:t>
            </w:r>
          </w:p>
          <w:p w14:paraId="20D2F907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靈堂裡哀樂大奏，已是啟靈的時分。殯儀館門口的人潮</w:t>
            </w:r>
            <w:proofErr w:type="gramStart"/>
            <w:r>
              <w:rPr>
                <w:rFonts w:ascii="標楷體" w:eastAsia="標楷體" w:hAnsi="標楷體" w:cs="標楷體"/>
              </w:rPr>
              <w:t>陡地分開兩邊，</w:t>
            </w:r>
            <w:proofErr w:type="gramEnd"/>
            <w:r>
              <w:rPr>
                <w:rFonts w:ascii="標楷體" w:eastAsia="標楷體" w:hAnsi="標楷體" w:cs="標楷體"/>
              </w:rPr>
              <w:t>陸軍儀隊刀槍齊舉，李浩然將軍的靈柩，由八位儀隊軍官扶持，從</w:t>
            </w:r>
            <w:proofErr w:type="gramStart"/>
            <w:r>
              <w:rPr>
                <w:rFonts w:ascii="標楷體" w:eastAsia="標楷體" w:hAnsi="標楷體" w:cs="標楷體"/>
              </w:rPr>
              <w:t>靈堂裡移了</w:t>
            </w:r>
            <w:proofErr w:type="gramEnd"/>
            <w:r>
              <w:rPr>
                <w:rFonts w:ascii="標楷體" w:eastAsia="標楷體" w:hAnsi="標楷體" w:cs="標楷體"/>
              </w:rPr>
              <w:t>出來，靈柩上</w:t>
            </w:r>
            <w:proofErr w:type="gramStart"/>
            <w:r>
              <w:rPr>
                <w:rFonts w:ascii="標楷體" w:eastAsia="標楷體" w:hAnsi="標楷體" w:cs="標楷體"/>
              </w:rPr>
              <w:t>覆著</w:t>
            </w:r>
            <w:proofErr w:type="gramEnd"/>
            <w:r>
              <w:rPr>
                <w:rFonts w:ascii="標楷體" w:eastAsia="標楷體" w:hAnsi="標楷體" w:cs="標楷體"/>
              </w:rPr>
              <w:t>青天白日國旗一面。一輛儀隊吉普車老早開了出來，停在殯儀館大門口，上面佇立</w:t>
            </w:r>
            <w:proofErr w:type="gramStart"/>
            <w:r>
              <w:rPr>
                <w:rFonts w:ascii="標楷體" w:eastAsia="標楷體" w:hAnsi="標楷體" w:cs="標楷體"/>
              </w:rPr>
              <w:t>一位撐旗</w:t>
            </w:r>
            <w:proofErr w:type="gramEnd"/>
            <w:r>
              <w:rPr>
                <w:rFonts w:ascii="標楷體" w:eastAsia="標楷體" w:hAnsi="標楷體" w:cs="標楷體"/>
              </w:rPr>
              <w:t>兵，手舉一面四星將旗領隊，接著便是靈車，李浩然將軍的遺像豎立車前。靈柩</w:t>
            </w:r>
            <w:proofErr w:type="gramStart"/>
            <w:r>
              <w:rPr>
                <w:rFonts w:ascii="標楷體" w:eastAsia="標楷體" w:hAnsi="標楷體" w:cs="標楷體"/>
              </w:rPr>
              <w:t>一扶上靈車</w:t>
            </w:r>
            <w:proofErr w:type="gramEnd"/>
            <w:r>
              <w:rPr>
                <w:rFonts w:ascii="標楷體" w:eastAsia="標楷體" w:hAnsi="標楷體" w:cs="標楷體"/>
              </w:rPr>
              <w:t>，一些執</w:t>
            </w:r>
            <w:proofErr w:type="gramStart"/>
            <w:r>
              <w:rPr>
                <w:rFonts w:ascii="標楷體" w:eastAsia="標楷體" w:hAnsi="標楷體" w:cs="標楷體"/>
              </w:rPr>
              <w:t>紼</w:t>
            </w:r>
            <w:proofErr w:type="gramEnd"/>
            <w:r>
              <w:rPr>
                <w:rFonts w:ascii="標楷體" w:eastAsia="標楷體" w:hAnsi="標楷體" w:cs="標楷體"/>
              </w:rPr>
              <w:t>送殯的官員們，都紛紛跨進了自己的轎車內，街上</w:t>
            </w:r>
            <w:proofErr w:type="gramStart"/>
            <w:r>
              <w:rPr>
                <w:rFonts w:ascii="標楷體" w:eastAsia="標楷體" w:hAnsi="標楷體" w:cs="標楷體"/>
              </w:rPr>
              <w:t>首尾相銜</w:t>
            </w:r>
            <w:proofErr w:type="gramEnd"/>
            <w:r>
              <w:rPr>
                <w:rFonts w:ascii="標楷體" w:eastAsia="標楷體" w:hAnsi="標楷體" w:cs="標楷體"/>
              </w:rPr>
              <w:t>，排著一條</w:t>
            </w:r>
            <w:proofErr w:type="gramStart"/>
            <w:r>
              <w:rPr>
                <w:rFonts w:ascii="標楷體" w:eastAsia="標楷體" w:hAnsi="標楷體" w:cs="標楷體"/>
              </w:rPr>
              <w:t>長龍般的</w:t>
            </w:r>
            <w:proofErr w:type="gramEnd"/>
            <w:r>
              <w:rPr>
                <w:rFonts w:ascii="標楷體" w:eastAsia="標楷體" w:hAnsi="標楷體" w:cs="標楷體"/>
              </w:rPr>
              <w:t>黑色官家汽車。維持交通的警察憲兵，都在街上吹著哨子指揮車輛。</w:t>
            </w:r>
          </w:p>
          <w:p w14:paraId="58A85491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秦義方趕忙將一條</w:t>
            </w:r>
            <w:proofErr w:type="gramStart"/>
            <w:r>
              <w:rPr>
                <w:rFonts w:ascii="標楷體" w:eastAsia="標楷體" w:hAnsi="標楷體" w:cs="標楷體"/>
              </w:rPr>
              <w:t>白麻孝帶胡亂繫</w:t>
            </w:r>
            <w:proofErr w:type="gramEnd"/>
            <w:r>
              <w:rPr>
                <w:rFonts w:ascii="標楷體" w:eastAsia="標楷體" w:hAnsi="標楷體" w:cs="標楷體"/>
              </w:rPr>
              <w:t>在腰上，用手撥開人群，拄著</w:t>
            </w:r>
            <w:proofErr w:type="gramStart"/>
            <w:r>
              <w:rPr>
                <w:rFonts w:ascii="標楷體" w:eastAsia="標楷體" w:hAnsi="標楷體" w:cs="標楷體"/>
              </w:rPr>
              <w:t>枴</w:t>
            </w:r>
            <w:proofErr w:type="gramEnd"/>
            <w:r>
              <w:rPr>
                <w:rFonts w:ascii="標楷體" w:eastAsia="標楷體" w:hAnsi="標楷體" w:cs="標楷體"/>
              </w:rPr>
              <w:t>杖急</w:t>
            </w:r>
            <w:proofErr w:type="gramStart"/>
            <w:r>
              <w:rPr>
                <w:rFonts w:ascii="標楷體" w:eastAsia="標楷體" w:hAnsi="標楷體" w:cs="標楷體"/>
              </w:rPr>
              <w:t>急蹭到靈車那邊，</w:t>
            </w:r>
            <w:proofErr w:type="gramEnd"/>
            <w:r>
              <w:rPr>
                <w:rFonts w:ascii="標楷體" w:eastAsia="標楷體" w:hAnsi="標楷體" w:cs="標楷體"/>
              </w:rPr>
              <w:lastRenderedPageBreak/>
              <w:t>靈車後面停著一輛敞篷的十輪卡車，幾位年輕侍從，早已跳到車上，站在那裡了。秦義方踅到卡車後面，</w:t>
            </w:r>
            <w:proofErr w:type="gramStart"/>
            <w:r>
              <w:rPr>
                <w:rFonts w:ascii="標楷體" w:eastAsia="標楷體" w:hAnsi="標楷體" w:cs="標楷體"/>
              </w:rPr>
              <w:t>也想爬上</w:t>
            </w:r>
            <w:proofErr w:type="gramEnd"/>
            <w:r>
              <w:rPr>
                <w:rFonts w:ascii="標楷體" w:eastAsia="標楷體" w:hAnsi="標楷體" w:cs="標楷體"/>
              </w:rPr>
              <w:t>扶梯去，一位憲兵馬上過來把他攔住。</w:t>
            </w:r>
          </w:p>
          <w:p w14:paraId="4CC1130B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「我是李將軍的老副官。」</w:t>
            </w:r>
          </w:p>
          <w:p w14:paraId="26047B11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秦義方急切的說道，又想往車上爬。</w:t>
            </w:r>
          </w:p>
          <w:p w14:paraId="14F20E80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「這是侍衛車。」</w:t>
            </w:r>
          </w:p>
          <w:p w14:paraId="2522F761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proofErr w:type="gramStart"/>
            <w:r>
              <w:rPr>
                <w:rFonts w:ascii="標楷體" w:eastAsia="標楷體" w:hAnsi="標楷體" w:cs="標楷體"/>
              </w:rPr>
              <w:t>憲兵說著</w:t>
            </w:r>
            <w:proofErr w:type="gramEnd"/>
            <w:r>
              <w:rPr>
                <w:rFonts w:ascii="標楷體" w:eastAsia="標楷體" w:hAnsi="標楷體" w:cs="標楷體"/>
              </w:rPr>
              <w:t>，用手把秦義方撥了下來。</w:t>
            </w:r>
          </w:p>
          <w:p w14:paraId="49790487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「你們這些人</w:t>
            </w:r>
            <w:proofErr w:type="gramStart"/>
            <w:r>
              <w:rPr>
                <w:rFonts w:ascii="標楷體" w:eastAsia="標楷體" w:hAnsi="標楷體" w:cs="標楷體"/>
              </w:rPr>
              <w:t>──</w:t>
            </w:r>
            <w:proofErr w:type="gramEnd"/>
            <w:r>
              <w:rPr>
                <w:rFonts w:ascii="標楷體" w:eastAsia="標楷體" w:hAnsi="標楷體" w:cs="標楷體"/>
              </w:rPr>
              <w:t>」</w:t>
            </w:r>
          </w:p>
          <w:p w14:paraId="42AF830A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秦義方倒退了幾個踉蹌，氣得乾</w:t>
            </w:r>
            <w:proofErr w:type="gramStart"/>
            <w:r>
              <w:rPr>
                <w:rFonts w:ascii="標楷體" w:eastAsia="標楷體" w:hAnsi="標楷體" w:cs="標楷體"/>
              </w:rPr>
              <w:t>噎</w:t>
            </w:r>
            <w:proofErr w:type="gramEnd"/>
            <w:r>
              <w:rPr>
                <w:rFonts w:ascii="標楷體" w:eastAsia="標楷體" w:hAnsi="標楷體" w:cs="標楷體"/>
              </w:rPr>
              <w:t>，他把手杖在她上</w:t>
            </w:r>
            <w:proofErr w:type="gramStart"/>
            <w:r>
              <w:rPr>
                <w:rFonts w:ascii="標楷體" w:eastAsia="標楷體" w:hAnsi="標楷體" w:cs="標楷體"/>
              </w:rPr>
              <w:t>狠狠頓</w:t>
            </w:r>
            <w:proofErr w:type="gramEnd"/>
            <w:r>
              <w:rPr>
                <w:rFonts w:ascii="標楷體" w:eastAsia="標楷體" w:hAnsi="標楷體" w:cs="標楷體"/>
              </w:rPr>
              <w:t>了兩下，顫抖</w:t>
            </w:r>
            <w:proofErr w:type="gramStart"/>
            <w:r>
              <w:rPr>
                <w:rFonts w:ascii="標楷體" w:eastAsia="標楷體" w:hAnsi="標楷體" w:cs="標楷體"/>
              </w:rPr>
              <w:t>抖地便喊了</w:t>
            </w:r>
            <w:proofErr w:type="gramEnd"/>
            <w:r>
              <w:rPr>
                <w:rFonts w:ascii="標楷體" w:eastAsia="標楷體" w:hAnsi="標楷體" w:cs="標楷體"/>
              </w:rPr>
              <w:t>起來：</w:t>
            </w:r>
          </w:p>
          <w:p w14:paraId="6242E1DC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「李將軍生前，我跟隨了他三十年，我最後送他一次，你們都不准嗎？」</w:t>
            </w:r>
          </w:p>
          <w:p w14:paraId="3ADF9CD9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一位</w:t>
            </w:r>
            <w:proofErr w:type="gramStart"/>
            <w:r>
              <w:rPr>
                <w:rFonts w:ascii="標楷體" w:eastAsia="標楷體" w:hAnsi="標楷體" w:cs="標楷體"/>
              </w:rPr>
              <w:t>侍衛長趕過來</w:t>
            </w:r>
            <w:proofErr w:type="gramEnd"/>
            <w:r>
              <w:rPr>
                <w:rFonts w:ascii="標楷體" w:eastAsia="標楷體" w:hAnsi="標楷體" w:cs="標楷體"/>
              </w:rPr>
              <w:t>，問明了原由，終於讓秦義方上了車。</w:t>
            </w:r>
          </w:p>
          <w:p w14:paraId="2F910833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秦義方</w:t>
            </w:r>
            <w:bookmarkStart w:id="5" w:name="_Hlk188100789"/>
            <w:r>
              <w:rPr>
                <w:rFonts w:ascii="標楷體" w:eastAsia="標楷體" w:hAnsi="標楷體" w:cs="標楷體"/>
              </w:rPr>
              <w:t>吃力的爬上去</w:t>
            </w:r>
            <w:bookmarkEnd w:id="5"/>
            <w:r>
              <w:rPr>
                <w:rFonts w:ascii="標楷體" w:eastAsia="標楷體" w:hAnsi="標楷體" w:cs="標楷體"/>
              </w:rPr>
              <w:t>，還沒站穩，車子已經開動了。他</w:t>
            </w:r>
            <w:proofErr w:type="gramStart"/>
            <w:r>
              <w:rPr>
                <w:rFonts w:ascii="標楷體" w:eastAsia="標楷體" w:hAnsi="標楷體" w:cs="標楷體"/>
              </w:rPr>
              <w:t>東跌西撞</w:t>
            </w:r>
            <w:proofErr w:type="gramEnd"/>
            <w:r>
              <w:rPr>
                <w:rFonts w:ascii="標楷體" w:eastAsia="標楷體" w:hAnsi="標楷體" w:cs="標楷體"/>
              </w:rPr>
              <w:t>亂晃了幾下，一位年輕侍從趕緊揪住他，把他讓</w:t>
            </w:r>
            <w:proofErr w:type="gramStart"/>
            <w:r>
              <w:rPr>
                <w:rFonts w:ascii="標楷體" w:eastAsia="標楷體" w:hAnsi="標楷體" w:cs="標楷體"/>
              </w:rPr>
              <w:t>到車邊去</w:t>
            </w:r>
            <w:proofErr w:type="gramEnd"/>
            <w:r>
              <w:rPr>
                <w:rFonts w:ascii="標楷體" w:eastAsia="標楷體" w:hAnsi="標楷體" w:cs="標楷體"/>
              </w:rPr>
              <w:t>。他一把抓住南欄杆上一根鐵柱，</w:t>
            </w:r>
            <w:proofErr w:type="gramStart"/>
            <w:r>
              <w:rPr>
                <w:rFonts w:ascii="標楷體" w:eastAsia="標楷體" w:hAnsi="標楷體" w:cs="標楷體"/>
              </w:rPr>
              <w:t>佝著腰</w:t>
            </w:r>
            <w:proofErr w:type="gramEnd"/>
            <w:r>
              <w:rPr>
                <w:rFonts w:ascii="標楷體" w:eastAsia="標楷體" w:hAnsi="標楷體" w:cs="標楷體"/>
              </w:rPr>
              <w:t>，喘了</w:t>
            </w:r>
            <w:proofErr w:type="gramStart"/>
            <w:r>
              <w:rPr>
                <w:rFonts w:ascii="標楷體" w:eastAsia="標楷體" w:hAnsi="標楷體" w:cs="標楷體"/>
              </w:rPr>
              <w:t>半天，</w:t>
            </w:r>
            <w:proofErr w:type="gramEnd"/>
            <w:r>
              <w:rPr>
                <w:rFonts w:ascii="標楷體" w:eastAsia="標楷體" w:hAnsi="標楷體" w:cs="標楷體"/>
              </w:rPr>
              <w:t>才把一口氣透了過來。迎面一陣冷風，把他吹得縮起了脖子。出殯的行列，一下子便轉到了南京東路上，路口有一座用松枝</w:t>
            </w:r>
            <w:proofErr w:type="gramStart"/>
            <w:r>
              <w:rPr>
                <w:rFonts w:ascii="標楷體" w:eastAsia="標楷體" w:hAnsi="標楷體" w:cs="標楷體"/>
              </w:rPr>
              <w:t>紮</w:t>
            </w:r>
            <w:proofErr w:type="gramEnd"/>
            <w:r>
              <w:rPr>
                <w:rFonts w:ascii="標楷體" w:eastAsia="標楷體" w:hAnsi="標楷體" w:cs="標楷體"/>
              </w:rPr>
              <w:t>成的高大牌樓，上面橫著用白菊花綴成的「</w:t>
            </w:r>
            <w:proofErr w:type="gramStart"/>
            <w:r>
              <w:rPr>
                <w:rFonts w:ascii="標楷體" w:eastAsia="標楷體" w:hAnsi="標楷體" w:cs="標楷體"/>
              </w:rPr>
              <w:t>李故上將浩</w:t>
            </w:r>
            <w:proofErr w:type="gramEnd"/>
            <w:r>
              <w:rPr>
                <w:rFonts w:ascii="標楷體" w:eastAsia="標楷體" w:hAnsi="標楷體" w:cs="標楷體"/>
              </w:rPr>
              <w:t>公之喪」幾個大字。靈車穿過牌樓時，路旁有一支部隊正在行軍，部隊長看見靈車駛過，馬上發了一聲口令。</w:t>
            </w:r>
          </w:p>
          <w:p w14:paraId="69F45E6C" w14:textId="77777777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</w:t>
            </w:r>
            <w:r w:rsidRPr="00A20C13">
              <w:rPr>
                <w:rFonts w:ascii="標楷體" w:eastAsia="標楷體" w:hAnsi="標楷體" w:cs="標楷體"/>
              </w:rPr>
              <w:t>「敬禮</w:t>
            </w:r>
            <w:proofErr w:type="gramStart"/>
            <w:r w:rsidRPr="00A20C13">
              <w:rPr>
                <w:rFonts w:ascii="標楷體" w:eastAsia="標楷體" w:hAnsi="標楷體" w:cs="標楷體"/>
              </w:rPr>
              <w:t>──</w:t>
            </w:r>
            <w:proofErr w:type="gramEnd"/>
            <w:r w:rsidRPr="00A20C13">
              <w:rPr>
                <w:rFonts w:ascii="標楷體" w:eastAsia="標楷體" w:hAnsi="標楷體" w:cs="標楷體"/>
              </w:rPr>
              <w:t>」</w:t>
            </w:r>
          </w:p>
          <w:p w14:paraId="5ED74387" w14:textId="77777777" w:rsidR="00C5719A" w:rsidRPr="00A20C13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整個部隊士兵倏地都轉過頭去，朝著靈車行注目禮。秦義方站在車上，一聽到這聲號令，不自主的便把腰桿硬挺了起來，下巴頦揚起，他滿面嚴肅，一頭</w:t>
            </w:r>
            <w:proofErr w:type="gramStart"/>
            <w:r>
              <w:rPr>
                <w:rFonts w:ascii="標楷體" w:eastAsia="標楷體" w:hAnsi="標楷體" w:cs="標楷體"/>
              </w:rPr>
              <w:t>白髮給風吹</w:t>
            </w:r>
            <w:proofErr w:type="gramEnd"/>
            <w:r>
              <w:rPr>
                <w:rFonts w:ascii="標楷體" w:eastAsia="標楷體" w:hAnsi="標楷體" w:cs="標楷體"/>
              </w:rPr>
              <w:t>得根根倒豎。</w:t>
            </w:r>
            <w:r w:rsidRPr="00A20C13">
              <w:rPr>
                <w:rFonts w:ascii="標楷體" w:eastAsia="標楷體" w:hAnsi="標楷體" w:cs="標楷體"/>
              </w:rPr>
              <w:t>他突然記了起來，抗日勝利，還都南京那一年，長官到紫金山中山陵去</w:t>
            </w:r>
            <w:proofErr w:type="gramStart"/>
            <w:r w:rsidRPr="00A20C13">
              <w:rPr>
                <w:rFonts w:ascii="標楷體" w:eastAsia="標楷體" w:hAnsi="標楷體" w:cs="標楷體"/>
              </w:rPr>
              <w:t>謁</w:t>
            </w:r>
            <w:proofErr w:type="gramEnd"/>
            <w:r w:rsidRPr="00A20C13">
              <w:rPr>
                <w:rFonts w:ascii="標楷體" w:eastAsia="標楷體" w:hAnsi="標楷體" w:cs="標楷體"/>
              </w:rPr>
              <w:t>陵，他從來沒見過有那麼多高級將領聚在一塊兒，章司令、葉副司令、劉副長官，都到齊了。那天他充當長官的侍衛長，他穿了馬靴，戴著白手套，寬皮帶把腰桿子</w:t>
            </w:r>
            <w:proofErr w:type="gramStart"/>
            <w:r w:rsidRPr="00A20C13">
              <w:rPr>
                <w:rFonts w:ascii="標楷體" w:eastAsia="標楷體" w:hAnsi="標楷體" w:cs="標楷體"/>
              </w:rPr>
              <w:t>紮</w:t>
            </w:r>
            <w:proofErr w:type="gramEnd"/>
            <w:r w:rsidRPr="00A20C13">
              <w:rPr>
                <w:rFonts w:ascii="標楷體" w:eastAsia="標楷體" w:hAnsi="標楷體" w:cs="標楷體"/>
              </w:rPr>
              <w:t>得挺挺的，一把擦</w:t>
            </w:r>
            <w:proofErr w:type="gramStart"/>
            <w:r w:rsidRPr="00A20C13">
              <w:rPr>
                <w:rFonts w:ascii="標楷體" w:eastAsia="標楷體" w:hAnsi="標楷體" w:cs="標楷體"/>
              </w:rPr>
              <w:t>得烏亮</w:t>
            </w:r>
            <w:proofErr w:type="gramEnd"/>
            <w:r w:rsidRPr="00A20C13">
              <w:rPr>
                <w:rFonts w:ascii="標楷體" w:eastAsia="標楷體" w:hAnsi="標楷體" w:cs="標楷體"/>
              </w:rPr>
              <w:t>的左輪別在腰邊。長官披著</w:t>
            </w:r>
            <w:proofErr w:type="gramStart"/>
            <w:r w:rsidRPr="00A20C13">
              <w:rPr>
                <w:rFonts w:ascii="標楷體" w:eastAsia="標楷體" w:hAnsi="標楷體" w:cs="標楷體"/>
              </w:rPr>
              <w:t>一襲軍披風</w:t>
            </w:r>
            <w:proofErr w:type="gramEnd"/>
            <w:r w:rsidRPr="00A20C13">
              <w:rPr>
                <w:rFonts w:ascii="標楷體" w:eastAsia="標楷體" w:hAnsi="標楷體" w:cs="標楷體"/>
              </w:rPr>
              <w:t>，一柄閃亮的指揮刀斜掛在腰際，他跟在長官</w:t>
            </w:r>
            <w:proofErr w:type="gramStart"/>
            <w:r w:rsidRPr="00A20C13">
              <w:rPr>
                <w:rFonts w:ascii="標楷體" w:eastAsia="標楷體" w:hAnsi="標楷體" w:cs="標楷體"/>
              </w:rPr>
              <w:t>身後，</w:t>
            </w:r>
            <w:proofErr w:type="gramEnd"/>
            <w:r w:rsidRPr="00A20C13">
              <w:rPr>
                <w:rFonts w:ascii="標楷體" w:eastAsia="標楷體" w:hAnsi="標楷體" w:cs="標楷體"/>
              </w:rPr>
              <w:t>兩個人的馬靴子在大理石階上踏</w:t>
            </w:r>
            <w:proofErr w:type="gramStart"/>
            <w:r w:rsidRPr="00A20C13">
              <w:rPr>
                <w:rFonts w:ascii="標楷體" w:eastAsia="標楷體" w:hAnsi="標楷體" w:cs="標楷體"/>
              </w:rPr>
              <w:t>得脆響</w:t>
            </w:r>
            <w:proofErr w:type="gramEnd"/>
            <w:r w:rsidRPr="00A20C13">
              <w:rPr>
                <w:rFonts w:ascii="標楷體" w:eastAsia="標楷體" w:hAnsi="標楷體" w:cs="標楷體"/>
              </w:rPr>
              <w:t>。那些駐衛部隊，</w:t>
            </w:r>
            <w:proofErr w:type="gramStart"/>
            <w:r w:rsidRPr="00A20C13">
              <w:rPr>
                <w:rFonts w:ascii="標楷體" w:eastAsia="標楷體" w:hAnsi="標楷體" w:cs="標楷體"/>
              </w:rPr>
              <w:t>都在陵前</w:t>
            </w:r>
            <w:proofErr w:type="gramEnd"/>
            <w:r w:rsidRPr="00A20C13">
              <w:rPr>
                <w:rFonts w:ascii="標楷體" w:eastAsia="標楷體" w:hAnsi="標楷體" w:cs="標楷體"/>
              </w:rPr>
              <w:t>，排得整整齊齊的等候著，一看見他們走上來，轟雷般</w:t>
            </w:r>
            <w:proofErr w:type="gramStart"/>
            <w:r w:rsidRPr="00A20C13">
              <w:rPr>
                <w:rFonts w:ascii="標楷體" w:eastAsia="標楷體" w:hAnsi="標楷體" w:cs="標楷體"/>
              </w:rPr>
              <w:t>的便喊了</w:t>
            </w:r>
            <w:proofErr w:type="gramEnd"/>
            <w:r w:rsidRPr="00A20C13">
              <w:rPr>
                <w:rFonts w:ascii="標楷體" w:eastAsia="標楷體" w:hAnsi="標楷體" w:cs="標楷體"/>
              </w:rPr>
              <w:t>起來：</w:t>
            </w:r>
          </w:p>
          <w:p w14:paraId="03467A46" w14:textId="30831D1F" w:rsidR="00C5719A" w:rsidRDefault="000C0EE1" w:rsidP="00402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D72765">
              <w:rPr>
                <w:rFonts w:ascii="標楷體" w:eastAsia="標楷體" w:hAnsi="標楷體" w:cs="標楷體"/>
              </w:rPr>
              <w:t xml:space="preserve">　　</w:t>
            </w:r>
            <w:r w:rsidR="00101476" w:rsidRPr="00A20C13">
              <w:rPr>
                <w:rFonts w:ascii="標楷體" w:eastAsia="標楷體" w:hAnsi="標楷體" w:cs="標楷體"/>
              </w:rPr>
              <w:t>「敬禮</w:t>
            </w:r>
            <w:proofErr w:type="gramStart"/>
            <w:r w:rsidR="00101476" w:rsidRPr="00A20C13">
              <w:rPr>
                <w:rFonts w:ascii="標楷體" w:eastAsia="標楷體" w:hAnsi="標楷體" w:cs="標楷體"/>
              </w:rPr>
              <w:t>──</w:t>
            </w:r>
            <w:proofErr w:type="gramEnd"/>
            <w:r w:rsidR="00101476" w:rsidRPr="00A20C13">
              <w:rPr>
                <w:rFonts w:ascii="標楷體" w:eastAsia="標楷體" w:hAnsi="標楷體" w:cs="標楷體"/>
              </w:rPr>
              <w:t>」</w:t>
            </w:r>
          </w:p>
          <w:p w14:paraId="41CD75F1" w14:textId="77777777" w:rsidR="00C5719A" w:rsidRDefault="000C0EE1" w:rsidP="004026C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中華民國五十九年冬末於加州</w:t>
            </w:r>
          </w:p>
        </w:tc>
      </w:tr>
    </w:tbl>
    <w:p w14:paraId="123DD03C" w14:textId="1D94EB6A" w:rsidR="004026CB" w:rsidRDefault="00E85A7E" w:rsidP="00D7452B">
      <w:pPr>
        <w:adjustRightInd w:val="0"/>
        <w:snapToGrid w:val="0"/>
        <w:spacing w:before="240" w:after="120"/>
        <w:ind w:left="992" w:hangingChars="413" w:hanging="99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b/>
        </w:rPr>
        <w:lastRenderedPageBreak/>
        <w:t>二十</w:t>
      </w:r>
      <w:r w:rsidR="00387FB1">
        <w:rPr>
          <w:rFonts w:ascii="標楷體" w:eastAsia="標楷體" w:hAnsi="標楷體" w:cs="標楷體" w:hint="eastAsia"/>
          <w:b/>
        </w:rPr>
        <w:t>五</w:t>
      </w:r>
      <w:r w:rsidR="004026CB">
        <w:rPr>
          <w:rFonts w:ascii="標楷體" w:eastAsia="標楷體" w:hAnsi="標楷體" w:cs="標楷體" w:hint="eastAsia"/>
          <w:b/>
        </w:rPr>
        <w:t>、</w:t>
      </w:r>
      <w:r w:rsidR="004026CB">
        <w:rPr>
          <w:rFonts w:ascii="標楷體" w:eastAsia="標楷體" w:hAnsi="標楷體" w:cs="標楷體"/>
          <w:b/>
        </w:rPr>
        <w:t>請用</w:t>
      </w:r>
      <w:r w:rsidR="001C485E" w:rsidRPr="003A03E9">
        <w:rPr>
          <w:rFonts w:ascii="標楷體" w:eastAsia="標楷體" w:hAnsi="標楷體" w:cs="標楷體" w:hint="eastAsia"/>
          <w:b/>
          <w:bCs/>
          <w:color w:val="0000CC"/>
          <w:u w:val="single"/>
        </w:rPr>
        <w:t>藍筆</w:t>
      </w:r>
      <w:r w:rsidR="001C485E">
        <w:rPr>
          <w:rFonts w:ascii="標楷體" w:eastAsia="標楷體" w:hAnsi="標楷體" w:cs="標楷體" w:hint="eastAsia"/>
          <w:b/>
          <w:bCs/>
          <w:color w:val="0000CC"/>
          <w:u w:val="single"/>
        </w:rPr>
        <w:t>畫底線</w:t>
      </w:r>
      <w:r w:rsidR="004026CB">
        <w:rPr>
          <w:rFonts w:ascii="標楷體" w:eastAsia="標楷體" w:hAnsi="標楷體" w:cs="標楷體"/>
          <w:b/>
        </w:rPr>
        <w:t>標</w:t>
      </w:r>
      <w:proofErr w:type="gramStart"/>
      <w:r w:rsidR="004026CB">
        <w:rPr>
          <w:rFonts w:ascii="標楷體" w:eastAsia="標楷體" w:hAnsi="標楷體" w:cs="標楷體"/>
          <w:b/>
        </w:rPr>
        <w:t>註</w:t>
      </w:r>
      <w:proofErr w:type="gramEnd"/>
      <w:r w:rsidR="004026CB">
        <w:rPr>
          <w:rFonts w:ascii="標楷體" w:eastAsia="標楷體" w:hAnsi="標楷體" w:cs="標楷體"/>
          <w:b/>
        </w:rPr>
        <w:t>關於</w:t>
      </w:r>
      <w:r w:rsidR="00B3390A">
        <w:rPr>
          <w:rFonts w:ascii="標楷體" w:eastAsia="標楷體" w:hAnsi="標楷體" w:cs="標楷體"/>
          <w:b/>
        </w:rPr>
        <w:t>中山陵</w:t>
      </w:r>
      <w:proofErr w:type="gramStart"/>
      <w:r w:rsidR="00B3390A">
        <w:rPr>
          <w:rFonts w:ascii="標楷體" w:eastAsia="標楷體" w:hAnsi="標楷體" w:cs="標楷體"/>
          <w:b/>
        </w:rPr>
        <w:t>謁</w:t>
      </w:r>
      <w:proofErr w:type="gramEnd"/>
      <w:r w:rsidR="00B3390A">
        <w:rPr>
          <w:rFonts w:ascii="標楷體" w:eastAsia="標楷體" w:hAnsi="標楷體" w:cs="標楷體"/>
          <w:b/>
        </w:rPr>
        <w:t>陵</w:t>
      </w:r>
      <w:r w:rsidR="004026CB">
        <w:rPr>
          <w:rFonts w:ascii="標楷體" w:eastAsia="標楷體" w:hAnsi="標楷體" w:cs="標楷體"/>
          <w:b/>
        </w:rPr>
        <w:t>的描寫，</w:t>
      </w:r>
      <w:r w:rsidR="00D3497B">
        <w:rPr>
          <w:rFonts w:ascii="標楷體" w:eastAsia="標楷體" w:hAnsi="標楷體" w:cs="標楷體"/>
          <w:b/>
        </w:rPr>
        <w:t>再判斷此</w:t>
      </w:r>
      <w:r w:rsidR="00D3497B" w:rsidRPr="00CD7930">
        <w:rPr>
          <w:rFonts w:ascii="標楷體" w:eastAsia="標楷體" w:hAnsi="標楷體" w:cs="標楷體"/>
          <w:b/>
        </w:rPr>
        <w:t>段落</w:t>
      </w:r>
      <w:r w:rsidR="00D3497B">
        <w:rPr>
          <w:rFonts w:ascii="標楷體" w:eastAsia="標楷體" w:hAnsi="標楷體" w:cs="標楷體"/>
          <w:b/>
        </w:rPr>
        <w:t>的內容</w:t>
      </w:r>
      <w:r w:rsidR="00D3497B">
        <w:rPr>
          <w:rFonts w:ascii="標楷體" w:eastAsia="標楷體" w:hAnsi="標楷體" w:cs="標楷體" w:hint="eastAsia"/>
          <w:b/>
        </w:rPr>
        <w:t>多</w:t>
      </w:r>
      <w:r w:rsidR="00D3497B" w:rsidRPr="00D3497B">
        <w:rPr>
          <w:rFonts w:ascii="標楷體" w:eastAsia="標楷體" w:hAnsi="標楷體" w:cs="標楷體" w:hint="eastAsia"/>
          <w:b/>
        </w:rPr>
        <w:t>指稱「</w:t>
      </w:r>
      <w:r w:rsidR="00D3497B" w:rsidRPr="00D3497B">
        <w:rPr>
          <w:rFonts w:ascii="標楷體" w:eastAsia="標楷體" w:hAnsi="標楷體" w:cs="標楷體"/>
          <w:b/>
        </w:rPr>
        <w:t>當下事件</w:t>
      </w:r>
      <w:r w:rsidR="00D3497B" w:rsidRPr="00D3497B">
        <w:rPr>
          <w:rFonts w:ascii="標楷體" w:eastAsia="標楷體" w:hAnsi="標楷體" w:cs="標楷體" w:hint="eastAsia"/>
          <w:b/>
        </w:rPr>
        <w:t>」</w:t>
      </w:r>
      <w:r w:rsidR="00D3497B" w:rsidRPr="00D3497B">
        <w:rPr>
          <w:rFonts w:ascii="標楷體" w:eastAsia="標楷體" w:hAnsi="標楷體" w:cs="標楷體"/>
          <w:b/>
        </w:rPr>
        <w:t>或</w:t>
      </w:r>
      <w:r w:rsidR="00D3497B" w:rsidRPr="00D3497B">
        <w:rPr>
          <w:rFonts w:ascii="標楷體" w:eastAsia="標楷體" w:hAnsi="標楷體" w:cs="標楷體" w:hint="eastAsia"/>
          <w:b/>
        </w:rPr>
        <w:t>「</w:t>
      </w:r>
      <w:r w:rsidR="00D3497B" w:rsidRPr="00D3497B">
        <w:rPr>
          <w:rFonts w:ascii="標楷體" w:eastAsia="標楷體" w:hAnsi="標楷體" w:cs="標楷體"/>
          <w:b/>
        </w:rPr>
        <w:t>往昔回憶</w:t>
      </w:r>
      <w:r w:rsidR="00D3497B" w:rsidRPr="00D3497B">
        <w:rPr>
          <w:rFonts w:ascii="標楷體" w:eastAsia="標楷體" w:hAnsi="標楷體" w:cs="標楷體" w:hint="eastAsia"/>
          <w:b/>
        </w:rPr>
        <w:t>」</w:t>
      </w:r>
      <w:r w:rsidR="004026CB">
        <w:rPr>
          <w:rFonts w:ascii="標楷體" w:eastAsia="標楷體" w:hAnsi="標楷體" w:cs="標楷體"/>
          <w:b/>
        </w:rPr>
        <w:t>：</w:t>
      </w:r>
      <w:r w:rsidR="004026CB">
        <w:rPr>
          <w:rFonts w:ascii="標楷體" w:eastAsia="標楷體" w:hAnsi="標楷體" w:cs="標楷體" w:hint="eastAsia"/>
          <w:b/>
        </w:rPr>
        <w:t xml:space="preserve"> </w:t>
      </w:r>
      <w:r w:rsidR="004026CB">
        <w:rPr>
          <w:rFonts w:ascii="標楷體" w:eastAsia="標楷體" w:hAnsi="標楷體" w:cs="標楷體"/>
        </w:rPr>
        <w:t xml:space="preserve">□當下事件  </w:t>
      </w:r>
      <w:r w:rsidR="004026CB">
        <w:rPr>
          <w:rFonts w:ascii="標楷體" w:eastAsia="標楷體" w:hAnsi="標楷體" w:cs="標楷體" w:hint="eastAsia"/>
        </w:rPr>
        <w:t xml:space="preserve">    </w:t>
      </w:r>
      <w:r w:rsidR="00A92FC9">
        <w:rPr>
          <w:rFonts w:ascii="標楷體" w:eastAsia="標楷體" w:hAnsi="標楷體" w:cs="標楷體"/>
        </w:rPr>
        <w:t>□</w:t>
      </w:r>
      <w:r w:rsidR="004026CB">
        <w:rPr>
          <w:rFonts w:ascii="標楷體" w:eastAsia="標楷體" w:hAnsi="標楷體" w:cs="標楷體"/>
        </w:rPr>
        <w:t>往昔回憶</w:t>
      </w:r>
    </w:p>
    <w:p w14:paraId="52281D43" w14:textId="04763DAF" w:rsidR="006A45D4" w:rsidRPr="005A4FD0" w:rsidRDefault="00E85A7E" w:rsidP="006A45D4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</w:rPr>
        <w:t>二十</w:t>
      </w:r>
      <w:r w:rsidR="003C23B6">
        <w:rPr>
          <w:rFonts w:ascii="標楷體" w:eastAsia="標楷體" w:hAnsi="標楷體" w:cs="標楷體" w:hint="eastAsia"/>
          <w:b/>
        </w:rPr>
        <w:t>六</w:t>
      </w:r>
      <w:r w:rsidR="00797667">
        <w:rPr>
          <w:rFonts w:ascii="標楷體" w:eastAsia="標楷體" w:hAnsi="標楷體" w:cs="標楷體"/>
          <w:b/>
        </w:rPr>
        <w:t>、</w:t>
      </w:r>
      <w:r w:rsidR="006A45D4" w:rsidRPr="005A4FD0">
        <w:rPr>
          <w:rFonts w:ascii="標楷體" w:eastAsia="標楷體" w:hAnsi="標楷體" w:hint="eastAsia"/>
          <w:b/>
          <w:bCs/>
        </w:rPr>
        <w:t>李浩然將軍的靈柩移靈時的車隊先後順序</w:t>
      </w:r>
      <w:r w:rsidR="005A4FD0">
        <w:rPr>
          <w:rFonts w:ascii="標楷體" w:eastAsia="標楷體" w:hAnsi="標楷體" w:hint="eastAsia"/>
          <w:b/>
          <w:bCs/>
        </w:rPr>
        <w:t>是：</w:t>
      </w:r>
      <w:r w:rsidR="001C485E" w:rsidRPr="005A4FD0">
        <w:rPr>
          <w:rFonts w:ascii="標楷體" w:eastAsia="標楷體" w:hAnsi="標楷體"/>
          <w:b/>
          <w:bCs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890"/>
        <w:gridCol w:w="2890"/>
        <w:gridCol w:w="2890"/>
      </w:tblGrid>
      <w:tr w:rsidR="006A45D4" w14:paraId="5E60D7E6" w14:textId="77777777" w:rsidTr="003950AA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F772B9" w14:textId="77777777" w:rsidR="006A45D4" w:rsidRDefault="006A45D4" w:rsidP="000C0E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F905D1" w14:textId="77777777" w:rsidR="006A45D4" w:rsidRPr="00F552DF" w:rsidRDefault="006A45D4" w:rsidP="000C0EE1">
            <w:pPr>
              <w:jc w:val="center"/>
              <w:rPr>
                <w:rFonts w:ascii="標楷體" w:eastAsia="標楷體" w:hAnsi="標楷體"/>
                <w:b/>
              </w:rPr>
            </w:pPr>
            <w:r w:rsidRPr="00F552DF">
              <w:rPr>
                <w:rFonts w:ascii="標楷體" w:eastAsia="標楷體" w:hAnsi="標楷體" w:hint="eastAsia"/>
                <w:b/>
              </w:rPr>
              <w:t>移靈時的車隊順序</w:t>
            </w:r>
          </w:p>
        </w:tc>
      </w:tr>
      <w:tr w:rsidR="006A45D4" w14:paraId="6375507D" w14:textId="77777777" w:rsidTr="003950AA"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77C81" w14:textId="77777777" w:rsidR="006A45D4" w:rsidRDefault="006A45D4" w:rsidP="000C0E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03490" w14:textId="77777777" w:rsidR="006A45D4" w:rsidRPr="006A45D4" w:rsidRDefault="006A45D4" w:rsidP="000C0E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45D4">
              <w:rPr>
                <w:rFonts w:ascii="標楷體" w:eastAsia="標楷體" w:hAnsi="標楷體"/>
                <w:b/>
                <w:bCs/>
              </w:rPr>
              <w:t>前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D27AB" w14:textId="77777777" w:rsidR="006A45D4" w:rsidRPr="006A45D4" w:rsidRDefault="006A45D4" w:rsidP="000C0E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45D4">
              <w:rPr>
                <w:rFonts w:ascii="標楷體" w:eastAsia="標楷體" w:hAnsi="標楷體"/>
                <w:b/>
                <w:bCs/>
              </w:rPr>
              <w:t>中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979D2B" w14:textId="77777777" w:rsidR="006A45D4" w:rsidRPr="006A45D4" w:rsidRDefault="006A45D4" w:rsidP="000C0E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A45D4">
              <w:rPr>
                <w:rFonts w:ascii="標楷體" w:eastAsia="標楷體" w:hAnsi="標楷體"/>
                <w:b/>
                <w:bCs/>
              </w:rPr>
              <w:t>後</w:t>
            </w:r>
          </w:p>
        </w:tc>
      </w:tr>
      <w:tr w:rsidR="006A45D4" w:rsidRPr="00ED4E6B" w14:paraId="7C09F434" w14:textId="77777777" w:rsidTr="003950AA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DAB65" w14:textId="77777777" w:rsidR="006A45D4" w:rsidRPr="0016747E" w:rsidRDefault="006A45D4" w:rsidP="005A4FD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6747E">
              <w:rPr>
                <w:rFonts w:ascii="標楷體" w:eastAsia="標楷體" w:hAnsi="標楷體"/>
                <w:b/>
                <w:bCs/>
              </w:rPr>
              <w:t>車型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0F52" w14:textId="77777777" w:rsidR="006A45D4" w:rsidRPr="00A20C13" w:rsidRDefault="006A45D4" w:rsidP="005A4FD0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A20C13">
              <w:rPr>
                <w:rFonts w:ascii="標楷體" w:eastAsia="標楷體" w:hAnsi="標楷體"/>
                <w:color w:val="FFFFFF" w:themeColor="background1"/>
              </w:rPr>
              <w:t>儀隊吉普車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7728" w14:textId="77777777" w:rsidR="006A45D4" w:rsidRPr="00A20C13" w:rsidRDefault="006A45D4" w:rsidP="005A4FD0">
            <w:pPr>
              <w:jc w:val="center"/>
              <w:rPr>
                <w:rFonts w:ascii="標楷體" w:eastAsia="標楷體" w:hAnsi="標楷體"/>
                <w:color w:val="FFFFFF" w:themeColor="background1"/>
              </w:rPr>
            </w:pPr>
            <w:r w:rsidRPr="00A20C13">
              <w:rPr>
                <w:rFonts w:ascii="標楷體" w:eastAsia="標楷體" w:hAnsi="標楷體"/>
                <w:color w:val="FFFFFF" w:themeColor="background1"/>
              </w:rPr>
              <w:t>靈車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D267B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A45D4">
              <w:rPr>
                <w:rFonts w:ascii="標楷體" w:eastAsia="標楷體" w:hAnsi="標楷體"/>
                <w:color w:val="000000" w:themeColor="text1"/>
              </w:rPr>
              <w:t>敞篷十輪卡車</w:t>
            </w:r>
          </w:p>
        </w:tc>
      </w:tr>
      <w:tr w:rsidR="006A45D4" w:rsidRPr="00ED4E6B" w14:paraId="612E025C" w14:textId="77777777" w:rsidTr="003950AA">
        <w:trPr>
          <w:trHeight w:val="507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A5F96" w14:textId="77777777" w:rsidR="006A45D4" w:rsidRPr="0016747E" w:rsidRDefault="006A45D4" w:rsidP="005A4FD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6747E">
              <w:rPr>
                <w:rFonts w:ascii="標楷體" w:eastAsia="標楷體" w:hAnsi="標楷體"/>
                <w:b/>
                <w:bCs/>
              </w:rPr>
              <w:t>功能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CF3D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A45D4">
              <w:rPr>
                <w:rFonts w:ascii="標楷體" w:eastAsia="標楷體" w:hAnsi="標楷體"/>
                <w:color w:val="000000" w:themeColor="text1"/>
              </w:rPr>
              <w:t>前導車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3785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6A45D4">
              <w:rPr>
                <w:rFonts w:ascii="標楷體" w:eastAsia="標楷體" w:hAnsi="標楷體"/>
                <w:color w:val="000000" w:themeColor="text1"/>
              </w:rPr>
              <w:t>載靈車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56B36B" w14:textId="77777777" w:rsidR="006A45D4" w:rsidRPr="006A45D4" w:rsidRDefault="006A45D4" w:rsidP="005A4FD0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20C13">
              <w:rPr>
                <w:rFonts w:ascii="標楷體" w:eastAsia="標楷體" w:hAnsi="標楷體"/>
                <w:color w:val="FFFFFF" w:themeColor="background1"/>
              </w:rPr>
              <w:t>侍衛車</w:t>
            </w:r>
          </w:p>
        </w:tc>
      </w:tr>
      <w:tr w:rsidR="006A45D4" w:rsidRPr="00FD3ABC" w14:paraId="2DB480CD" w14:textId="77777777" w:rsidTr="003950AA">
        <w:trPr>
          <w:trHeight w:val="465"/>
        </w:trPr>
        <w:tc>
          <w:tcPr>
            <w:tcW w:w="977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723E" w14:textId="1AB6C676" w:rsidR="006A45D4" w:rsidRPr="0016747E" w:rsidRDefault="006A45D4" w:rsidP="005A4FD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6747E">
              <w:rPr>
                <w:rFonts w:ascii="標楷體" w:eastAsia="標楷體" w:hAnsi="標楷體" w:hint="eastAsia"/>
                <w:b/>
                <w:bCs/>
              </w:rPr>
              <w:t>小說的</w:t>
            </w:r>
            <w:r w:rsidR="0016747E" w:rsidRPr="0016747E">
              <w:rPr>
                <w:rFonts w:ascii="標楷體" w:eastAsia="標楷體" w:hAnsi="標楷體" w:hint="eastAsia"/>
                <w:b/>
                <w:bCs/>
              </w:rPr>
              <w:t>寫作</w:t>
            </w:r>
            <w:r w:rsidRPr="0016747E">
              <w:rPr>
                <w:rFonts w:ascii="標楷體" w:eastAsia="標楷體" w:hAnsi="標楷體" w:hint="eastAsia"/>
                <w:b/>
                <w:bCs/>
              </w:rPr>
              <w:t>手法：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(</w:t>
            </w:r>
            <w:r w:rsidR="0016747E" w:rsidRPr="00A20C13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Pr="00A20C13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>環境</w:t>
            </w:r>
            <w:r w:rsidR="0016747E" w:rsidRPr="00A20C13">
              <w:rPr>
                <w:rFonts w:ascii="標楷體" w:eastAsia="標楷體" w:hAnsi="標楷體" w:hint="eastAsia"/>
                <w:b/>
                <w:bCs/>
                <w:color w:val="FFFFFF" w:themeColor="background1"/>
              </w:rPr>
              <w:t xml:space="preserve"> 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)</w:t>
            </w:r>
            <w:r w:rsidRPr="0016747E">
              <w:rPr>
                <w:rFonts w:ascii="標楷體" w:eastAsia="標楷體" w:hAnsi="標楷體" w:hint="eastAsia"/>
                <w:b/>
                <w:bCs/>
              </w:rPr>
              <w:t>描寫</w:t>
            </w:r>
            <w:r w:rsidRPr="0016747E">
              <w:rPr>
                <w:rFonts w:ascii="標楷體" w:eastAsia="標楷體" w:hAnsi="標楷體"/>
                <w:b/>
                <w:bCs/>
              </w:rPr>
              <w:t>→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透過移靈時眾多且井然有序的車隊，營造</w:t>
            </w:r>
            <w:r w:rsidRPr="0016747E">
              <w:rPr>
                <w:rFonts w:ascii="標楷體" w:eastAsia="標楷體" w:hAnsi="標楷體"/>
                <w:b/>
                <w:bCs/>
              </w:rPr>
              <w:t>國喪典禮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的</w:t>
            </w:r>
            <w:r w:rsidRPr="0016747E">
              <w:rPr>
                <w:rFonts w:ascii="標楷體" w:eastAsia="標楷體" w:hAnsi="標楷體"/>
                <w:b/>
                <w:bCs/>
              </w:rPr>
              <w:t>氣氛</w:t>
            </w:r>
            <w:r w:rsidR="001C485E" w:rsidRPr="0016747E">
              <w:rPr>
                <w:rFonts w:ascii="標楷體" w:eastAsia="標楷體" w:hAnsi="標楷體" w:hint="eastAsia"/>
                <w:b/>
                <w:bCs/>
              </w:rPr>
              <w:t>，呈現喪禮的隆重。</w:t>
            </w:r>
          </w:p>
        </w:tc>
      </w:tr>
    </w:tbl>
    <w:p w14:paraId="4396C216" w14:textId="1CC1EBD9" w:rsidR="00797667" w:rsidRDefault="006A45D4" w:rsidP="00A30700">
      <w:pPr>
        <w:adjustRightInd w:val="0"/>
        <w:snapToGrid w:val="0"/>
        <w:spacing w:before="240" w:after="120"/>
        <w:ind w:left="992" w:hangingChars="413" w:hanging="99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二十</w:t>
      </w:r>
      <w:r w:rsidR="003C23B6">
        <w:rPr>
          <w:rFonts w:ascii="標楷體" w:eastAsia="標楷體" w:hAnsi="標楷體" w:cs="標楷體"/>
          <w:b/>
        </w:rPr>
        <w:t>七</w:t>
      </w:r>
      <w:r>
        <w:rPr>
          <w:rFonts w:ascii="標楷體" w:eastAsia="標楷體" w:hAnsi="標楷體" w:cs="標楷體" w:hint="eastAsia"/>
          <w:b/>
        </w:rPr>
        <w:t>、</w:t>
      </w:r>
      <w:r w:rsidR="00797667">
        <w:rPr>
          <w:rFonts w:ascii="標楷體" w:eastAsia="標楷體" w:hAnsi="標楷體" w:cs="標楷體"/>
          <w:b/>
        </w:rPr>
        <w:t>請</w:t>
      </w:r>
      <w:r w:rsidR="00797667">
        <w:rPr>
          <w:rFonts w:ascii="標楷體" w:eastAsia="標楷體" w:hAnsi="標楷體" w:cs="標楷體" w:hint="eastAsia"/>
          <w:b/>
        </w:rPr>
        <w:t>問本段落中哪些文句可以推測以秦義</w:t>
      </w:r>
      <w:r w:rsidR="00797667" w:rsidRPr="005D1010">
        <w:rPr>
          <w:rFonts w:ascii="標楷體" w:eastAsia="標楷體" w:hAnsi="標楷體" w:cs="標楷體" w:hint="eastAsia"/>
          <w:b/>
        </w:rPr>
        <w:t>方為代表的時代已經過去？此部分的內容</w:t>
      </w:r>
      <w:r w:rsidR="00387FB1" w:rsidRPr="005D1010">
        <w:rPr>
          <w:rFonts w:ascii="標楷體" w:eastAsia="標楷體" w:hAnsi="標楷體" w:cs="標楷體" w:hint="eastAsia"/>
          <w:b/>
        </w:rPr>
        <w:t>能與</w:t>
      </w:r>
      <w:r w:rsidR="005D1010" w:rsidRPr="005D1010">
        <w:rPr>
          <w:rFonts w:ascii="標楷體" w:eastAsia="標楷體" w:hAnsi="標楷體" w:cs="標楷體" w:hint="eastAsia"/>
          <w:b/>
        </w:rPr>
        <w:t>秦</w:t>
      </w:r>
      <w:r w:rsidR="001D7616">
        <w:rPr>
          <w:rFonts w:ascii="標楷體" w:eastAsia="標楷體" w:hAnsi="標楷體" w:cs="標楷體" w:hint="eastAsia"/>
          <w:b/>
        </w:rPr>
        <w:t>義</w:t>
      </w:r>
      <w:r w:rsidR="005D1010" w:rsidRPr="005D1010">
        <w:rPr>
          <w:rFonts w:ascii="標楷體" w:eastAsia="標楷體" w:hAnsi="標楷體" w:cs="標楷體" w:hint="eastAsia"/>
          <w:b/>
        </w:rPr>
        <w:t>方第一次登場時</w:t>
      </w:r>
      <w:r w:rsidR="00797667" w:rsidRPr="005D1010">
        <w:rPr>
          <w:rFonts w:ascii="標楷體" w:eastAsia="標楷體" w:hAnsi="標楷體" w:cs="標楷體" w:hint="eastAsia"/>
          <w:b/>
        </w:rPr>
        <w:t>相呼應</w:t>
      </w:r>
      <w:r w:rsidR="00387FB1" w:rsidRPr="005D1010">
        <w:rPr>
          <w:rFonts w:ascii="標楷體" w:eastAsia="標楷體" w:hAnsi="標楷體" w:cs="標楷體" w:hint="eastAsia"/>
          <w:b/>
        </w:rPr>
        <w:t>的是</w:t>
      </w:r>
      <w:r w:rsidR="00797667" w:rsidRPr="005D1010"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26CB" w14:paraId="329B69FF" w14:textId="77777777" w:rsidTr="004026CB">
        <w:tc>
          <w:tcPr>
            <w:tcW w:w="10194" w:type="dxa"/>
          </w:tcPr>
          <w:p w14:paraId="5516BE68" w14:textId="77777777" w:rsidR="004026CB" w:rsidRDefault="004026CB" w:rsidP="00B3390A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</w:p>
          <w:p w14:paraId="08A99FB6" w14:textId="77777777" w:rsidR="00A20C13" w:rsidRDefault="00A20C13" w:rsidP="00B3390A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</w:p>
          <w:p w14:paraId="1ED37E27" w14:textId="0BDE9E6D" w:rsidR="00A20C13" w:rsidRDefault="00A20C13" w:rsidP="00B3390A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44E7BEA7" w14:textId="71C03808" w:rsidR="00827193" w:rsidRDefault="003C23B6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二十</w:t>
      </w:r>
      <w:r w:rsidRPr="005F5CF0">
        <w:rPr>
          <w:rFonts w:ascii="標楷體" w:eastAsia="標楷體" w:hAnsi="標楷體" w:cs="標楷體" w:hint="eastAsia"/>
          <w:b/>
        </w:rPr>
        <w:t>八</w:t>
      </w:r>
      <w:r w:rsidR="00827193" w:rsidRPr="005F5CF0">
        <w:rPr>
          <w:rFonts w:ascii="標楷體" w:eastAsia="標楷體" w:hAnsi="標楷體" w:cs="標楷體"/>
          <w:b/>
        </w:rPr>
        <w:t>、請</w:t>
      </w:r>
      <w:r w:rsidR="005F5CF0" w:rsidRPr="005F5CF0">
        <w:rPr>
          <w:rFonts w:ascii="標楷體" w:eastAsia="標楷體" w:hAnsi="標楷體" w:cs="標楷體" w:hint="eastAsia"/>
          <w:b/>
        </w:rPr>
        <w:t>思考</w:t>
      </w:r>
      <w:r w:rsidR="00827193" w:rsidRPr="005F5CF0">
        <w:rPr>
          <w:rFonts w:ascii="標楷體" w:eastAsia="標楷體" w:hAnsi="標楷體" w:cs="標楷體" w:hint="eastAsia"/>
          <w:b/>
        </w:rPr>
        <w:t>為什麼</w:t>
      </w:r>
      <w:r w:rsidR="005F5CF0" w:rsidRPr="005F5CF0">
        <w:rPr>
          <w:rFonts w:ascii="標楷體" w:eastAsia="標楷體" w:hAnsi="標楷體" w:cs="標楷體" w:hint="eastAsia"/>
          <w:b/>
        </w:rPr>
        <w:t>老邁的秦</w:t>
      </w:r>
      <w:r w:rsidR="0060659D">
        <w:rPr>
          <w:rFonts w:ascii="標楷體" w:eastAsia="標楷體" w:hAnsi="標楷體" w:cs="標楷體" w:hint="eastAsia"/>
          <w:b/>
        </w:rPr>
        <w:t>義</w:t>
      </w:r>
      <w:r w:rsidR="005F5CF0" w:rsidRPr="005F5CF0">
        <w:rPr>
          <w:rFonts w:ascii="標楷體" w:eastAsia="標楷體" w:hAnsi="標楷體" w:cs="標楷體" w:hint="eastAsia"/>
          <w:b/>
        </w:rPr>
        <w:t>方</w:t>
      </w:r>
      <w:r w:rsidR="00827193" w:rsidRPr="005F5CF0">
        <w:rPr>
          <w:rFonts w:ascii="標楷體" w:eastAsia="標楷體" w:hAnsi="標楷體" w:cs="標楷體" w:hint="eastAsia"/>
          <w:b/>
        </w:rPr>
        <w:t>即使被憲兵拒絕也要</w:t>
      </w:r>
      <w:r w:rsidRPr="005F5CF0">
        <w:rPr>
          <w:rFonts w:ascii="標楷體" w:eastAsia="標楷體" w:hAnsi="標楷體" w:cs="標楷體" w:hint="eastAsia"/>
          <w:b/>
        </w:rPr>
        <w:t>搭上</w:t>
      </w:r>
      <w:r w:rsidR="00827193" w:rsidRPr="005F5CF0">
        <w:rPr>
          <w:rFonts w:ascii="標楷體" w:eastAsia="標楷體" w:hAnsi="標楷體" w:cs="標楷體" w:hint="eastAsia"/>
          <w:b/>
        </w:rPr>
        <w:t>李浩然將軍的靈車</w:t>
      </w:r>
      <w:r w:rsidR="005F5CF0" w:rsidRPr="005F5CF0">
        <w:rPr>
          <w:rFonts w:ascii="標楷體" w:eastAsia="標楷體" w:hAnsi="標楷體" w:cs="標楷體" w:hint="eastAsia"/>
          <w:b/>
        </w:rPr>
        <w:t>？請推測他的行為動機</w:t>
      </w:r>
      <w:r w:rsidR="00827193" w:rsidRPr="005F5CF0">
        <w:rPr>
          <w:rFonts w:ascii="標楷體" w:eastAsia="標楷體" w:hAnsi="標楷體" w:cs="標楷體"/>
          <w:b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26CB" w14:paraId="65AFE419" w14:textId="77777777" w:rsidTr="004026CB">
        <w:tc>
          <w:tcPr>
            <w:tcW w:w="10194" w:type="dxa"/>
          </w:tcPr>
          <w:p w14:paraId="457D3252" w14:textId="77777777" w:rsidR="00BF6DB3" w:rsidRPr="00A20C13" w:rsidRDefault="004026CB" w:rsidP="00B3390A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  <w:color w:val="FFFFFF" w:themeColor="background1"/>
              </w:rPr>
            </w:pPr>
            <w:r w:rsidRPr="00A20C13">
              <w:rPr>
                <w:rFonts w:ascii="標楷體" w:eastAsia="標楷體" w:hAnsi="標楷體" w:cs="標楷體"/>
                <w:b/>
                <w:color w:val="FFFFFF" w:themeColor="background1"/>
              </w:rPr>
              <w:t>參考答案：</w:t>
            </w:r>
          </w:p>
          <w:p w14:paraId="5C989C45" w14:textId="57E1531B" w:rsidR="004026CB" w:rsidRDefault="004026CB" w:rsidP="00B3390A">
            <w:pP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  <w:r w:rsidRPr="00A20C13">
              <w:rPr>
                <w:rFonts w:ascii="標楷體" w:eastAsia="標楷體" w:hAnsi="標楷體" w:cs="標楷體" w:hint="eastAsia"/>
                <w:color w:val="FFFFFF" w:themeColor="background1"/>
              </w:rPr>
              <w:t>因為秦義方對於李浩然將軍</w:t>
            </w:r>
            <w:r w:rsidR="009423F0" w:rsidRPr="00A20C13">
              <w:rPr>
                <w:rFonts w:ascii="標楷體" w:eastAsia="標楷體" w:hAnsi="標楷體" w:cs="標楷體" w:hint="eastAsia"/>
                <w:color w:val="FFFFFF" w:themeColor="background1"/>
              </w:rPr>
              <w:t>忠</w:t>
            </w:r>
            <w:r w:rsidRPr="00A20C13">
              <w:rPr>
                <w:rFonts w:ascii="標楷體" w:eastAsia="標楷體" w:hAnsi="標楷體" w:cs="標楷體" w:hint="eastAsia"/>
                <w:color w:val="FFFFFF" w:themeColor="background1"/>
              </w:rPr>
              <w:t>心耿耿，即使老邁和被憲兵拒絕也堅持送李浩然將軍最後一程。</w:t>
            </w:r>
            <w:r w:rsidR="00BF6DB3" w:rsidRPr="00A20C13">
              <w:rPr>
                <w:rFonts w:ascii="標楷體" w:eastAsia="標楷體" w:hAnsi="標楷體" w:cs="標楷體" w:hint="eastAsia"/>
                <w:color w:val="FFFFFF" w:themeColor="background1"/>
              </w:rPr>
              <w:t>(4</w:t>
            </w:r>
            <w:r w:rsidR="009423F0" w:rsidRPr="00A20C13">
              <w:rPr>
                <w:rFonts w:ascii="標楷體" w:eastAsia="標楷體" w:hAnsi="標楷體" w:cs="標楷體" w:hint="eastAsia"/>
                <w:color w:val="FFFFFF" w:themeColor="background1"/>
              </w:rPr>
              <w:t>0</w:t>
            </w:r>
            <w:r w:rsidR="00BF6DB3" w:rsidRPr="00A20C13">
              <w:rPr>
                <w:rFonts w:ascii="標楷體" w:eastAsia="標楷體" w:hAnsi="標楷體" w:cs="標楷體" w:hint="eastAsia"/>
                <w:color w:val="FFFFFF" w:themeColor="background1"/>
              </w:rPr>
              <w:t>字)</w:t>
            </w:r>
          </w:p>
        </w:tc>
      </w:tr>
    </w:tbl>
    <w:p w14:paraId="29BC9798" w14:textId="7E7F1777" w:rsidR="00350FD0" w:rsidRDefault="003C23B6" w:rsidP="00A30700">
      <w:pPr>
        <w:adjustRightInd w:val="0"/>
        <w:snapToGrid w:val="0"/>
        <w:spacing w:before="240" w:after="120"/>
        <w:ind w:left="992" w:hangingChars="413" w:hanging="992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二十九</w:t>
      </w:r>
      <w:r w:rsidR="00D72765" w:rsidRPr="00B42958">
        <w:rPr>
          <w:rFonts w:ascii="標楷體" w:eastAsia="標楷體" w:hAnsi="標楷體" w:cs="標楷體"/>
          <w:b/>
        </w:rPr>
        <w:t>、</w:t>
      </w:r>
      <w:r w:rsidR="00D72765" w:rsidRPr="00B42958">
        <w:rPr>
          <w:rFonts w:ascii="標楷體" w:eastAsia="標楷體" w:hAnsi="標楷體" w:cs="標楷體" w:hint="eastAsia"/>
          <w:b/>
          <w:color w:val="000000" w:themeColor="text1"/>
        </w:rPr>
        <w:t>請用</w:t>
      </w:r>
      <w:r w:rsidR="005F3019" w:rsidRPr="00B42958">
        <w:rPr>
          <w:rFonts w:ascii="標楷體" w:eastAsia="標楷體" w:hAnsi="標楷體" w:cs="標楷體" w:hint="eastAsia"/>
          <w:b/>
          <w:bCs/>
          <w:color w:val="FF0000"/>
          <w:u w:val="single"/>
        </w:rPr>
        <w:t>紅筆畫底線</w:t>
      </w:r>
      <w:r w:rsidR="00D72765" w:rsidRPr="00B42958">
        <w:rPr>
          <w:rFonts w:ascii="標楷體" w:eastAsia="標楷體" w:hAnsi="標楷體" w:cs="標楷體" w:hint="eastAsia"/>
          <w:b/>
          <w:color w:val="000000" w:themeColor="text1"/>
        </w:rPr>
        <w:t>標示「敬禮」</w:t>
      </w:r>
      <w:r w:rsidR="00D72765" w:rsidRPr="00B42958">
        <w:rPr>
          <w:rFonts w:ascii="標楷體" w:eastAsia="標楷體" w:hAnsi="標楷體" w:cs="標楷體" w:hint="eastAsia"/>
          <w:b/>
          <w:color w:val="538135" w:themeColor="accent6" w:themeShade="BF"/>
        </w:rPr>
        <w:t>，</w:t>
      </w:r>
      <w:r w:rsidR="00B42958" w:rsidRPr="00B42958">
        <w:rPr>
          <w:rFonts w:ascii="標楷體" w:eastAsia="標楷體" w:hAnsi="標楷體" w:cs="標楷體" w:hint="eastAsia"/>
          <w:b/>
        </w:rPr>
        <w:t>再</w:t>
      </w:r>
      <w:r w:rsidR="00D72765" w:rsidRPr="00B42958">
        <w:rPr>
          <w:rFonts w:ascii="標楷體" w:eastAsia="標楷體" w:hAnsi="標楷體" w:cs="標楷體" w:hint="eastAsia"/>
          <w:b/>
        </w:rPr>
        <w:t>依據表格整理兩次「敬禮」</w:t>
      </w:r>
      <w:r w:rsidRPr="00B42958">
        <w:rPr>
          <w:rFonts w:ascii="標楷體" w:eastAsia="標楷體" w:hAnsi="標楷體" w:cs="標楷體" w:hint="eastAsia"/>
          <w:b/>
        </w:rPr>
        <w:t>的用意</w:t>
      </w:r>
      <w:r w:rsidR="00D72765" w:rsidRPr="00B42958">
        <w:rPr>
          <w:rFonts w:ascii="標楷體" w:eastAsia="標楷體" w:hAnsi="標楷體" w:cs="標楷體"/>
          <w:b/>
        </w:rPr>
        <w:t>：</w:t>
      </w:r>
    </w:p>
    <w:tbl>
      <w:tblPr>
        <w:tblStyle w:val="a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553"/>
        <w:gridCol w:w="4315"/>
        <w:gridCol w:w="4316"/>
      </w:tblGrid>
      <w:tr w:rsidR="00D72765" w14:paraId="5B2183C6" w14:textId="77777777" w:rsidTr="00BD4E23">
        <w:trPr>
          <w:trHeight w:val="412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63B8F4B3" w14:textId="77777777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15" w:type="dxa"/>
            <w:shd w:val="clear" w:color="auto" w:fill="D9D9D9" w:themeFill="background1" w:themeFillShade="D9"/>
            <w:vAlign w:val="center"/>
          </w:tcPr>
          <w:p w14:paraId="4990574F" w14:textId="38CF883C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D72765">
              <w:rPr>
                <w:rFonts w:ascii="標楷體" w:eastAsia="標楷體" w:hAnsi="標楷體" w:cs="標楷體" w:hint="eastAsia"/>
                <w:b/>
              </w:rPr>
              <w:t>第一次</w:t>
            </w:r>
          </w:p>
        </w:tc>
        <w:tc>
          <w:tcPr>
            <w:tcW w:w="4316" w:type="dxa"/>
            <w:shd w:val="clear" w:color="auto" w:fill="D9D9D9" w:themeFill="background1" w:themeFillShade="D9"/>
            <w:vAlign w:val="center"/>
          </w:tcPr>
          <w:p w14:paraId="41725B33" w14:textId="79F66648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D72765">
              <w:rPr>
                <w:rFonts w:ascii="標楷體" w:eastAsia="標楷體" w:hAnsi="標楷體" w:cs="標楷體" w:hint="eastAsia"/>
                <w:b/>
              </w:rPr>
              <w:t>第二次</w:t>
            </w:r>
          </w:p>
        </w:tc>
      </w:tr>
      <w:tr w:rsidR="00D23783" w14:paraId="574D3101" w14:textId="77777777" w:rsidTr="00BD4E23">
        <w:trPr>
          <w:trHeight w:val="557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3D7E2FF1" w14:textId="5792A581" w:rsidR="00D23783" w:rsidRPr="00D72765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今昔時光</w:t>
            </w:r>
          </w:p>
        </w:tc>
        <w:tc>
          <w:tcPr>
            <w:tcW w:w="4315" w:type="dxa"/>
            <w:shd w:val="clear" w:color="auto" w:fill="auto"/>
            <w:vAlign w:val="center"/>
          </w:tcPr>
          <w:p w14:paraId="2D01FA35" w14:textId="379C057D" w:rsidR="00D23783" w:rsidRPr="00D72765" w:rsidRDefault="00A92FC9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23783">
              <w:rPr>
                <w:rFonts w:ascii="標楷體" w:eastAsia="標楷體" w:hAnsi="標楷體"/>
              </w:rPr>
              <w:t>今日（衰老</w:t>
            </w:r>
            <w:r w:rsidR="00D23783">
              <w:rPr>
                <w:rFonts w:ascii="標楷體" w:eastAsia="標楷體" w:hAnsi="標楷體" w:hint="eastAsia"/>
              </w:rPr>
              <w:t>）□</w:t>
            </w:r>
            <w:r w:rsidR="00D23783">
              <w:rPr>
                <w:rFonts w:ascii="標楷體" w:eastAsia="標楷體" w:hAnsi="標楷體"/>
              </w:rPr>
              <w:t>昔日（光榮）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FE88BEF" w14:textId="3A00F55F" w:rsidR="00D23783" w:rsidRPr="00D72765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今日（衰老</w:t>
            </w:r>
            <w:r>
              <w:rPr>
                <w:rFonts w:ascii="標楷體" w:eastAsia="標楷體" w:hAnsi="標楷體" w:hint="eastAsia"/>
              </w:rPr>
              <w:t>）</w:t>
            </w:r>
            <w:r w:rsidR="00A92F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昔日（光榮）</w:t>
            </w:r>
          </w:p>
        </w:tc>
      </w:tr>
      <w:tr w:rsidR="00D72765" w14:paraId="60EDDB35" w14:textId="77777777" w:rsidTr="00BD4E23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2FC93160" w14:textId="7C8357EC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時間點</w:t>
            </w:r>
          </w:p>
        </w:tc>
        <w:tc>
          <w:tcPr>
            <w:tcW w:w="4315" w:type="dxa"/>
            <w:vAlign w:val="center"/>
          </w:tcPr>
          <w:p w14:paraId="5477FFAC" w14:textId="6C40E58B" w:rsidR="00D72765" w:rsidRPr="00043ABF" w:rsidRDefault="00043ABF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李浩然將軍的葬禮</w:t>
            </w:r>
          </w:p>
        </w:tc>
        <w:tc>
          <w:tcPr>
            <w:tcW w:w="4316" w:type="dxa"/>
            <w:vAlign w:val="center"/>
          </w:tcPr>
          <w:p w14:paraId="1A98547C" w14:textId="4E717658" w:rsidR="00D72765" w:rsidRPr="00043ABF" w:rsidRDefault="009E4EB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="00043ABF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抗日勝利</w:t>
            </w:r>
            <w:r w:rsidR="004026CB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r w:rsidR="004026CB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</w:t>
            </w:r>
          </w:p>
        </w:tc>
      </w:tr>
      <w:tr w:rsidR="00D23783" w14:paraId="0433958C" w14:textId="77777777" w:rsidTr="00BD4E23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7B01EFA9" w14:textId="44EA0252" w:rsidR="00D23783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地點</w:t>
            </w:r>
          </w:p>
        </w:tc>
        <w:tc>
          <w:tcPr>
            <w:tcW w:w="4315" w:type="dxa"/>
            <w:vAlign w:val="center"/>
          </w:tcPr>
          <w:p w14:paraId="14542C38" w14:textId="451DA8C6" w:rsidR="00D23783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  </w:t>
            </w:r>
            <w:r w:rsidRPr="00A20C13">
              <w:rPr>
                <w:rFonts w:ascii="標楷體" w:eastAsia="標楷體" w:hAnsi="標楷體" w:cs="標楷體"/>
                <w:bCs/>
                <w:color w:val="FFFFFF" w:themeColor="background1"/>
              </w:rPr>
              <w:t>南京東路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</w:t>
            </w:r>
          </w:p>
        </w:tc>
        <w:tc>
          <w:tcPr>
            <w:tcW w:w="4316" w:type="dxa"/>
            <w:vAlign w:val="center"/>
          </w:tcPr>
          <w:p w14:paraId="7C3123B3" w14:textId="24B7FC03" w:rsidR="00D23783" w:rsidRPr="004026CB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/>
              </w:rPr>
              <w:t>南京</w:t>
            </w:r>
            <w:r>
              <w:rPr>
                <w:rFonts w:ascii="標楷體" w:eastAsia="標楷體" w:hAnsi="標楷體" w:hint="eastAsia"/>
              </w:rPr>
              <w:t>、紫金山</w:t>
            </w:r>
            <w:r>
              <w:rPr>
                <w:rFonts w:ascii="標楷體" w:eastAsia="標楷體" w:hAnsi="標楷體"/>
              </w:rPr>
              <w:t>中山陵</w:t>
            </w:r>
          </w:p>
        </w:tc>
      </w:tr>
      <w:tr w:rsidR="00D72765" w:rsidRPr="00D23783" w14:paraId="66A7166B" w14:textId="77777777" w:rsidTr="00BD4E23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1FFF6902" w14:textId="0E61146F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行禮者</w:t>
            </w:r>
          </w:p>
        </w:tc>
        <w:tc>
          <w:tcPr>
            <w:tcW w:w="4315" w:type="dxa"/>
            <w:vAlign w:val="center"/>
          </w:tcPr>
          <w:p w14:paraId="246C22A8" w14:textId="45F83EF9" w:rsidR="00D72765" w:rsidRPr="00043ABF" w:rsidRDefault="00652CF4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="004026CB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r w:rsidR="00043ABF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路旁行軍的部隊</w:t>
            </w:r>
            <w:r w:rsidR="004026CB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4316" w:type="dxa"/>
            <w:vAlign w:val="center"/>
          </w:tcPr>
          <w:p w14:paraId="637A51F5" w14:textId="17B63114" w:rsidR="00D72765" w:rsidRPr="00043ABF" w:rsidRDefault="00043ABF" w:rsidP="00D2378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043ABF">
              <w:rPr>
                <w:rFonts w:ascii="標楷體" w:eastAsia="標楷體" w:hAnsi="標楷體" w:cs="標楷體" w:hint="eastAsia"/>
                <w:bCs/>
              </w:rPr>
              <w:t>當時的高級將領</w:t>
            </w:r>
            <w:r w:rsidR="00D23783">
              <w:rPr>
                <w:rFonts w:ascii="標楷體" w:eastAsia="標楷體" w:hAnsi="標楷體" w:cs="標楷體" w:hint="eastAsia"/>
                <w:bCs/>
              </w:rPr>
              <w:t>及</w:t>
            </w:r>
            <w:r w:rsidR="00D23783" w:rsidRPr="00D23783">
              <w:rPr>
                <w:rFonts w:ascii="標楷體" w:eastAsia="標楷體" w:hAnsi="標楷體" w:cs="標楷體"/>
                <w:bCs/>
              </w:rPr>
              <w:t>駐衛部隊</w:t>
            </w:r>
          </w:p>
        </w:tc>
      </w:tr>
      <w:tr w:rsidR="00D23783" w14:paraId="694892C5" w14:textId="77777777" w:rsidTr="00BD4E23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4BDE7576" w14:textId="25F21C97" w:rsidR="00D23783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氣勢</w:t>
            </w:r>
          </w:p>
        </w:tc>
        <w:tc>
          <w:tcPr>
            <w:tcW w:w="4315" w:type="dxa"/>
            <w:vAlign w:val="center"/>
          </w:tcPr>
          <w:p w14:paraId="304D1373" w14:textId="0057D928" w:rsidR="00D23783" w:rsidRPr="004026CB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  </w:t>
            </w:r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結束生命旅程 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4316" w:type="dxa"/>
            <w:vAlign w:val="center"/>
          </w:tcPr>
          <w:p w14:paraId="17EFE59E" w14:textId="7A3D1BA1" w:rsidR="00D23783" w:rsidRPr="00043ABF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如日中天</w:t>
            </w:r>
          </w:p>
        </w:tc>
      </w:tr>
      <w:tr w:rsidR="00D72765" w14:paraId="03DF6513" w14:textId="77777777" w:rsidTr="00BD4E23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3313EEB9" w14:textId="7F6CC7DC" w:rsidR="00D72765" w:rsidRPr="00D72765" w:rsidRDefault="00D7276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被敬禮者</w:t>
            </w:r>
          </w:p>
        </w:tc>
        <w:tc>
          <w:tcPr>
            <w:tcW w:w="4315" w:type="dxa"/>
            <w:vAlign w:val="center"/>
          </w:tcPr>
          <w:p w14:paraId="1EB9FF9C" w14:textId="6ECBD4FA" w:rsidR="00D72765" w:rsidRPr="00043ABF" w:rsidRDefault="009E4EB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="00043ABF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李浩然將軍</w:t>
            </w:r>
            <w:r w:rsidR="004026CB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  <w:tc>
          <w:tcPr>
            <w:tcW w:w="4316" w:type="dxa"/>
            <w:vAlign w:val="center"/>
          </w:tcPr>
          <w:p w14:paraId="608FB353" w14:textId="5C89BE5C" w:rsidR="00D72765" w:rsidRPr="00043ABF" w:rsidRDefault="00F07FA2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李浩然將軍 </w:t>
            </w:r>
            <w:r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9E4EB7" w14:paraId="025D16F6" w14:textId="77777777" w:rsidTr="00BD4E23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2C354F4A" w14:textId="70759249" w:rsidR="009E4EB7" w:rsidRPr="00D72765" w:rsidRDefault="009E4EB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敬禮的原因</w:t>
            </w:r>
          </w:p>
        </w:tc>
        <w:tc>
          <w:tcPr>
            <w:tcW w:w="8631" w:type="dxa"/>
            <w:gridSpan w:val="2"/>
            <w:vAlign w:val="center"/>
          </w:tcPr>
          <w:p w14:paraId="7E0E36E6" w14:textId="67DD386B" w:rsidR="009E4EB7" w:rsidRPr="00043ABF" w:rsidRDefault="009E4EB7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表達對於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(</w:t>
            </w:r>
            <w:r w:rsidR="004026CB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為國犧牲</w:t>
            </w:r>
            <w:r w:rsidR="004026CB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r w:rsidR="004026CB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Pr="004026CB">
              <w:rPr>
                <w:rFonts w:ascii="標楷體" w:eastAsia="標楷體" w:hAnsi="標楷體" w:cs="標楷體" w:hint="eastAsia"/>
                <w:bCs/>
              </w:rPr>
              <w:t>)</w:t>
            </w:r>
            <w:r w:rsidRPr="00043ABF">
              <w:rPr>
                <w:rFonts w:ascii="標楷體" w:eastAsia="標楷體" w:hAnsi="標楷體" w:cs="標楷體" w:hint="eastAsia"/>
                <w:bCs/>
              </w:rPr>
              <w:t>的將領和士兵</w:t>
            </w:r>
            <w:r>
              <w:rPr>
                <w:rFonts w:ascii="標楷體" w:eastAsia="標楷體" w:hAnsi="標楷體" w:cs="標楷體" w:hint="eastAsia"/>
                <w:bCs/>
              </w:rPr>
              <w:t>的敬意</w:t>
            </w:r>
          </w:p>
        </w:tc>
      </w:tr>
      <w:tr w:rsidR="00D23783" w14:paraId="667C9811" w14:textId="77777777" w:rsidTr="00BD4E23">
        <w:trPr>
          <w:trHeight w:val="454"/>
        </w:trPr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20451F1A" w14:textId="78633A78" w:rsidR="00D23783" w:rsidRDefault="00D23783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寫作手法</w:t>
            </w:r>
          </w:p>
        </w:tc>
        <w:tc>
          <w:tcPr>
            <w:tcW w:w="8631" w:type="dxa"/>
            <w:gridSpan w:val="2"/>
            <w:vAlign w:val="center"/>
          </w:tcPr>
          <w:p w14:paraId="16C6DF98" w14:textId="01870F12" w:rsidR="00D23783" w:rsidRDefault="006A45D4" w:rsidP="006A45D4">
            <w:pPr>
              <w:adjustRightInd w:val="0"/>
              <w:snapToGrid w:val="0"/>
              <w:rPr>
                <w:rFonts w:ascii="標楷體" w:eastAsia="標楷體" w:hAnsi="標楷體" w:cs="標楷體"/>
                <w:bCs/>
              </w:rPr>
            </w:pPr>
            <w:r w:rsidRPr="006A45D4">
              <w:rPr>
                <w:rFonts w:ascii="標楷體" w:eastAsia="標楷體" w:hAnsi="標楷體"/>
              </w:rPr>
              <w:t>剪接不同時間點的畫面，表現時間流逝或變化</w:t>
            </w:r>
            <w:r>
              <w:rPr>
                <w:rFonts w:ascii="標楷體" w:eastAsia="標楷體" w:hAnsi="標楷體" w:hint="eastAsia"/>
              </w:rPr>
              <w:t>，</w:t>
            </w:r>
            <w:r w:rsidR="00D23783">
              <w:rPr>
                <w:rFonts w:ascii="標楷體" w:eastAsia="標楷體" w:hAnsi="標楷體"/>
              </w:rPr>
              <w:t>穿越時空的（</w:t>
            </w:r>
            <w:r w:rsidR="00D23783">
              <w:rPr>
                <w:rFonts w:ascii="標楷體" w:eastAsia="標楷體" w:hAnsi="標楷體" w:hint="eastAsia"/>
              </w:rPr>
              <w:t xml:space="preserve">  </w:t>
            </w:r>
            <w:r w:rsidR="00D23783" w:rsidRPr="00A20C13">
              <w:rPr>
                <w:rFonts w:ascii="標楷體" w:eastAsia="標楷體" w:hAnsi="標楷體" w:cs="標楷體"/>
                <w:bCs/>
                <w:color w:val="FFFFFF" w:themeColor="background1"/>
              </w:rPr>
              <w:t>蒙太奇</w:t>
            </w:r>
            <w:r w:rsidR="00D23783" w:rsidRPr="00D23783">
              <w:rPr>
                <w:rFonts w:ascii="標楷體" w:eastAsia="標楷體" w:hAnsi="標楷體" w:cs="標楷體"/>
                <w:bCs/>
                <w:color w:val="FF0000"/>
              </w:rPr>
              <w:t xml:space="preserve">　</w:t>
            </w:r>
            <w:r w:rsidR="00D23783">
              <w:rPr>
                <w:rFonts w:ascii="標楷體" w:eastAsia="標楷體" w:hAnsi="標楷體"/>
              </w:rPr>
              <w:t>）手法</w:t>
            </w:r>
          </w:p>
        </w:tc>
      </w:tr>
    </w:tbl>
    <w:p w14:paraId="69AB9C23" w14:textId="5C047CD4" w:rsidR="00652CF4" w:rsidRPr="004026CB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三十</w:t>
      </w:r>
      <w:r w:rsidR="00652CF4">
        <w:rPr>
          <w:rFonts w:ascii="標楷體" w:eastAsia="標楷體" w:hAnsi="標楷體" w:cs="標楷體"/>
          <w:b/>
        </w:rPr>
        <w:t>、</w:t>
      </w:r>
      <w:r w:rsidR="003C23B6">
        <w:rPr>
          <w:rFonts w:ascii="標楷體" w:eastAsia="標楷體" w:hAnsi="標楷體" w:cs="標楷體" w:hint="eastAsia"/>
          <w:b/>
        </w:rPr>
        <w:t>承上</w:t>
      </w:r>
      <w:r w:rsidR="003C23B6" w:rsidRPr="00D20D4F">
        <w:rPr>
          <w:rFonts w:ascii="標楷體" w:eastAsia="標楷體" w:hAnsi="標楷體" w:cs="標楷體" w:hint="eastAsia"/>
          <w:b/>
        </w:rPr>
        <w:t>題</w:t>
      </w:r>
      <w:r w:rsidR="00652CF4" w:rsidRPr="00D20D4F">
        <w:rPr>
          <w:rFonts w:ascii="標楷體" w:eastAsia="標楷體" w:hAnsi="標楷體" w:cs="標楷體" w:hint="eastAsia"/>
          <w:b/>
        </w:rPr>
        <w:t>，</w:t>
      </w:r>
      <w:r w:rsidR="000F1922">
        <w:rPr>
          <w:rFonts w:ascii="標楷體" w:eastAsia="標楷體" w:hAnsi="標楷體" w:cs="標楷體" w:hint="eastAsia"/>
          <w:b/>
        </w:rPr>
        <w:t>思考作者</w:t>
      </w:r>
      <w:r w:rsidR="001041D9" w:rsidRPr="00D20D4F">
        <w:rPr>
          <w:rFonts w:ascii="標楷體" w:eastAsia="標楷體" w:hAnsi="標楷體" w:cs="標楷體" w:hint="eastAsia"/>
          <w:b/>
        </w:rPr>
        <w:t>〈國葬〉</w:t>
      </w:r>
      <w:r w:rsidR="000F1922">
        <w:rPr>
          <w:rFonts w:ascii="標楷體" w:eastAsia="標楷體" w:hAnsi="標楷體" w:cs="標楷體" w:hint="eastAsia"/>
          <w:b/>
        </w:rPr>
        <w:t>的</w:t>
      </w:r>
      <w:r w:rsidR="00D20D4F" w:rsidRPr="00D20D4F">
        <w:rPr>
          <w:rFonts w:ascii="標楷體" w:eastAsia="標楷體" w:hAnsi="標楷體" w:cs="標楷體" w:hint="eastAsia"/>
          <w:b/>
        </w:rPr>
        <w:t>結尾</w:t>
      </w:r>
      <w:r w:rsidR="000F1922">
        <w:rPr>
          <w:rFonts w:ascii="標楷體" w:eastAsia="標楷體" w:hAnsi="標楷體" w:cs="標楷體" w:hint="eastAsia"/>
          <w:b/>
        </w:rPr>
        <w:t>安排，下列屬於「敬禮」</w:t>
      </w:r>
      <w:r w:rsidR="00D20D4F" w:rsidRPr="00D20D4F">
        <w:rPr>
          <w:rFonts w:ascii="標楷體" w:eastAsia="標楷體" w:hAnsi="標楷體" w:cs="標楷體" w:hint="eastAsia"/>
          <w:b/>
        </w:rPr>
        <w:t>對象</w:t>
      </w:r>
      <w:r w:rsidR="000F1922">
        <w:rPr>
          <w:rFonts w:ascii="標楷體" w:eastAsia="標楷體" w:hAnsi="標楷體" w:cs="標楷體" w:hint="eastAsia"/>
          <w:b/>
        </w:rPr>
        <w:t>的是</w:t>
      </w:r>
      <w:r w:rsidR="00D20D4F" w:rsidRPr="00D20D4F">
        <w:rPr>
          <w:rFonts w:ascii="標楷體" w:eastAsia="標楷體" w:hAnsi="標楷體" w:cs="標楷體" w:hint="eastAsia"/>
          <w:b/>
        </w:rPr>
        <w:t xml:space="preserve">： </w:t>
      </w:r>
      <w:r w:rsidR="004026CB" w:rsidRPr="00D20D4F">
        <w:rPr>
          <w:rFonts w:ascii="標楷體" w:eastAsia="標楷體" w:hAnsi="標楷體" w:cs="標楷體" w:hint="eastAsia"/>
          <w:b/>
        </w:rPr>
        <w:t>(</w:t>
      </w:r>
      <w:r w:rsidR="004026CB">
        <w:rPr>
          <w:rFonts w:ascii="標楷體" w:eastAsia="標楷體" w:hAnsi="標楷體" w:cs="標楷體" w:hint="eastAsia"/>
          <w:b/>
        </w:rPr>
        <w:t>多選)</w:t>
      </w:r>
    </w:p>
    <w:p w14:paraId="3178626E" w14:textId="1364618B" w:rsidR="00652CF4" w:rsidRPr="001041D9" w:rsidRDefault="00A92FC9" w:rsidP="00862AF4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1041D9">
        <w:rPr>
          <w:rFonts w:ascii="標楷體" w:eastAsia="標楷體" w:hAnsi="標楷體" w:cs="標楷體" w:hint="eastAsia"/>
        </w:rPr>
        <w:t>表達對於當時代的告別</w:t>
      </w:r>
      <w:r w:rsidR="000751DD">
        <w:rPr>
          <w:rFonts w:ascii="標楷體" w:eastAsia="標楷體" w:hAnsi="標楷體" w:cs="標楷體" w:hint="eastAsia"/>
        </w:rPr>
        <w:t xml:space="preserve">     </w:t>
      </w:r>
      <w:r w:rsidR="00B37C90">
        <w:rPr>
          <w:rFonts w:ascii="標楷體" w:eastAsia="標楷體" w:hAnsi="標楷體" w:cs="標楷體"/>
        </w:rPr>
        <w:t>□</w:t>
      </w:r>
      <w:r w:rsidR="00B37C90">
        <w:rPr>
          <w:rFonts w:ascii="標楷體" w:eastAsia="標楷體" w:hAnsi="標楷體" w:cs="標楷體" w:hint="eastAsia"/>
        </w:rPr>
        <w:t>敬佩秦義方展現的忠貞</w:t>
      </w:r>
      <w:r w:rsidR="00774E9B">
        <w:rPr>
          <w:rFonts w:ascii="標楷體" w:eastAsia="標楷體" w:hAnsi="標楷體" w:cs="標楷體" w:hint="eastAsia"/>
        </w:rPr>
        <w:t xml:space="preserve">    </w:t>
      </w:r>
      <w:r>
        <w:rPr>
          <w:rFonts w:ascii="標楷體" w:eastAsia="標楷體" w:hAnsi="標楷體" w:cs="標楷體"/>
        </w:rPr>
        <w:t>□</w:t>
      </w:r>
      <w:r w:rsidR="001041D9">
        <w:rPr>
          <w:rFonts w:ascii="標楷體" w:eastAsia="標楷體" w:hAnsi="標楷體" w:cs="標楷體" w:hint="eastAsia"/>
        </w:rPr>
        <w:t>對於該段歷史致上敬意</w:t>
      </w:r>
      <w:r w:rsidR="000751DD">
        <w:rPr>
          <w:rFonts w:ascii="標楷體" w:eastAsia="標楷體" w:hAnsi="標楷體" w:cs="標楷體" w:hint="eastAsia"/>
        </w:rPr>
        <w:t xml:space="preserve">     </w:t>
      </w:r>
      <w:r w:rsidR="00652CF4">
        <w:rPr>
          <w:rFonts w:ascii="標楷體" w:eastAsia="標楷體" w:hAnsi="標楷體" w:cs="標楷體"/>
        </w:rPr>
        <w:t>□</w:t>
      </w:r>
      <w:r w:rsidR="00B37C90">
        <w:rPr>
          <w:rFonts w:ascii="標楷體" w:eastAsia="標楷體" w:hAnsi="標楷體" w:cs="標楷體" w:hint="eastAsia"/>
        </w:rPr>
        <w:t>敬佩所有從事軍職的人</w:t>
      </w:r>
      <w:r w:rsidR="00774E9B">
        <w:rPr>
          <w:rFonts w:ascii="標楷體" w:eastAsia="標楷體" w:hAnsi="標楷體" w:cs="標楷體" w:hint="eastAsia"/>
        </w:rPr>
        <w:t xml:space="preserve">     </w:t>
      </w:r>
      <w:r w:rsidR="00B37C90">
        <w:rPr>
          <w:rFonts w:ascii="標楷體" w:eastAsia="標楷體" w:hAnsi="標楷體" w:cs="標楷體"/>
        </w:rPr>
        <w:t>□</w:t>
      </w:r>
      <w:r w:rsidR="001041D9">
        <w:rPr>
          <w:rFonts w:ascii="標楷體" w:eastAsia="標楷體" w:hAnsi="標楷體" w:cs="標楷體" w:hint="eastAsia"/>
        </w:rPr>
        <w:t>對於讀者展現出其敬意</w:t>
      </w:r>
    </w:p>
    <w:p w14:paraId="24CCB590" w14:textId="0C02A044" w:rsidR="00D05915" w:rsidRPr="00C94F7D" w:rsidRDefault="00C94F7D" w:rsidP="0016747E">
      <w:pPr>
        <w:adjustRightInd w:val="0"/>
        <w:snapToGrid w:val="0"/>
        <w:spacing w:before="360" w:after="12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[統整思考]</w:t>
      </w:r>
      <w:r>
        <w:rPr>
          <w:rFonts w:ascii="標楷體" w:eastAsia="標楷體" w:hAnsi="標楷體" w:cs="標楷體" w:hint="eastAsia"/>
          <w:b/>
          <w:sz w:val="28"/>
          <w:szCs w:val="28"/>
        </w:rPr>
        <w:t>：</w:t>
      </w:r>
      <w:r w:rsidR="00D05915" w:rsidRPr="00C94F7D">
        <w:rPr>
          <w:rFonts w:ascii="標楷體" w:eastAsia="標楷體" w:hAnsi="標楷體" w:cs="標楷體" w:hint="eastAsia"/>
          <w:b/>
          <w:sz w:val="28"/>
          <w:szCs w:val="28"/>
        </w:rPr>
        <w:t>綜合〈國葬〉全文，回答下列問題</w:t>
      </w:r>
      <w:r w:rsidR="004026CB" w:rsidRPr="00C94F7D">
        <w:rPr>
          <w:rFonts w:ascii="標楷體" w:eastAsia="標楷體" w:hAnsi="標楷體" w:cs="標楷體" w:hint="eastAsia"/>
          <w:b/>
          <w:sz w:val="28"/>
          <w:szCs w:val="28"/>
        </w:rPr>
        <w:t>。</w:t>
      </w:r>
    </w:p>
    <w:p w14:paraId="4734A686" w14:textId="5BFF8C22" w:rsidR="00FE6072" w:rsidRDefault="00E85A7E" w:rsidP="00A30700">
      <w:pPr>
        <w:adjustRightInd w:val="0"/>
        <w:snapToGrid w:val="0"/>
        <w:spacing w:before="240" w:after="120"/>
        <w:ind w:left="992" w:hangingChars="413" w:hanging="992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三十</w:t>
      </w:r>
      <w:r w:rsidR="003C23B6">
        <w:rPr>
          <w:rFonts w:ascii="標楷體" w:eastAsia="標楷體" w:hAnsi="標楷體" w:cs="標楷體" w:hint="eastAsia"/>
          <w:b/>
        </w:rPr>
        <w:t>一</w:t>
      </w:r>
      <w:r w:rsidR="00FE6072">
        <w:rPr>
          <w:rFonts w:ascii="標楷體" w:eastAsia="標楷體" w:hAnsi="標楷體" w:cs="標楷體"/>
          <w:b/>
        </w:rPr>
        <w:t>、</w:t>
      </w:r>
      <w:r w:rsidR="00D05915">
        <w:rPr>
          <w:rFonts w:ascii="標楷體" w:eastAsia="標楷體" w:hAnsi="標楷體" w:cs="標楷體" w:hint="eastAsia"/>
          <w:b/>
        </w:rPr>
        <w:t>民國38年政府頒布「國葬法」</w:t>
      </w:r>
      <w:r w:rsidR="00FE6072">
        <w:rPr>
          <w:rFonts w:ascii="標楷體" w:eastAsia="標楷體" w:hAnsi="標楷體" w:cs="標楷體" w:hint="eastAsia"/>
          <w:b/>
        </w:rPr>
        <w:t>，</w:t>
      </w:r>
      <w:r w:rsidR="00D05915">
        <w:rPr>
          <w:rFonts w:ascii="標楷體" w:eastAsia="標楷體" w:hAnsi="標楷體" w:cs="標楷體" w:hint="eastAsia"/>
          <w:b/>
        </w:rPr>
        <w:t>第1條中說明：「</w:t>
      </w:r>
      <w:r w:rsidR="00D05915" w:rsidRPr="00D05915">
        <w:rPr>
          <w:rFonts w:ascii="標楷體" w:eastAsia="標楷體" w:hAnsi="標楷體" w:cs="標楷體" w:hint="eastAsia"/>
          <w:b/>
        </w:rPr>
        <w:t>中華民國國民有特殊勳勞或偉大貢獻，足以增進國家地位民族光榮或人類福利者，身故後得依本法之規定舉行國葬</w:t>
      </w:r>
      <w:r w:rsidR="00D05915">
        <w:rPr>
          <w:rFonts w:ascii="標楷體" w:eastAsia="標楷體" w:hAnsi="標楷體" w:cs="標楷體" w:hint="eastAsia"/>
          <w:b/>
        </w:rPr>
        <w:t>」，請依據小說內容說明李浩然將軍哪些事蹟符合「國葬法」</w:t>
      </w:r>
      <w:r w:rsidR="005B5382">
        <w:rPr>
          <w:rFonts w:ascii="標楷體" w:eastAsia="標楷體" w:hAnsi="標楷體" w:cs="標楷體" w:hint="eastAsia"/>
          <w:b/>
        </w:rPr>
        <w:t>？使他可以舉行國葬儀式</w:t>
      </w:r>
      <w:r w:rsidR="00D05915"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26CB" w14:paraId="64E36919" w14:textId="77777777" w:rsidTr="009423F0">
        <w:trPr>
          <w:trHeight w:val="416"/>
        </w:trPr>
        <w:tc>
          <w:tcPr>
            <w:tcW w:w="10194" w:type="dxa"/>
          </w:tcPr>
          <w:p w14:paraId="57153D74" w14:textId="428907CA" w:rsidR="004026CB" w:rsidRDefault="004026CB" w:rsidP="004026CB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 w:rsidRPr="00A20C13">
              <w:rPr>
                <w:rFonts w:ascii="標楷體" w:eastAsia="標楷體" w:hAnsi="標楷體" w:cs="標楷體"/>
                <w:b/>
                <w:color w:val="FFFFFF" w:themeColor="background1"/>
              </w:rPr>
              <w:t>參考答案：</w:t>
            </w:r>
            <w:r w:rsidRPr="00A20C13">
              <w:rPr>
                <w:rFonts w:ascii="標楷體" w:eastAsia="標楷體" w:hAnsi="標楷體" w:cs="標楷體" w:hint="eastAsia"/>
                <w:color w:val="FFFFFF" w:themeColor="background1"/>
              </w:rPr>
              <w:t>從小說內容可以發現李浩然將軍曾參加過武昌起義辛亥革命、推翻北洋軍閥統治、中國八年抗日戰爭等國家重大的戰爭，符合「國葬法」中所說明的對於「中華民國國民有特殊勳勞或偉大貢獻，足以增進國家地位民族光榮或人類福利者」，因此才能舉行國葬儀式。</w:t>
            </w:r>
            <w:r w:rsidR="009B0FE9" w:rsidRPr="00A20C13">
              <w:rPr>
                <w:rFonts w:ascii="標楷體" w:eastAsia="標楷體" w:hAnsi="標楷體" w:cs="標楷體" w:hint="eastAsia"/>
                <w:color w:val="FFFFFF" w:themeColor="background1"/>
              </w:rPr>
              <w:t>(116字)</w:t>
            </w:r>
          </w:p>
        </w:tc>
      </w:tr>
    </w:tbl>
    <w:p w14:paraId="2A36C04A" w14:textId="07C2FDEF" w:rsidR="00E37C25" w:rsidRDefault="00E85A7E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三十</w:t>
      </w:r>
      <w:r w:rsidR="003C23B6">
        <w:rPr>
          <w:rFonts w:ascii="標楷體" w:eastAsia="標楷體" w:hAnsi="標楷體" w:cs="標楷體" w:hint="eastAsia"/>
          <w:b/>
        </w:rPr>
        <w:t>二</w:t>
      </w:r>
      <w:r w:rsidR="00E37C25">
        <w:rPr>
          <w:rFonts w:ascii="標楷體" w:eastAsia="標楷體" w:hAnsi="標楷體" w:cs="標楷體"/>
          <w:b/>
        </w:rPr>
        <w:t>、</w:t>
      </w:r>
      <w:r w:rsidR="00E37C25">
        <w:rPr>
          <w:rFonts w:ascii="標楷體" w:eastAsia="標楷體" w:hAnsi="標楷體" w:cs="標楷體" w:hint="eastAsia"/>
          <w:b/>
        </w:rPr>
        <w:t>請依據下列表格整理〈國葬〉的</w:t>
      </w:r>
      <w:r w:rsidR="007409B9">
        <w:rPr>
          <w:rFonts w:ascii="標楷體" w:eastAsia="標楷體" w:hAnsi="標楷體" w:cs="標楷體" w:hint="eastAsia"/>
          <w:b/>
        </w:rPr>
        <w:t>時間結構</w:t>
      </w:r>
      <w:r w:rsidR="00E37C25">
        <w:rPr>
          <w:rFonts w:ascii="標楷體" w:eastAsia="標楷體" w:hAnsi="標楷體" w:cs="標楷體" w:hint="eastAsia"/>
          <w:b/>
        </w:rPr>
        <w:t>、敘述者視角和全文主旨</w:t>
      </w:r>
      <w:r w:rsidR="00E37C25">
        <w:rPr>
          <w:rFonts w:ascii="標楷體" w:eastAsia="標楷體" w:hAnsi="標楷體" w:cs="標楷體"/>
          <w:b/>
        </w:rPr>
        <w:t>：</w:t>
      </w:r>
    </w:p>
    <w:tbl>
      <w:tblPr>
        <w:tblStyle w:val="a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21"/>
        <w:gridCol w:w="8067"/>
      </w:tblGrid>
      <w:tr w:rsidR="00E37C25" w14:paraId="56D1DEDB" w14:textId="77777777" w:rsidTr="00AF7373">
        <w:trPr>
          <w:trHeight w:val="41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4D7A45F2" w14:textId="0B8CB579" w:rsidR="00E37C25" w:rsidRPr="00D72765" w:rsidRDefault="00E37C2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959" w:type="pct"/>
            <w:shd w:val="clear" w:color="auto" w:fill="D9D9D9" w:themeFill="background1" w:themeFillShade="D9"/>
            <w:vAlign w:val="center"/>
          </w:tcPr>
          <w:p w14:paraId="66DA2589" w14:textId="6D58BB02" w:rsidR="00E37C25" w:rsidRPr="00D72765" w:rsidRDefault="00E37C2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參考選項</w:t>
            </w:r>
          </w:p>
        </w:tc>
      </w:tr>
      <w:tr w:rsidR="00E37C25" w14:paraId="706B1618" w14:textId="77777777" w:rsidTr="00AF7373">
        <w:trPr>
          <w:trHeight w:val="454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4C5F646E" w14:textId="5A1E6B0F" w:rsidR="00E37C25" w:rsidRPr="00D72765" w:rsidRDefault="007409B9" w:rsidP="00B55E6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時間結構</w:t>
            </w:r>
          </w:p>
        </w:tc>
        <w:tc>
          <w:tcPr>
            <w:tcW w:w="3959" w:type="pct"/>
            <w:vAlign w:val="center"/>
          </w:tcPr>
          <w:p w14:paraId="029CA6E2" w14:textId="25E869D8" w:rsidR="00E37C25" w:rsidRPr="00813ABA" w:rsidRDefault="007409B9" w:rsidP="00B55E66">
            <w:pPr>
              <w:adjustRightInd w:val="0"/>
              <w:snapToGrid w:val="0"/>
              <w:spacing w:before="48"/>
              <w:ind w:left="48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順時記敘   </w:t>
            </w:r>
            <w:r w:rsidR="00E96C8C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逆時記敘</w:t>
            </w:r>
            <w:proofErr w:type="gramEnd"/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="00647800">
              <w:rPr>
                <w:rFonts w:ascii="標楷體" w:eastAsia="標楷體" w:hAnsi="標楷體" w:cs="標楷體" w:hint="eastAsia"/>
              </w:rPr>
              <w:t xml:space="preserve"> </w:t>
            </w:r>
            <w:r w:rsidR="00A92FC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今昔夾雜</w:t>
            </w:r>
          </w:p>
        </w:tc>
      </w:tr>
      <w:tr w:rsidR="00E37C25" w14:paraId="282F4C82" w14:textId="77777777" w:rsidTr="00AF7373">
        <w:trPr>
          <w:trHeight w:val="454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573B93B3" w14:textId="291FDE6A" w:rsidR="00FF55ED" w:rsidRPr="00D72765" w:rsidRDefault="00E37C2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敘述者視角</w:t>
            </w:r>
          </w:p>
        </w:tc>
        <w:tc>
          <w:tcPr>
            <w:tcW w:w="3959" w:type="pct"/>
            <w:vAlign w:val="center"/>
          </w:tcPr>
          <w:p w14:paraId="239E12F8" w14:textId="5F965FBA" w:rsidR="00E37C25" w:rsidRPr="00813ABA" w:rsidRDefault="00FF55ED" w:rsidP="00E96C8C">
            <w:pPr>
              <w:adjustRightInd w:val="0"/>
              <w:snapToGrid w:val="0"/>
              <w:spacing w:before="48"/>
              <w:ind w:left="480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第一人稱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第二人稱    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第三人稱    </w:t>
            </w:r>
            <w:r w:rsidR="00A92FC9">
              <w:rPr>
                <w:rFonts w:ascii="標楷體" w:eastAsia="標楷體" w:hAnsi="標楷體" w:cs="標楷體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全知敘述</w:t>
            </w:r>
            <w:proofErr w:type="gramEnd"/>
            <w:r>
              <w:rPr>
                <w:rFonts w:ascii="標楷體" w:eastAsia="標楷體" w:hAnsi="標楷體" w:cs="標楷體" w:hint="eastAsia"/>
              </w:rPr>
              <w:t>者</w:t>
            </w:r>
          </w:p>
        </w:tc>
      </w:tr>
      <w:tr w:rsidR="00E37C25" w14:paraId="7E1DB410" w14:textId="77777777" w:rsidTr="00AF7373">
        <w:trPr>
          <w:trHeight w:val="86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3996D797" w14:textId="3A0DAA8D" w:rsidR="00E37C25" w:rsidRPr="00D72765" w:rsidRDefault="00E37C25" w:rsidP="00862AF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全文主旨</w:t>
            </w:r>
          </w:p>
        </w:tc>
        <w:tc>
          <w:tcPr>
            <w:tcW w:w="3959" w:type="pct"/>
            <w:vAlign w:val="center"/>
          </w:tcPr>
          <w:p w14:paraId="1F741674" w14:textId="46EEF018" w:rsidR="00813ABA" w:rsidRDefault="00FF55ED" w:rsidP="004F6B52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4F6B52">
              <w:rPr>
                <w:rFonts w:ascii="標楷體" w:eastAsia="標楷體" w:hAnsi="標楷體" w:cs="標楷體"/>
              </w:rPr>
              <w:t>呈現</w:t>
            </w:r>
            <w:r>
              <w:rPr>
                <w:rFonts w:ascii="標楷體" w:eastAsia="標楷體" w:hAnsi="標楷體" w:cs="標楷體" w:hint="eastAsia"/>
              </w:rPr>
              <w:t>李浩然將軍</w:t>
            </w:r>
            <w:r w:rsidR="004F6B52">
              <w:rPr>
                <w:rFonts w:ascii="標楷體" w:eastAsia="標楷體" w:hAnsi="標楷體" w:cs="標楷體" w:hint="eastAsia"/>
              </w:rPr>
              <w:t>為國為民的</w:t>
            </w:r>
            <w:r>
              <w:rPr>
                <w:rFonts w:ascii="標楷體" w:eastAsia="標楷體" w:hAnsi="標楷體" w:cs="標楷體" w:hint="eastAsia"/>
              </w:rPr>
              <w:t xml:space="preserve">生平    </w:t>
            </w:r>
            <w:r w:rsidR="00813ABA">
              <w:rPr>
                <w:rFonts w:ascii="標楷體" w:eastAsia="標楷體" w:hAnsi="標楷體" w:cs="標楷體"/>
              </w:rPr>
              <w:t>□</w:t>
            </w:r>
            <w:r w:rsidR="002E3020">
              <w:rPr>
                <w:rFonts w:ascii="標楷體" w:eastAsia="標楷體" w:hAnsi="標楷體" w:cs="標楷體" w:hint="eastAsia"/>
              </w:rPr>
              <w:t>點出老年社</w:t>
            </w:r>
            <w:r w:rsidR="004F6B52">
              <w:rPr>
                <w:rFonts w:ascii="標楷體" w:eastAsia="標楷體" w:hAnsi="標楷體" w:cs="標楷體" w:hint="eastAsia"/>
              </w:rPr>
              <w:t>會無以為繼</w:t>
            </w:r>
            <w:r w:rsidR="002E3020">
              <w:rPr>
                <w:rFonts w:ascii="標楷體" w:eastAsia="標楷體" w:hAnsi="標楷體" w:cs="標楷體" w:hint="eastAsia"/>
              </w:rPr>
              <w:t>的困境</w:t>
            </w:r>
          </w:p>
          <w:p w14:paraId="6AD996D1" w14:textId="760FFFA2" w:rsidR="00E37C25" w:rsidRPr="00813ABA" w:rsidRDefault="00A92FC9" w:rsidP="004F6B52">
            <w:pPr>
              <w:adjustRightInd w:val="0"/>
              <w:snapToGrid w:val="0"/>
              <w:spacing w:before="48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FF55ED">
              <w:rPr>
                <w:rFonts w:ascii="標楷體" w:eastAsia="標楷體" w:hAnsi="標楷體" w:cs="標楷體" w:hint="eastAsia"/>
              </w:rPr>
              <w:t>抒發</w:t>
            </w:r>
            <w:r w:rsidR="00FF55ED" w:rsidRPr="00FF55ED">
              <w:rPr>
                <w:rFonts w:ascii="標楷體" w:eastAsia="標楷體" w:hAnsi="標楷體" w:cs="標楷體" w:hint="eastAsia"/>
              </w:rPr>
              <w:t>人生無常</w:t>
            </w:r>
            <w:r w:rsidR="004F6B52">
              <w:rPr>
                <w:rFonts w:ascii="標楷體" w:eastAsia="標楷體" w:hAnsi="標楷體" w:cs="標楷體" w:hint="eastAsia"/>
              </w:rPr>
              <w:t>而世事多變</w:t>
            </w:r>
            <w:r w:rsidR="00FF55ED" w:rsidRPr="00FF55ED">
              <w:rPr>
                <w:rFonts w:ascii="標楷體" w:eastAsia="標楷體" w:hAnsi="標楷體" w:cs="標楷體" w:hint="eastAsia"/>
              </w:rPr>
              <w:t>的慨嘆</w:t>
            </w:r>
            <w:r w:rsidR="00FF55ED">
              <w:rPr>
                <w:rFonts w:ascii="標楷體" w:eastAsia="標楷體" w:hAnsi="標楷體" w:cs="標楷體" w:hint="eastAsia"/>
              </w:rPr>
              <w:t xml:space="preserve">    </w:t>
            </w:r>
            <w:r w:rsidR="00813ABA">
              <w:rPr>
                <w:rFonts w:ascii="標楷體" w:eastAsia="標楷體" w:hAnsi="標楷體" w:cs="標楷體"/>
              </w:rPr>
              <w:t>□</w:t>
            </w:r>
            <w:r w:rsidR="00FF55ED">
              <w:rPr>
                <w:rFonts w:ascii="標楷體" w:eastAsia="標楷體" w:hAnsi="標楷體" w:cs="標楷體" w:hint="eastAsia"/>
              </w:rPr>
              <w:t>暗喻當代歷史</w:t>
            </w:r>
            <w:r w:rsidR="004F6B52">
              <w:rPr>
                <w:rFonts w:ascii="標楷體" w:eastAsia="標楷體" w:hAnsi="標楷體" w:cs="標楷體" w:hint="eastAsia"/>
              </w:rPr>
              <w:t>難以挽回的</w:t>
            </w:r>
            <w:r w:rsidR="00FF55ED">
              <w:rPr>
                <w:rFonts w:ascii="標楷體" w:eastAsia="標楷體" w:hAnsi="標楷體" w:cs="標楷體" w:hint="eastAsia"/>
              </w:rPr>
              <w:t>發展</w:t>
            </w:r>
          </w:p>
        </w:tc>
      </w:tr>
    </w:tbl>
    <w:p w14:paraId="6EF427B9" w14:textId="0684AA02" w:rsidR="007E1A44" w:rsidRDefault="007E1A44" w:rsidP="00E96C8C">
      <w:pPr>
        <w:spacing w:beforeLines="100" w:before="240" w:afterLines="50" w:after="120"/>
        <w:jc w:val="both"/>
        <w:rPr>
          <w:rFonts w:ascii="標楷體" w:eastAsia="標楷體" w:hAnsi="標楷體" w:cs="標楷體"/>
          <w:b/>
          <w:color w:val="000000" w:themeColor="text1"/>
        </w:rPr>
      </w:pPr>
      <w:r w:rsidRPr="009307D8">
        <w:rPr>
          <w:rFonts w:ascii="標楷體" w:eastAsia="標楷體" w:hAnsi="標楷體" w:cs="標楷體" w:hint="eastAsia"/>
          <w:b/>
          <w:color w:val="000000" w:themeColor="text1"/>
        </w:rPr>
        <w:lastRenderedPageBreak/>
        <w:t>三十</w:t>
      </w:r>
      <w:r w:rsidR="003C23B6">
        <w:rPr>
          <w:rFonts w:ascii="標楷體" w:eastAsia="標楷體" w:hAnsi="標楷體" w:cs="標楷體" w:hint="eastAsia"/>
          <w:b/>
          <w:color w:val="000000" w:themeColor="text1"/>
        </w:rPr>
        <w:t>三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、</w:t>
      </w:r>
      <w:r w:rsidRPr="009307D8">
        <w:rPr>
          <w:rFonts w:ascii="標楷體" w:eastAsia="標楷體" w:hAnsi="標楷體" w:cs="標楷體"/>
          <w:b/>
          <w:bCs/>
          <w:color w:val="000000" w:themeColor="text1"/>
        </w:rPr>
        <w:t>意識流（Stream of Consciousness）是一種特殊的小說寫作手法，主要用來直接呈現角色內心的思維流動。這種寫法不依賴傳統的敘事結構</w:t>
      </w:r>
      <w:r w:rsidRPr="009307D8">
        <w:rPr>
          <w:rFonts w:ascii="標楷體" w:eastAsia="標楷體" w:hAnsi="標楷體" w:cs="標楷體"/>
          <w:b/>
          <w:color w:val="000000" w:themeColor="text1"/>
        </w:rPr>
        <w:t>，而是讓讀者像進入角色的腦海中，體驗其</w:t>
      </w:r>
      <w:r w:rsidRPr="009307D8">
        <w:rPr>
          <w:rFonts w:ascii="標楷體" w:eastAsia="標楷體" w:hAnsi="標楷體" w:cs="標楷體"/>
          <w:b/>
          <w:bCs/>
          <w:color w:val="000000" w:themeColor="text1"/>
        </w:rPr>
        <w:t>隨機、跳躍、未經整理的思緒</w:t>
      </w:r>
      <w:r w:rsidRPr="009307D8">
        <w:rPr>
          <w:rFonts w:ascii="標楷體" w:eastAsia="標楷體" w:hAnsi="標楷體" w:cs="標楷體"/>
          <w:b/>
          <w:color w:val="000000" w:themeColor="text1"/>
        </w:rPr>
        <w:t>，包括回憶、幻想、潛意識活動等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。</w:t>
      </w:r>
      <w:r w:rsidRPr="009307D8">
        <w:rPr>
          <w:rFonts w:ascii="標楷體" w:eastAsia="標楷體" w:hAnsi="標楷體" w:cs="標楷體"/>
          <w:b/>
          <w:color w:val="000000" w:themeColor="text1"/>
        </w:rPr>
        <w:t>下列屬於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「</w:t>
      </w:r>
      <w:r w:rsidRPr="009307D8">
        <w:rPr>
          <w:rFonts w:ascii="標楷體" w:eastAsia="標楷體" w:hAnsi="標楷體" w:cs="標楷體"/>
          <w:b/>
          <w:color w:val="000000" w:themeColor="text1"/>
        </w:rPr>
        <w:t>意識流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」</w:t>
      </w:r>
      <w:r w:rsidRPr="009307D8">
        <w:rPr>
          <w:rFonts w:ascii="標楷體" w:eastAsia="標楷體" w:hAnsi="標楷體" w:cs="標楷體"/>
          <w:b/>
          <w:color w:val="000000" w:themeColor="text1"/>
        </w:rPr>
        <w:t>的手法是</w:t>
      </w:r>
      <w:r w:rsidRPr="009307D8">
        <w:rPr>
          <w:rFonts w:ascii="標楷體" w:eastAsia="標楷體" w:hAnsi="標楷體" w:cs="標楷體" w:hint="eastAsia"/>
          <w:b/>
          <w:color w:val="000000" w:themeColor="text1"/>
        </w:rPr>
        <w:t>：</w:t>
      </w:r>
      <w:r w:rsidR="006B0B3C">
        <w:rPr>
          <w:rFonts w:ascii="標楷體" w:eastAsia="標楷體" w:hAnsi="標楷體" w:cs="標楷體" w:hint="eastAsia"/>
          <w:b/>
          <w:color w:val="000000" w:themeColor="text1"/>
        </w:rPr>
        <w:t>(多選)</w:t>
      </w:r>
    </w:p>
    <w:p w14:paraId="1ACCB0DE" w14:textId="081B7D6F" w:rsidR="00471411" w:rsidRDefault="00471411" w:rsidP="00F4724A">
      <w:pPr>
        <w:adjustRightInd w:val="0"/>
        <w:snapToGrid w:val="0"/>
        <w:spacing w:before="48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proofErr w:type="gramStart"/>
      <w:r w:rsidRPr="00471411">
        <w:rPr>
          <w:rFonts w:ascii="標楷體" w:eastAsia="標楷體" w:hAnsi="標楷體" w:cs="標楷體" w:hint="eastAsia"/>
        </w:rPr>
        <w:t>臺</w:t>
      </w:r>
      <w:proofErr w:type="gramEnd"/>
      <w:r w:rsidRPr="00471411">
        <w:rPr>
          <w:rFonts w:ascii="標楷體" w:eastAsia="標楷體" w:hAnsi="標楷體" w:cs="標楷體" w:hint="eastAsia"/>
        </w:rPr>
        <w:t>上的人都哭笑不得，大家看著</w:t>
      </w:r>
      <w:proofErr w:type="gramStart"/>
      <w:r w:rsidRPr="00471411">
        <w:rPr>
          <w:rFonts w:ascii="標楷體" w:eastAsia="標楷體" w:hAnsi="標楷體" w:cs="標楷體" w:hint="eastAsia"/>
        </w:rPr>
        <w:t>臺</w:t>
      </w:r>
      <w:proofErr w:type="gramEnd"/>
      <w:r w:rsidRPr="00471411">
        <w:rPr>
          <w:rFonts w:ascii="標楷體" w:eastAsia="標楷體" w:hAnsi="標楷體" w:cs="標楷體" w:hint="eastAsia"/>
        </w:rPr>
        <w:t>下的觀眾，他們仍在那裡談得高興，根本不管</w:t>
      </w:r>
      <w:proofErr w:type="gramStart"/>
      <w:r w:rsidRPr="00471411">
        <w:rPr>
          <w:rFonts w:ascii="標楷體" w:eastAsia="標楷體" w:hAnsi="標楷體" w:cs="標楷體" w:hint="eastAsia"/>
        </w:rPr>
        <w:t>臺</w:t>
      </w:r>
      <w:proofErr w:type="gramEnd"/>
      <w:r w:rsidRPr="00471411">
        <w:rPr>
          <w:rFonts w:ascii="標楷體" w:eastAsia="標楷體" w:hAnsi="標楷體" w:cs="標楷體" w:hint="eastAsia"/>
        </w:rPr>
        <w:t>上的事。</w:t>
      </w:r>
      <w:proofErr w:type="gramStart"/>
      <w:r w:rsidRPr="00471411">
        <w:rPr>
          <w:rFonts w:ascii="標楷體" w:eastAsia="標楷體" w:hAnsi="標楷體" w:cs="標楷體" w:hint="eastAsia"/>
        </w:rPr>
        <w:t>秀潔隱約</w:t>
      </w:r>
      <w:proofErr w:type="gramEnd"/>
      <w:r w:rsidRPr="00471411">
        <w:rPr>
          <w:rFonts w:ascii="標楷體" w:eastAsia="標楷體" w:hAnsi="標楷體" w:cs="標楷體" w:hint="eastAsia"/>
        </w:rPr>
        <w:t>間好像聽到包大人一聲歎息，又好像沒有，鑼鼓聲把一切細微的聲息都壓下去了（洪醒夫〈散戲〉）</w:t>
      </w:r>
    </w:p>
    <w:p w14:paraId="39AA0652" w14:textId="41F05887" w:rsidR="00471411" w:rsidRDefault="00A92FC9" w:rsidP="005B187F">
      <w:pPr>
        <w:adjustRightInd w:val="0"/>
        <w:snapToGrid w:val="0"/>
        <w:spacing w:before="120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6B0B3C" w:rsidRPr="006B0B3C">
        <w:rPr>
          <w:rFonts w:ascii="標楷體" w:eastAsia="標楷體" w:hAnsi="標楷體" w:cs="標楷體" w:hint="eastAsia"/>
        </w:rPr>
        <w:t>來臺灣以後，姨娘已成了我唯一的親人，我們住在一起有好幾年。在日式房屋的長廊裡，我看她坐在玻璃窗邊梳頭，她不時用</w:t>
      </w:r>
      <w:proofErr w:type="gramStart"/>
      <w:r w:rsidR="006B0B3C" w:rsidRPr="006B0B3C">
        <w:rPr>
          <w:rFonts w:ascii="標楷體" w:eastAsia="標楷體" w:hAnsi="標楷體" w:cs="標楷體" w:hint="eastAsia"/>
        </w:rPr>
        <w:t>拳頭捶著肩膀</w:t>
      </w:r>
      <w:proofErr w:type="gramEnd"/>
      <w:r w:rsidR="006B0B3C" w:rsidRPr="006B0B3C">
        <w:rPr>
          <w:rFonts w:ascii="標楷體" w:eastAsia="標楷體" w:hAnsi="標楷體" w:cs="標楷體" w:hint="eastAsia"/>
        </w:rPr>
        <w:t>說：「手</w:t>
      </w:r>
      <w:proofErr w:type="gramStart"/>
      <w:r w:rsidR="006B0B3C" w:rsidRPr="006B0B3C">
        <w:rPr>
          <w:rFonts w:ascii="標楷體" w:eastAsia="標楷體" w:hAnsi="標楷體" w:cs="標楷體" w:hint="eastAsia"/>
        </w:rPr>
        <w:t>痠</w:t>
      </w:r>
      <w:proofErr w:type="gramEnd"/>
      <w:r w:rsidR="006B0B3C" w:rsidRPr="006B0B3C">
        <w:rPr>
          <w:rFonts w:ascii="標楷體" w:eastAsia="標楷體" w:hAnsi="標楷體" w:cs="標楷體" w:hint="eastAsia"/>
        </w:rPr>
        <w:t>得很，真是老了。」老了，她也老了。當年如雲的青絲，如今也漸漸落去，只剩了一小把，且已夾有絲絲白髮。想起在杭州時，她和母親背對著背梳頭，彼此不交</w:t>
      </w:r>
      <w:proofErr w:type="gramStart"/>
      <w:r w:rsidR="006B0B3C" w:rsidRPr="006B0B3C">
        <w:rPr>
          <w:rFonts w:ascii="標楷體" w:eastAsia="標楷體" w:hAnsi="標楷體" w:cs="標楷體" w:hint="eastAsia"/>
        </w:rPr>
        <w:t>一</w:t>
      </w:r>
      <w:proofErr w:type="gramEnd"/>
      <w:r w:rsidR="006B0B3C" w:rsidRPr="006B0B3C">
        <w:rPr>
          <w:rFonts w:ascii="標楷體" w:eastAsia="標楷體" w:hAnsi="標楷體" w:cs="標楷體" w:hint="eastAsia"/>
        </w:rPr>
        <w:t>語的仇視日子，轉眼都成過去</w:t>
      </w:r>
      <w:proofErr w:type="gramStart"/>
      <w:r w:rsidR="006B0B3C" w:rsidRPr="00471411">
        <w:rPr>
          <w:rFonts w:ascii="標楷體" w:eastAsia="標楷體" w:hAnsi="標楷體" w:cs="標楷體" w:hint="eastAsia"/>
        </w:rPr>
        <w:t>（</w:t>
      </w:r>
      <w:r w:rsidR="006B0B3C">
        <w:rPr>
          <w:rFonts w:ascii="標楷體" w:eastAsia="標楷體" w:hAnsi="標楷體" w:cs="標楷體" w:hint="eastAsia"/>
        </w:rPr>
        <w:t>琦君</w:t>
      </w:r>
      <w:proofErr w:type="gramEnd"/>
      <w:r w:rsidR="006B0B3C" w:rsidRPr="00471411">
        <w:rPr>
          <w:rFonts w:ascii="標楷體" w:eastAsia="標楷體" w:hAnsi="標楷體" w:cs="標楷體" w:hint="eastAsia"/>
        </w:rPr>
        <w:t>〈</w:t>
      </w:r>
      <w:r w:rsidR="006B0B3C">
        <w:rPr>
          <w:rFonts w:ascii="標楷體" w:eastAsia="標楷體" w:hAnsi="標楷體" w:cs="標楷體" w:hint="eastAsia"/>
        </w:rPr>
        <w:t>髻</w:t>
      </w:r>
      <w:r w:rsidR="006B0B3C" w:rsidRPr="00471411">
        <w:rPr>
          <w:rFonts w:ascii="標楷體" w:eastAsia="標楷體" w:hAnsi="標楷體" w:cs="標楷體" w:hint="eastAsia"/>
        </w:rPr>
        <w:t>〉）</w:t>
      </w:r>
    </w:p>
    <w:p w14:paraId="4AC1512E" w14:textId="0A5F1CA4" w:rsidR="00471411" w:rsidRDefault="00EB6827" w:rsidP="005B187F">
      <w:pPr>
        <w:adjustRightInd w:val="0"/>
        <w:snapToGrid w:val="0"/>
        <w:spacing w:before="120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6B0B3C" w:rsidRPr="006B0B3C">
        <w:rPr>
          <w:rFonts w:ascii="標楷體" w:eastAsia="標楷體" w:hAnsi="標楷體" w:cs="標楷體" w:hint="eastAsia"/>
        </w:rPr>
        <w:t>蔣碧月雙手</w:t>
      </w:r>
      <w:proofErr w:type="gramStart"/>
      <w:r w:rsidR="006B0B3C" w:rsidRPr="006B0B3C">
        <w:rPr>
          <w:rFonts w:ascii="標楷體" w:eastAsia="標楷體" w:hAnsi="標楷體" w:cs="標楷體" w:hint="eastAsia"/>
        </w:rPr>
        <w:t>摀著</w:t>
      </w:r>
      <w:proofErr w:type="gramEnd"/>
      <w:r w:rsidR="006B0B3C" w:rsidRPr="006B0B3C">
        <w:rPr>
          <w:rFonts w:ascii="標楷體" w:eastAsia="標楷體" w:hAnsi="標楷體" w:cs="標楷體" w:hint="eastAsia"/>
        </w:rPr>
        <w:t>嘴，笑得前俯後仰，</w:t>
      </w:r>
      <w:proofErr w:type="gramStart"/>
      <w:r w:rsidR="006B0B3C" w:rsidRPr="006B0B3C">
        <w:rPr>
          <w:rFonts w:ascii="標楷體" w:eastAsia="標楷體" w:hAnsi="標楷體" w:cs="標楷體" w:hint="eastAsia"/>
        </w:rPr>
        <w:t>兩隻腕上幾個扭花金</w:t>
      </w:r>
      <w:proofErr w:type="gramEnd"/>
      <w:r w:rsidR="006B0B3C" w:rsidRPr="006B0B3C">
        <w:rPr>
          <w:rFonts w:ascii="標楷體" w:eastAsia="標楷體" w:hAnsi="標楷體" w:cs="標楷體" w:hint="eastAsia"/>
        </w:rPr>
        <w:t>鐲子，錚錚</w:t>
      </w:r>
      <w:proofErr w:type="gramStart"/>
      <w:r w:rsidR="006B0B3C" w:rsidRPr="006B0B3C">
        <w:rPr>
          <w:rFonts w:ascii="標楷體" w:eastAsia="標楷體" w:hAnsi="標楷體" w:cs="標楷體" w:hint="eastAsia"/>
        </w:rPr>
        <w:t>鏘鏘的抖響著</w:t>
      </w:r>
      <w:proofErr w:type="gramEnd"/>
      <w:r w:rsidR="006B0B3C" w:rsidRPr="006B0B3C">
        <w:rPr>
          <w:rFonts w:ascii="標楷體" w:eastAsia="標楷體" w:hAnsi="標楷體" w:cs="標楷體" w:hint="eastAsia"/>
        </w:rPr>
        <w:t>。客人們都跟著喝采，胡琴便奏出了「貴妃醉酒」裡的四平調。蔣碧月身也不轉，面朝了</w:t>
      </w:r>
      <w:proofErr w:type="gramStart"/>
      <w:r w:rsidR="006B0B3C" w:rsidRPr="006B0B3C">
        <w:rPr>
          <w:rFonts w:ascii="標楷體" w:eastAsia="標楷體" w:hAnsi="標楷體" w:cs="標楷體" w:hint="eastAsia"/>
        </w:rPr>
        <w:t>客人便唱了</w:t>
      </w:r>
      <w:proofErr w:type="gramEnd"/>
      <w:r w:rsidR="006B0B3C" w:rsidRPr="006B0B3C">
        <w:rPr>
          <w:rFonts w:ascii="標楷體" w:eastAsia="標楷體" w:hAnsi="標楷體" w:cs="標楷體" w:hint="eastAsia"/>
        </w:rPr>
        <w:t>起來。唱到過門的時候，</w:t>
      </w:r>
      <w:proofErr w:type="gramStart"/>
      <w:r w:rsidR="006B0B3C" w:rsidRPr="006B0B3C">
        <w:rPr>
          <w:rFonts w:ascii="標楷體" w:eastAsia="標楷體" w:hAnsi="標楷體" w:cs="標楷體" w:hint="eastAsia"/>
        </w:rPr>
        <w:t>余</w:t>
      </w:r>
      <w:proofErr w:type="gramEnd"/>
      <w:r w:rsidR="006B0B3C" w:rsidRPr="006B0B3C">
        <w:rPr>
          <w:rFonts w:ascii="標楷體" w:eastAsia="標楷體" w:hAnsi="標楷體" w:cs="標楷體" w:hint="eastAsia"/>
        </w:rPr>
        <w:t>參軍長跑出去托了一個朱紅茶盤進來，</w:t>
      </w:r>
      <w:proofErr w:type="gramStart"/>
      <w:r w:rsidR="006B0B3C" w:rsidRPr="006B0B3C">
        <w:rPr>
          <w:rFonts w:ascii="標楷體" w:eastAsia="標楷體" w:hAnsi="標楷體" w:cs="標楷體" w:hint="eastAsia"/>
        </w:rPr>
        <w:t>上面擱</w:t>
      </w:r>
      <w:proofErr w:type="gramEnd"/>
      <w:r w:rsidR="006B0B3C" w:rsidRPr="006B0B3C">
        <w:rPr>
          <w:rFonts w:ascii="標楷體" w:eastAsia="標楷體" w:hAnsi="標楷體" w:cs="標楷體" w:hint="eastAsia"/>
        </w:rPr>
        <w:t>了那隻金色的</w:t>
      </w:r>
      <w:proofErr w:type="gramStart"/>
      <w:r w:rsidR="006B0B3C" w:rsidRPr="006B0B3C">
        <w:rPr>
          <w:rFonts w:ascii="標楷體" w:eastAsia="標楷體" w:hAnsi="標楷體" w:cs="標楷體" w:hint="eastAsia"/>
        </w:rPr>
        <w:t>雞缸杯</w:t>
      </w:r>
      <w:proofErr w:type="gramEnd"/>
      <w:r w:rsidR="006B0B3C" w:rsidRPr="006B0B3C">
        <w:rPr>
          <w:rFonts w:ascii="標楷體" w:eastAsia="標楷體" w:hAnsi="標楷體" w:cs="標楷體" w:hint="eastAsia"/>
        </w:rPr>
        <w:t>，一手撩了袍子，在蔣碧月跟前做了個半跪的姿勢，效那高力士叫道：「啟娘娘，奴婢敬酒。」（白先勇〈遊園驚夢〉）</w:t>
      </w:r>
    </w:p>
    <w:p w14:paraId="75541FEF" w14:textId="3C7C3B6C" w:rsidR="00471411" w:rsidRDefault="00A92FC9" w:rsidP="005B187F">
      <w:pPr>
        <w:adjustRightInd w:val="0"/>
        <w:snapToGrid w:val="0"/>
        <w:spacing w:before="120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EB6827" w:rsidRPr="00EB6827">
        <w:rPr>
          <w:rFonts w:ascii="標楷體" w:eastAsia="標楷體" w:hAnsi="標楷體" w:cs="標楷體" w:hint="eastAsia"/>
        </w:rPr>
        <w:t>金</w:t>
      </w:r>
      <w:proofErr w:type="gramStart"/>
      <w:r w:rsidR="00EB6827" w:rsidRPr="00EB6827">
        <w:rPr>
          <w:rFonts w:ascii="標楷體" w:eastAsia="標楷體" w:hAnsi="標楷體" w:cs="標楷體" w:hint="eastAsia"/>
        </w:rPr>
        <w:t>發伯站</w:t>
      </w:r>
      <w:proofErr w:type="gramEnd"/>
      <w:r w:rsidR="00EB6827" w:rsidRPr="00EB6827">
        <w:rPr>
          <w:rFonts w:ascii="標楷體" w:eastAsia="標楷體" w:hAnsi="標楷體" w:cs="標楷體" w:hint="eastAsia"/>
        </w:rPr>
        <w:t>在稍遠的地方，木然地看著他們，他抽著</w:t>
      </w:r>
      <w:proofErr w:type="gramStart"/>
      <w:r w:rsidR="00EB6827" w:rsidRPr="00EB6827">
        <w:rPr>
          <w:rFonts w:ascii="標楷體" w:eastAsia="標楷體" w:hAnsi="標楷體" w:cs="標楷體" w:hint="eastAsia"/>
        </w:rPr>
        <w:t>菸</w:t>
      </w:r>
      <w:proofErr w:type="gramEnd"/>
      <w:r w:rsidR="00EB6827" w:rsidRPr="00EB6827">
        <w:rPr>
          <w:rFonts w:ascii="標楷體" w:eastAsia="標楷體" w:hAnsi="標楷體" w:cs="標楷體" w:hint="eastAsia"/>
        </w:rPr>
        <w:t>，始終不發</w:t>
      </w:r>
      <w:proofErr w:type="gramStart"/>
      <w:r w:rsidR="00EB6827" w:rsidRPr="00EB6827">
        <w:rPr>
          <w:rFonts w:ascii="標楷體" w:eastAsia="標楷體" w:hAnsi="標楷體" w:cs="標楷體" w:hint="eastAsia"/>
        </w:rPr>
        <w:t>一</w:t>
      </w:r>
      <w:proofErr w:type="gramEnd"/>
      <w:r w:rsidR="00EB6827" w:rsidRPr="00EB6827">
        <w:rPr>
          <w:rFonts w:ascii="標楷體" w:eastAsia="標楷體" w:hAnsi="標楷體" w:cs="標楷體" w:hint="eastAsia"/>
        </w:rPr>
        <w:t>語。天色漸</w:t>
      </w:r>
      <w:proofErr w:type="gramStart"/>
      <w:r w:rsidR="00EB6827" w:rsidRPr="00EB6827">
        <w:rPr>
          <w:rFonts w:ascii="標楷體" w:eastAsia="標楷體" w:hAnsi="標楷體" w:cs="標楷體" w:hint="eastAsia"/>
        </w:rPr>
        <w:t>自黯了</w:t>
      </w:r>
      <w:proofErr w:type="gramEnd"/>
      <w:r w:rsidR="00EB6827" w:rsidRPr="00EB6827">
        <w:rPr>
          <w:rFonts w:ascii="標楷體" w:eastAsia="標楷體" w:hAnsi="標楷體" w:cs="標楷體" w:hint="eastAsia"/>
        </w:rPr>
        <w:t>，僅剩的那一點餘光照在他佝僂的身上，竟意外地顯出他的單薄來。</w:t>
      </w:r>
      <w:proofErr w:type="gramStart"/>
      <w:r w:rsidR="00EB6827" w:rsidRPr="00EB6827">
        <w:rPr>
          <w:rFonts w:ascii="標楷體" w:eastAsia="標楷體" w:hAnsi="標楷體" w:cs="標楷體" w:hint="eastAsia"/>
        </w:rPr>
        <w:t>秀潔從</w:t>
      </w:r>
      <w:proofErr w:type="gramEnd"/>
      <w:r w:rsidR="00EB6827" w:rsidRPr="00EB6827">
        <w:rPr>
          <w:rFonts w:ascii="標楷體" w:eastAsia="標楷體" w:hAnsi="標楷體" w:cs="標楷體" w:hint="eastAsia"/>
        </w:rPr>
        <w:t>人與人之間的縫隙裡望過去，看到紙</w:t>
      </w:r>
      <w:proofErr w:type="gramStart"/>
      <w:r w:rsidR="00EB6827" w:rsidRPr="00EB6827">
        <w:rPr>
          <w:rFonts w:ascii="標楷體" w:eastAsia="標楷體" w:hAnsi="標楷體" w:cs="標楷體" w:hint="eastAsia"/>
        </w:rPr>
        <w:t>菸</w:t>
      </w:r>
      <w:proofErr w:type="gramEnd"/>
      <w:r w:rsidR="00EB6827" w:rsidRPr="00EB6827">
        <w:rPr>
          <w:rFonts w:ascii="標楷體" w:eastAsia="標楷體" w:hAnsi="標楷體" w:cs="標楷體" w:hint="eastAsia"/>
        </w:rPr>
        <w:t>上那一點火光在他臉上一閃</w:t>
      </w:r>
      <w:proofErr w:type="gramStart"/>
      <w:r w:rsidR="00EB6827" w:rsidRPr="00EB6827">
        <w:rPr>
          <w:rFonts w:ascii="標楷體" w:eastAsia="標楷體" w:hAnsi="標楷體" w:cs="標楷體" w:hint="eastAsia"/>
        </w:rPr>
        <w:t>一</w:t>
      </w:r>
      <w:proofErr w:type="gramEnd"/>
      <w:r w:rsidR="00EB6827" w:rsidRPr="00EB6827">
        <w:rPr>
          <w:rFonts w:ascii="標楷體" w:eastAsia="標楷體" w:hAnsi="標楷體" w:cs="標楷體" w:hint="eastAsia"/>
        </w:rPr>
        <w:t>滅，一閃</w:t>
      </w:r>
      <w:proofErr w:type="gramStart"/>
      <w:r w:rsidR="00EB6827" w:rsidRPr="00EB6827">
        <w:rPr>
          <w:rFonts w:ascii="標楷體" w:eastAsia="標楷體" w:hAnsi="標楷體" w:cs="標楷體" w:hint="eastAsia"/>
        </w:rPr>
        <w:t>一</w:t>
      </w:r>
      <w:proofErr w:type="gramEnd"/>
      <w:r w:rsidR="00EB6827" w:rsidRPr="00EB6827">
        <w:rPr>
          <w:rFonts w:ascii="標楷體" w:eastAsia="標楷體" w:hAnsi="標楷體" w:cs="標楷體" w:hint="eastAsia"/>
        </w:rPr>
        <w:t>滅，那蒼老憂鬱而頹喪的神情便一下子鮮明起來，不由得想起以前教戲給她時的威嚴自信的臉色，兩相對照之下，使她內心悸動不已，</w:t>
      </w:r>
      <w:proofErr w:type="gramStart"/>
      <w:r w:rsidR="00EB6827" w:rsidRPr="00EB6827">
        <w:rPr>
          <w:rFonts w:ascii="標楷體" w:eastAsia="標楷體" w:hAnsi="標楷體" w:cs="標楷體" w:hint="eastAsia"/>
        </w:rPr>
        <w:t>便禁聲</w:t>
      </w:r>
      <w:proofErr w:type="gramEnd"/>
      <w:r w:rsidR="00EB6827" w:rsidRPr="00EB6827">
        <w:rPr>
          <w:rFonts w:ascii="標楷體" w:eastAsia="標楷體" w:hAnsi="標楷體" w:cs="標楷體" w:hint="eastAsia"/>
        </w:rPr>
        <w:t>了</w:t>
      </w:r>
      <w:r w:rsidR="00EB6827" w:rsidRPr="00471411">
        <w:rPr>
          <w:rFonts w:ascii="標楷體" w:eastAsia="標楷體" w:hAnsi="標楷體" w:cs="標楷體" w:hint="eastAsia"/>
        </w:rPr>
        <w:t>（洪醒夫〈散戲〉）</w:t>
      </w:r>
    </w:p>
    <w:p w14:paraId="375A05F1" w14:textId="2B087F6D" w:rsidR="00471411" w:rsidRPr="00AF18E2" w:rsidRDefault="00471411" w:rsidP="005B187F">
      <w:pPr>
        <w:adjustRightInd w:val="0"/>
        <w:snapToGrid w:val="0"/>
        <w:spacing w:before="120" w:afterLines="50" w:after="120"/>
        <w:ind w:left="283" w:hangingChars="118" w:hanging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E44FBA" w:rsidRPr="00E44FBA">
        <w:rPr>
          <w:rFonts w:ascii="標楷體" w:eastAsia="標楷體" w:hAnsi="標楷體" w:cs="標楷體" w:hint="eastAsia"/>
        </w:rPr>
        <w:t>這樣無我地唱歌，起先是旋律讓他飄飄然，意識清醒後就被歌詞感動。如此一合，好像</w:t>
      </w:r>
      <w:proofErr w:type="gramStart"/>
      <w:r w:rsidR="00E44FBA" w:rsidRPr="00E44FBA">
        <w:rPr>
          <w:rFonts w:ascii="標楷體" w:eastAsia="標楷體" w:hAnsi="標楷體" w:cs="標楷體" w:hint="eastAsia"/>
        </w:rPr>
        <w:t>一</w:t>
      </w:r>
      <w:proofErr w:type="gramEnd"/>
      <w:r w:rsidR="00E44FBA" w:rsidRPr="00E44FBA">
        <w:rPr>
          <w:rFonts w:ascii="標楷體" w:eastAsia="標楷體" w:hAnsi="標楷體" w:cs="標楷體" w:hint="eastAsia"/>
        </w:rPr>
        <w:t>個人扮起雙重唱，又扮聽眾陶醉。這種情形往往發生在</w:t>
      </w:r>
      <w:proofErr w:type="gramStart"/>
      <w:r w:rsidR="00E44FBA" w:rsidRPr="00E44FBA">
        <w:rPr>
          <w:rFonts w:ascii="標楷體" w:eastAsia="標楷體" w:hAnsi="標楷體" w:cs="標楷體" w:hint="eastAsia"/>
        </w:rPr>
        <w:t>一</w:t>
      </w:r>
      <w:proofErr w:type="gramEnd"/>
      <w:r w:rsidR="00E44FBA" w:rsidRPr="00E44FBA">
        <w:rPr>
          <w:rFonts w:ascii="標楷體" w:eastAsia="標楷體" w:hAnsi="標楷體" w:cs="標楷體" w:hint="eastAsia"/>
        </w:rPr>
        <w:t>個人心情愉快時，歌</w:t>
      </w:r>
      <w:proofErr w:type="gramStart"/>
      <w:r w:rsidR="00E44FBA" w:rsidRPr="00E44FBA">
        <w:rPr>
          <w:rFonts w:ascii="標楷體" w:eastAsia="標楷體" w:hAnsi="標楷體" w:cs="標楷體" w:hint="eastAsia"/>
        </w:rPr>
        <w:t>一</w:t>
      </w:r>
      <w:proofErr w:type="gramEnd"/>
      <w:r w:rsidR="00E44FBA" w:rsidRPr="00E44FBA">
        <w:rPr>
          <w:rFonts w:ascii="標楷體" w:eastAsia="標楷體" w:hAnsi="標楷體" w:cs="標楷體" w:hint="eastAsia"/>
        </w:rPr>
        <w:t>上口，一次</w:t>
      </w:r>
      <w:proofErr w:type="gramStart"/>
      <w:r w:rsidR="00E44FBA" w:rsidRPr="00E44FBA">
        <w:rPr>
          <w:rFonts w:ascii="標楷體" w:eastAsia="標楷體" w:hAnsi="標楷體" w:cs="標楷體" w:hint="eastAsia"/>
        </w:rPr>
        <w:t>一次</w:t>
      </w:r>
      <w:proofErr w:type="gramEnd"/>
      <w:r w:rsidR="00E44FBA" w:rsidRPr="00E44FBA">
        <w:rPr>
          <w:rFonts w:ascii="標楷體" w:eastAsia="標楷體" w:hAnsi="標楷體" w:cs="標楷體" w:hint="eastAsia"/>
        </w:rPr>
        <w:t>又一次地重複不停（黃春明〈心裡的桃花源〉）</w:t>
      </w:r>
    </w:p>
    <w:p w14:paraId="3B8E4F5A" w14:textId="78303519" w:rsidR="00C5719A" w:rsidRDefault="000C0EE1" w:rsidP="00647800">
      <w:pPr>
        <w:adjustRightInd w:val="0"/>
        <w:snapToGrid w:val="0"/>
        <w:spacing w:before="360" w:after="24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[課後練習]：延伸閱讀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──</w:t>
      </w:r>
      <w:proofErr w:type="gramEnd"/>
      <w:r w:rsidR="00A15851">
        <w:rPr>
          <w:rFonts w:ascii="標楷體" w:eastAsia="標楷體" w:hAnsi="標楷體" w:cs="標楷體" w:hint="eastAsia"/>
          <w:b/>
          <w:sz w:val="28"/>
          <w:szCs w:val="28"/>
        </w:rPr>
        <w:t>白先勇其人與其書</w:t>
      </w:r>
    </w:p>
    <w:p w14:paraId="4A55428F" w14:textId="3803022D" w:rsidR="0029545F" w:rsidRPr="0029545F" w:rsidRDefault="0029545F" w:rsidP="00A30700">
      <w:pPr>
        <w:adjustRightInd w:val="0"/>
        <w:snapToGrid w:val="0"/>
        <w:spacing w:afterLines="50" w:after="120"/>
        <w:ind w:firstLineChars="200" w:firstLine="480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</w:rPr>
        <w:t>以下內容為</w:t>
      </w:r>
      <w:r w:rsidR="000D0A30">
        <w:rPr>
          <w:rFonts w:ascii="標楷體" w:eastAsia="標楷體" w:hAnsi="標楷體" w:cs="標楷體" w:hint="eastAsia"/>
        </w:rPr>
        <w:t>《</w:t>
      </w:r>
      <w:r>
        <w:rPr>
          <w:rFonts w:ascii="標楷體" w:eastAsia="標楷體" w:hAnsi="標楷體" w:cs="標楷體" w:hint="eastAsia"/>
        </w:rPr>
        <w:t>天下雜誌</w:t>
      </w:r>
      <w:r w:rsidR="000D0A30">
        <w:rPr>
          <w:rFonts w:ascii="標楷體" w:eastAsia="標楷體" w:hAnsi="標楷體" w:cs="標楷體" w:hint="eastAsia"/>
        </w:rPr>
        <w:t>》</w:t>
      </w:r>
      <w:r>
        <w:rPr>
          <w:rFonts w:ascii="標楷體" w:eastAsia="標楷體" w:hAnsi="標楷體" w:cs="標楷體" w:hint="eastAsia"/>
        </w:rPr>
        <w:t>於2001年對於白先勇的報導</w:t>
      </w:r>
      <w:proofErr w:type="gramStart"/>
      <w:r w:rsidR="000D0A30">
        <w:rPr>
          <w:rFonts w:ascii="標楷體" w:eastAsia="標楷體" w:hAnsi="標楷體" w:cs="標楷體" w:hint="eastAsia"/>
        </w:rPr>
        <w:t>──</w:t>
      </w:r>
      <w:proofErr w:type="gramEnd"/>
      <w:r w:rsidR="005F0965" w:rsidRPr="00B35FDE">
        <w:rPr>
          <w:rFonts w:ascii="標楷體" w:eastAsia="標楷體" w:hAnsi="標楷體" w:cs="標楷體" w:hint="eastAsia"/>
          <w:bCs/>
        </w:rPr>
        <w:t>謝其</w:t>
      </w:r>
      <w:proofErr w:type="gramStart"/>
      <w:r w:rsidR="005F0965" w:rsidRPr="00B35FDE">
        <w:rPr>
          <w:rFonts w:ascii="標楷體" w:eastAsia="標楷體" w:hAnsi="標楷體" w:cs="標楷體" w:hint="eastAsia"/>
          <w:bCs/>
        </w:rPr>
        <w:t>濬</w:t>
      </w:r>
      <w:proofErr w:type="gramEnd"/>
      <w:r w:rsidR="005F0965">
        <w:rPr>
          <w:rFonts w:ascii="標楷體" w:eastAsia="標楷體" w:hAnsi="標楷體" w:cs="標楷體" w:hint="eastAsia"/>
          <w:bCs/>
        </w:rPr>
        <w:t>〈</w:t>
      </w:r>
      <w:r w:rsidR="005F0965" w:rsidRPr="00B35FDE">
        <w:rPr>
          <w:rFonts w:ascii="標楷體" w:eastAsia="標楷體" w:hAnsi="標楷體" w:cs="標楷體" w:hint="eastAsia"/>
          <w:bCs/>
        </w:rPr>
        <w:t>白先勇把無言痛苦化作文字</w:t>
      </w:r>
      <w:r w:rsidR="005F0965">
        <w:rPr>
          <w:rFonts w:ascii="標楷體" w:eastAsia="標楷體" w:hAnsi="標楷體" w:cs="標楷體" w:hint="eastAsia"/>
          <w:bCs/>
        </w:rPr>
        <w:t>〉</w:t>
      </w:r>
      <w:r>
        <w:rPr>
          <w:rFonts w:ascii="標楷體" w:eastAsia="標楷體" w:hAnsi="標楷體" w:cs="標楷體" w:hint="eastAsia"/>
        </w:rPr>
        <w:t>，內容述及白先勇接受採訪時的自述，以及其著作的介紹和評論</w:t>
      </w:r>
      <w:r>
        <w:rPr>
          <w:rFonts w:ascii="標楷體" w:eastAsia="標楷體" w:hAnsi="標楷體" w:cs="標楷體"/>
        </w:rPr>
        <w:t>。</w:t>
      </w:r>
      <w:r>
        <w:rPr>
          <w:rFonts w:ascii="標楷體" w:eastAsia="標楷體" w:hAnsi="標楷體" w:cs="標楷體" w:hint="eastAsia"/>
        </w:rPr>
        <w:t>請先閱讀資料後，再根據文本回答問題</w:t>
      </w:r>
      <w:r w:rsidR="000D0A30">
        <w:rPr>
          <w:rFonts w:ascii="標楷體" w:eastAsia="標楷體" w:hAnsi="標楷體" w:cs="標楷體" w:hint="eastAsia"/>
        </w:rPr>
        <w:t>。</w:t>
      </w:r>
    </w:p>
    <w:tbl>
      <w:tblPr>
        <w:tblStyle w:val="aff6"/>
        <w:tblW w:w="1018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184"/>
      </w:tblGrid>
      <w:tr w:rsidR="00C5719A" w14:paraId="09FEB449" w14:textId="77777777" w:rsidTr="00570344">
        <w:tc>
          <w:tcPr>
            <w:tcW w:w="101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7308" w14:textId="020A1CD2" w:rsidR="00A15851" w:rsidRPr="00447491" w:rsidRDefault="000C0EE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447491"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r w:rsidR="00447491" w:rsidRPr="00447491">
              <w:rPr>
                <w:rFonts w:ascii="標楷體" w:eastAsia="標楷體" w:hAnsi="標楷體" w:cs="標楷體" w:hint="eastAsia"/>
                <w:b/>
                <w:color w:val="000000"/>
              </w:rPr>
              <w:t>、</w:t>
            </w:r>
            <w:r w:rsidR="00447491" w:rsidRPr="00447491">
              <w:rPr>
                <w:rFonts w:ascii="標楷體" w:eastAsia="標楷體" w:hAnsi="標楷體" w:cs="標楷體" w:hint="eastAsia"/>
                <w:b/>
              </w:rPr>
              <w:t>無言痛苦化作文字</w:t>
            </w:r>
          </w:p>
          <w:p w14:paraId="5B6EBF5D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法國《解放報》曾經向各國作家提出「你為何寫作？」的問題，當他們問到白先勇，他的答案很簡單：「我之所以創作，是希望把人類心靈中無言的痛楚，化作文字。」</w:t>
            </w:r>
          </w:p>
          <w:p w14:paraId="42B03B3C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父親是抗日名將、童年時就過著貴族式生活的白先勇，為什麼會對「痛楚」這兩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個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字，這樣地敏感？</w:t>
            </w:r>
          </w:p>
          <w:p w14:paraId="7DDD4E93" w14:textId="52467A09" w:rsidR="00A15851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在接受大陸學者劉俊訪談時，他就坦然表示，「對我個人來說，如果很客觀，當然我還是比較幸福的，在家庭等方面，表面上都是很順遂的。但是我感覺，就包括我自己，人總有一種無法跟別人傾訴的寂寞和孤獨。」</w:t>
            </w:r>
          </w:p>
          <w:p w14:paraId="2E1C5F2E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對白先勇作品有深入研究的劉俊指出，原本在家中非常受到父母親寵愛的白先勇，因為染上二期肺病，不得不和家人隔離，被一個人關起來養病，這對白先勇內心世界所造成的影響，非常巨大而深刻。</w:t>
            </w:r>
          </w:p>
          <w:p w14:paraId="117C3245" w14:textId="74C48388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白先勇後來在「驀然回首」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文中回憶他這段童年記憶：一個春天的傍晚，園中百花怒放，父母在園中設宴，一時賓客雲集，笑語四溢。我在山坡的小屋裡，悄悄掀開窗簾，窺見園中大千世界，一片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繁華，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自己的哥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姊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、堂表兄弟，也穿插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其間，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個個喜氣洋洋。一霎時，一陣</w:t>
            </w:r>
            <w:r w:rsidRPr="00B35FDE">
              <w:rPr>
                <w:rFonts w:ascii="標楷體" w:eastAsia="標楷體" w:hAnsi="標楷體" w:cs="標楷體" w:hint="eastAsia"/>
                <w:bCs/>
              </w:rPr>
              <w:lastRenderedPageBreak/>
              <w:t>被人摒棄，為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世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所遺的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悲憤兜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上心頭，禁不住痛哭起來。</w:t>
            </w:r>
          </w:p>
          <w:p w14:paraId="64A12A46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bookmarkStart w:id="6" w:name="_Hlk188112339"/>
            <w:r w:rsidRPr="00B35FDE">
              <w:rPr>
                <w:rFonts w:ascii="標楷體" w:eastAsia="標楷體" w:hAnsi="標楷體" w:cs="標楷體" w:hint="eastAsia"/>
                <w:bCs/>
              </w:rPr>
              <w:t>劉俊</w:t>
            </w:r>
            <w:bookmarkEnd w:id="6"/>
            <w:r w:rsidRPr="00B35FDE">
              <w:rPr>
                <w:rFonts w:ascii="標楷體" w:eastAsia="標楷體" w:hAnsi="標楷體" w:cs="標楷體" w:hint="eastAsia"/>
                <w:bCs/>
              </w:rPr>
              <w:t>認為，童年的白先勇經歷了這種與世人隔絕的生活，這使他將對外在世界的關注，轉向到對自己內心世界的開發，這種對孤獨寂寞的過早體會，和敏感細膩情感的形成，構成白先勇作為一名作家的思想內涵和情感形態。</w:t>
            </w:r>
          </w:p>
          <w:p w14:paraId="15DFBBE3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而另一個讓白先勇感覺無法傾訴的「痛楚」，則是他特殊的情感傾向。</w:t>
            </w:r>
          </w:p>
          <w:p w14:paraId="4337C1FD" w14:textId="712C3D00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白先勇一九八六年發表在《人間雜誌》第七期的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給阿青的一封信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，就是他發自內心的表白：那一刻你突然面對了真正的自己，發現你原來背負著與大多數人不同的命運；那一刻你可能感到你是世界上最孤獨的人，那莫名的恐懼與憂傷，恐怕不是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你那青澀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敏感的十七、八歲所能負荷及理解的。當青春期如狂風暴雨般侵襲到你的身體和心靈時，你跟其他正在成長中的青年一樣，你渴望另一個人的愛戀及撫慰，而你發覺你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所愛幕的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對象，竟和你同一性別，你一時的驚惶失措，恐怕不是短期所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能平伏的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4D19EE89" w14:textId="77777777" w:rsidR="00A15851" w:rsidRPr="00B35FDE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劉俊指出，無論是白先勇幼年時空守病房、對情感失落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的炙痛感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受，還是他意識自己特殊情感特徵的難言情懷，這一切都昭示出同一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個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真理，那就是人類情感渴求的艱難。</w:t>
            </w:r>
          </w:p>
          <w:p w14:paraId="2F4F2301" w14:textId="05D62918" w:rsidR="00C5719A" w:rsidRPr="005F0965" w:rsidRDefault="00A15851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從這個觀點出發，我們可以發現，白先勇所有的小說作品，都在描繪這種「人類情感渴求的艱難」，但是生命經驗的磨練和累積，讓他持續地從不同的領域來探索這個命題，把他個人「無法訴說的痛楚」，透過文學的表現，昇華到一個更寬闊的層次。</w:t>
            </w:r>
          </w:p>
        </w:tc>
      </w:tr>
    </w:tbl>
    <w:p w14:paraId="0B56FC9C" w14:textId="07471A0A" w:rsidR="00C5719A" w:rsidRDefault="000D0A30" w:rsidP="009950A1">
      <w:pPr>
        <w:adjustRightInd w:val="0"/>
        <w:snapToGrid w:val="0"/>
        <w:spacing w:before="240" w:after="120"/>
        <w:ind w:left="283" w:hangingChars="118" w:hanging="283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1.</w:t>
      </w:r>
      <w:r w:rsidR="006616A6">
        <w:rPr>
          <w:rFonts w:ascii="標楷體" w:eastAsia="標楷體" w:hAnsi="標楷體" w:cs="標楷體" w:hint="eastAsia"/>
          <w:b/>
        </w:rPr>
        <w:t>請整理白先勇的生平事蹟、</w:t>
      </w:r>
      <w:r w:rsidR="006616A6" w:rsidRPr="003C23B6">
        <w:rPr>
          <w:rFonts w:ascii="標楷體" w:eastAsia="標楷體" w:hAnsi="標楷體" w:cs="標楷體" w:hint="eastAsia"/>
          <w:b/>
        </w:rPr>
        <w:t>感受</w:t>
      </w:r>
      <w:r w:rsidR="00FA2C05">
        <w:rPr>
          <w:rFonts w:ascii="標楷體" w:eastAsia="標楷體" w:hAnsi="標楷體" w:cs="標楷體" w:hint="eastAsia"/>
          <w:b/>
        </w:rPr>
        <w:t>和</w:t>
      </w:r>
      <w:r w:rsidR="006616A6">
        <w:rPr>
          <w:rFonts w:ascii="標楷體" w:eastAsia="標楷體" w:hAnsi="標楷體" w:cs="標楷體" w:hint="eastAsia"/>
          <w:b/>
        </w:rPr>
        <w:t>採訪者</w:t>
      </w:r>
      <w:r w:rsidR="006616A6" w:rsidRPr="006616A6">
        <w:rPr>
          <w:rFonts w:ascii="標楷體" w:eastAsia="標楷體" w:hAnsi="標楷體" w:cs="標楷體" w:hint="eastAsia"/>
          <w:b/>
        </w:rPr>
        <w:t>劉俊</w:t>
      </w:r>
      <w:r w:rsidR="006616A6">
        <w:rPr>
          <w:rFonts w:ascii="標楷體" w:eastAsia="標楷體" w:hAnsi="標楷體" w:cs="標楷體" w:hint="eastAsia"/>
          <w:b/>
        </w:rPr>
        <w:t>的解讀</w:t>
      </w:r>
      <w:r w:rsidR="00FA2C05">
        <w:rPr>
          <w:rFonts w:ascii="標楷體" w:eastAsia="標楷體" w:hAnsi="標楷體" w:cs="標楷體" w:hint="eastAsia"/>
          <w:b/>
        </w:rPr>
        <w:t>，最後統整出這些事件對白先勇小說作品的影響</w:t>
      </w:r>
      <w:r w:rsidR="006616A6">
        <w:rPr>
          <w:rFonts w:ascii="標楷體" w:eastAsia="標楷體" w:hAnsi="標楷體" w:cs="標楷體" w:hint="eastAsia"/>
          <w:b/>
        </w:rPr>
        <w:t>：</w:t>
      </w:r>
    </w:p>
    <w:tbl>
      <w:tblPr>
        <w:tblStyle w:val="a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396"/>
        <w:gridCol w:w="3397"/>
        <w:gridCol w:w="3395"/>
      </w:tblGrid>
      <w:tr w:rsidR="006616A6" w14:paraId="0646DF74" w14:textId="79103C54" w:rsidTr="00E743A9">
        <w:trPr>
          <w:trHeight w:val="193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2452A6FE" w14:textId="13E419F8" w:rsidR="006616A6" w:rsidRDefault="006616A6" w:rsidP="006616A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事件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CD01873" w14:textId="0AC4F8F8" w:rsidR="006616A6" w:rsidRDefault="006616A6" w:rsidP="006616A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感受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7EE75D2B" w14:textId="5437891F" w:rsidR="006616A6" w:rsidRDefault="006616A6" w:rsidP="006616A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採訪者</w:t>
            </w:r>
            <w:r w:rsidRPr="006616A6">
              <w:rPr>
                <w:rFonts w:ascii="標楷體" w:eastAsia="標楷體" w:hAnsi="標楷體" w:cs="標楷體" w:hint="eastAsia"/>
                <w:b/>
              </w:rPr>
              <w:t>劉俊</w:t>
            </w:r>
            <w:r>
              <w:rPr>
                <w:rFonts w:ascii="標楷體" w:eastAsia="標楷體" w:hAnsi="標楷體" w:cs="標楷體" w:hint="eastAsia"/>
                <w:b/>
              </w:rPr>
              <w:t>的解讀</w:t>
            </w:r>
          </w:p>
        </w:tc>
      </w:tr>
      <w:tr w:rsidR="006616A6" w14:paraId="3C7148B7" w14:textId="0CEE482A" w:rsidTr="00E743A9">
        <w:tc>
          <w:tcPr>
            <w:tcW w:w="1667" w:type="pct"/>
            <w:vAlign w:val="center"/>
          </w:tcPr>
          <w:p w14:paraId="67F7195D" w14:textId="153617BB" w:rsidR="006616A6" w:rsidRPr="006616A6" w:rsidRDefault="006616A6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6616A6">
              <w:rPr>
                <w:rFonts w:ascii="標楷體" w:eastAsia="標楷體" w:hAnsi="標楷體" w:cs="標楷體" w:hint="eastAsia"/>
                <w:bCs/>
              </w:rPr>
              <w:t>染上</w:t>
            </w:r>
            <w:r w:rsidR="00FA2C05"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二期肺病</w:t>
            </w:r>
            <w:r w:rsidR="00FA2C05" w:rsidRPr="000D0A30">
              <w:rPr>
                <w:rFonts w:ascii="標楷體" w:eastAsia="標楷體" w:hAnsi="標楷體" w:cs="標楷體" w:hint="eastAsia"/>
                <w:bCs/>
              </w:rPr>
              <w:t>)</w:t>
            </w:r>
            <w:r w:rsidRPr="006616A6">
              <w:rPr>
                <w:rFonts w:ascii="標楷體" w:eastAsia="標楷體" w:hAnsi="標楷體" w:cs="標楷體" w:hint="eastAsia"/>
                <w:bCs/>
              </w:rPr>
              <w:t>，不得不和家人隔離，被一個人關起來養病</w:t>
            </w:r>
            <w:r>
              <w:rPr>
                <w:rFonts w:ascii="標楷體" w:eastAsia="標楷體" w:hAnsi="標楷體" w:cs="標楷體" w:hint="eastAsia"/>
                <w:bCs/>
              </w:rPr>
              <w:t>，窺見父母設宴，賓客雲集，笑語四溢，個個喜氣洋洋</w:t>
            </w:r>
          </w:p>
        </w:tc>
        <w:tc>
          <w:tcPr>
            <w:tcW w:w="1667" w:type="pct"/>
            <w:vAlign w:val="center"/>
          </w:tcPr>
          <w:p w14:paraId="26A5A9D6" w14:textId="1655B4DE" w:rsidR="006616A6" w:rsidRPr="006616A6" w:rsidRDefault="006616A6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6616A6">
              <w:rPr>
                <w:rFonts w:ascii="標楷體" w:eastAsia="標楷體" w:hAnsi="標楷體" w:cs="標楷體" w:hint="eastAsia"/>
                <w:bCs/>
              </w:rPr>
              <w:t>一霎時，一陣被人摒棄，</w:t>
            </w:r>
            <w:r w:rsidR="00FA2C05"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0D0A30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為</w:t>
            </w:r>
            <w:proofErr w:type="gramStart"/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世</w:t>
            </w:r>
            <w:proofErr w:type="gramEnd"/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所遺</w:t>
            </w:r>
            <w:r w:rsidR="000D0A30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r w:rsidR="00FA2C05" w:rsidRPr="000D0A30">
              <w:rPr>
                <w:rFonts w:ascii="標楷體" w:eastAsia="標楷體" w:hAnsi="標楷體" w:cs="標楷體" w:hint="eastAsia"/>
                <w:bCs/>
              </w:rPr>
              <w:t>)</w:t>
            </w:r>
            <w:r w:rsidRPr="006616A6">
              <w:rPr>
                <w:rFonts w:ascii="標楷體" w:eastAsia="標楷體" w:hAnsi="標楷體" w:cs="標楷體" w:hint="eastAsia"/>
                <w:bCs/>
              </w:rPr>
              <w:t>的</w:t>
            </w:r>
            <w:proofErr w:type="gramStart"/>
            <w:r w:rsidRPr="006616A6">
              <w:rPr>
                <w:rFonts w:ascii="標楷體" w:eastAsia="標楷體" w:hAnsi="標楷體" w:cs="標楷體" w:hint="eastAsia"/>
                <w:bCs/>
              </w:rPr>
              <w:t>悲憤兜</w:t>
            </w:r>
            <w:proofErr w:type="gramEnd"/>
            <w:r w:rsidRPr="006616A6">
              <w:rPr>
                <w:rFonts w:ascii="標楷體" w:eastAsia="標楷體" w:hAnsi="標楷體" w:cs="標楷體" w:hint="eastAsia"/>
                <w:bCs/>
              </w:rPr>
              <w:t>上心頭，禁不住痛哭起來</w:t>
            </w:r>
          </w:p>
        </w:tc>
        <w:tc>
          <w:tcPr>
            <w:tcW w:w="1666" w:type="pct"/>
          </w:tcPr>
          <w:p w14:paraId="2C532B61" w14:textId="77091BAC" w:rsidR="006616A6" w:rsidRPr="006616A6" w:rsidRDefault="00FA2C05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FA2C05">
              <w:rPr>
                <w:rFonts w:ascii="標楷體" w:eastAsia="標楷體" w:hAnsi="標楷體" w:cs="標楷體" w:hint="eastAsia"/>
                <w:bCs/>
              </w:rPr>
              <w:t>童年的白先勇經歷與世人隔絕的生活，使他將對外在世界的關注，轉向到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對自己內心世界的開發</w:t>
            </w:r>
            <w:r w:rsidR="00A20C13">
              <w:rPr>
                <w:rFonts w:ascii="標楷體" w:eastAsia="標楷體" w:hAnsi="標楷體" w:cs="標楷體" w:hint="eastAsia"/>
                <w:bCs/>
              </w:rPr>
              <w:t xml:space="preserve">   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6616A6" w14:paraId="2D6AB599" w14:textId="0DB403F4" w:rsidTr="00E743A9">
        <w:tc>
          <w:tcPr>
            <w:tcW w:w="1667" w:type="pct"/>
            <w:vAlign w:val="center"/>
          </w:tcPr>
          <w:p w14:paraId="60FF6361" w14:textId="48B7EB4F" w:rsidR="006616A6" w:rsidRPr="006616A6" w:rsidRDefault="00FA2C05" w:rsidP="00FA2C05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特殊的情感傾向</w:t>
            </w:r>
            <w:r>
              <w:rPr>
                <w:rFonts w:ascii="標楷體" w:eastAsia="標楷體" w:hAnsi="標楷體" w:cs="標楷體" w:hint="eastAsia"/>
                <w:bCs/>
              </w:rPr>
              <w:t>，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白先勇一九八六年發表在《人間雜誌》第七期的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367374" w:rsidRPr="00367374">
              <w:rPr>
                <w:rFonts w:ascii="標楷體" w:eastAsia="標楷體" w:hAnsi="標楷體" w:cs="標楷體" w:hint="eastAsia"/>
                <w:bCs/>
                <w:color w:val="FF0000"/>
              </w:rPr>
              <w:t>〈</w:t>
            </w:r>
            <w:r w:rsidR="00367374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給阿青的一封信〉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，就是他發自內心的表白</w:t>
            </w:r>
            <w:r w:rsidRPr="006616A6">
              <w:rPr>
                <w:rFonts w:ascii="標楷體" w:eastAsia="標楷體" w:hAnsi="標楷體" w:cs="標楷體"/>
                <w:bCs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14:paraId="17DA5139" w14:textId="69BA3E2C" w:rsidR="006616A6" w:rsidRPr="006616A6" w:rsidRDefault="00FA2C05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FA2C05">
              <w:rPr>
                <w:rFonts w:ascii="標楷體" w:eastAsia="標楷體" w:hAnsi="標楷體" w:cs="標楷體" w:hint="eastAsia"/>
                <w:bCs/>
              </w:rPr>
              <w:t>面對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0D0A30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真正的自己</w:t>
            </w:r>
            <w:r w:rsidR="000D0A30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，發現原來背負著與大多數人不同的命運</w:t>
            </w:r>
            <w:r>
              <w:rPr>
                <w:rFonts w:ascii="標楷體" w:eastAsia="標楷體" w:hAnsi="標楷體" w:cs="標楷體" w:hint="eastAsia"/>
                <w:bCs/>
              </w:rPr>
              <w:t>，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那一刻可能感到你是世界上最孤獨的人，那莫名的恐懼與憂傷，一時的驚惶失措，恐怕不是短期所</w:t>
            </w:r>
            <w:proofErr w:type="gramStart"/>
            <w:r w:rsidRPr="00FA2C05">
              <w:rPr>
                <w:rFonts w:ascii="標楷體" w:eastAsia="標楷體" w:hAnsi="標楷體" w:cs="標楷體" w:hint="eastAsia"/>
                <w:bCs/>
              </w:rPr>
              <w:t>能平伏的</w:t>
            </w:r>
            <w:proofErr w:type="gramEnd"/>
          </w:p>
        </w:tc>
        <w:tc>
          <w:tcPr>
            <w:tcW w:w="1666" w:type="pct"/>
          </w:tcPr>
          <w:p w14:paraId="4E0867B4" w14:textId="1D52F9AA" w:rsidR="006616A6" w:rsidRPr="006616A6" w:rsidRDefault="00FA2C05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使</w:t>
            </w:r>
            <w:r w:rsidRPr="00FA2C05">
              <w:rPr>
                <w:rFonts w:ascii="標楷體" w:eastAsia="標楷體" w:hAnsi="標楷體" w:cs="標楷體" w:hint="eastAsia"/>
                <w:bCs/>
              </w:rPr>
              <w:t>白先勇意識自己特殊情感特徵的難言情懷，這一切都昭示出同一</w:t>
            </w:r>
            <w:proofErr w:type="gramStart"/>
            <w:r w:rsidRPr="00FA2C05">
              <w:rPr>
                <w:rFonts w:ascii="標楷體" w:eastAsia="標楷體" w:hAnsi="標楷體" w:cs="標楷體" w:hint="eastAsia"/>
                <w:bCs/>
              </w:rPr>
              <w:t>個</w:t>
            </w:r>
            <w:proofErr w:type="gramEnd"/>
            <w:r w:rsidRPr="00FA2C05">
              <w:rPr>
                <w:rFonts w:ascii="標楷體" w:eastAsia="標楷體" w:hAnsi="標楷體" w:cs="標楷體" w:hint="eastAsia"/>
                <w:bCs/>
              </w:rPr>
              <w:t>真理</w:t>
            </w:r>
            <w:r>
              <w:rPr>
                <w:rFonts w:ascii="標楷體" w:eastAsia="標楷體" w:hAnsi="標楷體" w:cs="標楷體" w:hint="eastAsia"/>
                <w:bCs/>
              </w:rPr>
              <w:t>：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0D0A30">
              <w:rPr>
                <w:rFonts w:ascii="標楷體" w:eastAsia="標楷體" w:hAnsi="標楷體" w:cs="標楷體" w:hint="eastAsia"/>
                <w:bCs/>
              </w:rPr>
              <w:t xml:space="preserve"> </w:t>
            </w:r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人類情感渴求的艱難</w:t>
            </w:r>
            <w:r w:rsidR="000D0A30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  <w:tr w:rsidR="00FA2C05" w14:paraId="1DFEE95D" w14:textId="337F49D8" w:rsidTr="00E743A9">
        <w:trPr>
          <w:trHeight w:val="636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71C589C4" w14:textId="4E31BB7B" w:rsidR="00FA2C05" w:rsidRPr="00FA2C05" w:rsidRDefault="00FA2C05" w:rsidP="00FA2C0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b/>
              </w:rPr>
            </w:pPr>
            <w:r w:rsidRPr="00FA2C05">
              <w:rPr>
                <w:rFonts w:ascii="標楷體" w:eastAsia="標楷體" w:hAnsi="標楷體" w:cs="標楷體" w:hint="eastAsia"/>
                <w:b/>
              </w:rPr>
              <w:t>對白先勇小說作品的影響</w:t>
            </w:r>
          </w:p>
        </w:tc>
        <w:tc>
          <w:tcPr>
            <w:tcW w:w="3333" w:type="pct"/>
            <w:gridSpan w:val="2"/>
            <w:vAlign w:val="center"/>
          </w:tcPr>
          <w:p w14:paraId="3540BB10" w14:textId="3E534EE4" w:rsidR="00FA2C05" w:rsidRPr="006616A6" w:rsidRDefault="00FA2C05" w:rsidP="006616A6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bCs/>
              </w:rPr>
            </w:pPr>
            <w:r w:rsidRPr="00FA2C05">
              <w:rPr>
                <w:rFonts w:ascii="標楷體" w:eastAsia="標楷體" w:hAnsi="標楷體" w:cs="標楷體" w:hint="eastAsia"/>
                <w:bCs/>
              </w:rPr>
              <w:t>所有的小說作品都在描繪這種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(</w:t>
            </w:r>
            <w:r w:rsidR="000D0A30">
              <w:rPr>
                <w:rFonts w:ascii="標楷體" w:eastAsia="標楷體" w:hAnsi="標楷體" w:cs="標楷體" w:hint="eastAsia"/>
                <w:bCs/>
                <w:color w:val="FF0000"/>
              </w:rPr>
              <w:t xml:space="preserve">  </w:t>
            </w:r>
            <w:r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人類情感渴求的艱難</w:t>
            </w:r>
            <w:r w:rsidR="000D0A30" w:rsidRPr="00A20C13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 xml:space="preserve"> </w:t>
            </w:r>
            <w:r w:rsidRPr="000D0A30">
              <w:rPr>
                <w:rFonts w:ascii="標楷體" w:eastAsia="標楷體" w:hAnsi="標楷體" w:cs="標楷體" w:hint="eastAsia"/>
                <w:bCs/>
              </w:rPr>
              <w:t>)</w:t>
            </w:r>
          </w:p>
        </w:tc>
      </w:tr>
    </w:tbl>
    <w:p w14:paraId="1575578B" w14:textId="77777777" w:rsidR="00C5719A" w:rsidRDefault="00C5719A" w:rsidP="00862AF4">
      <w:pPr>
        <w:adjustRightInd w:val="0"/>
        <w:snapToGrid w:val="0"/>
        <w:rPr>
          <w:rFonts w:ascii="標楷體" w:eastAsia="標楷體" w:hAnsi="標楷體" w:cs="標楷體"/>
          <w:color w:val="FF0000"/>
          <w:u w:val="single"/>
        </w:rPr>
      </w:pPr>
    </w:p>
    <w:tbl>
      <w:tblPr>
        <w:tblStyle w:val="aff8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370C1E63" w14:textId="77777777" w:rsidTr="006616A6">
        <w:trPr>
          <w:trHeight w:val="454"/>
        </w:trPr>
        <w:tc>
          <w:tcPr>
            <w:tcW w:w="10194" w:type="dxa"/>
          </w:tcPr>
          <w:p w14:paraId="03F32968" w14:textId="5EAC54B2" w:rsidR="005F0965" w:rsidRPr="00447491" w:rsidRDefault="000C0EE1" w:rsidP="00523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  <w:r w:rsidRPr="00447491">
              <w:rPr>
                <w:rFonts w:ascii="標楷體" w:eastAsia="標楷體" w:hAnsi="標楷體" w:cs="標楷體"/>
                <w:b/>
                <w:color w:val="000000"/>
              </w:rPr>
              <w:t>二</w:t>
            </w:r>
            <w:r w:rsidR="00523F1D" w:rsidRPr="00447491">
              <w:rPr>
                <w:rFonts w:ascii="標楷體" w:eastAsia="標楷體" w:hAnsi="標楷體" w:cs="標楷體" w:hint="eastAsia"/>
                <w:b/>
                <w:color w:val="000000"/>
              </w:rPr>
              <w:t>、</w:t>
            </w:r>
            <w:r w:rsidR="005F0965" w:rsidRPr="00447491">
              <w:rPr>
                <w:rFonts w:ascii="標楷體" w:eastAsia="標楷體" w:hAnsi="標楷體" w:cs="標楷體" w:hint="eastAsia"/>
                <w:b/>
              </w:rPr>
              <w:t>尋找一個情感的窗口</w:t>
            </w:r>
          </w:p>
          <w:p w14:paraId="22882A4A" w14:textId="5344E258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白先勇收錄在短篇小說集《寂寞的十七歲》中的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金大奶奶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，發表於一九五八年，是白先勇最早在文壇登場的作品。</w:t>
            </w:r>
          </w:p>
          <w:p w14:paraId="5CCB1280" w14:textId="7F1E78C9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這篇小說其實描述的是一個情感的悲劇，主人翁金大奶奶是一個五十歲的老太太，矮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矮胖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胖，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又纏著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小腳，走起路來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拐一拐，而且</w:t>
            </w:r>
            <w:r w:rsidR="0059204F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每天仍舊在臉上塗著一層厚厚的雪花膏，描上一對彎彎的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假眉，有時候描得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不好，一邊高，一邊低，看著十分彆扭。</w:t>
            </w:r>
            <w:r w:rsidR="0059204F">
              <w:rPr>
                <w:rFonts w:ascii="標楷體" w:eastAsia="標楷體" w:hAnsi="標楷體" w:cs="標楷體" w:hint="eastAsia"/>
                <w:bCs/>
              </w:rPr>
              <w:t>」</w:t>
            </w:r>
          </w:p>
          <w:p w14:paraId="7591AC7C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在這樣可笑的外表下，其實藏著一個遇人不淑的悲傷靈魂。金大奶奶原本是個寡婦，繼承了一筆不錯的遺產，也因此導致她最後的悲劇，再嫁給一個只愛她錢的男人，在飽受身體和精神的虐待後，終於付出生命，作為代價。</w:t>
            </w:r>
          </w:p>
          <w:p w14:paraId="70931824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劉俊指出，金大奶奶的悲劇生涯，開始於她在感情上做錯了選擇，而她的錯誤，又因為她內心對情感的渴求。</w:t>
            </w:r>
          </w:p>
          <w:p w14:paraId="56120A19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金大奶奶所希望的，是自己付出的情感，能得到對方相等的回報，但是人類的情感如此複雜隱晦，誰又能把握別人、甚至是自己的情感呢？</w:t>
            </w:r>
          </w:p>
          <w:p w14:paraId="0D1A4604" w14:textId="63E1A7C1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lastRenderedPageBreak/>
              <w:t>白先勇在這篇小說中，採用一個叫作</w:t>
            </w:r>
            <w:r w:rsidR="0059204F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容哥兒</w:t>
            </w:r>
            <w:r w:rsidR="0059204F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的小男孩觀點，以他天真童稚的口吻，襯托成人世界中的殘酷無情。</w:t>
            </w:r>
          </w:p>
          <w:p w14:paraId="43FCAE44" w14:textId="0725D1CA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後來，在白先勇的第五篇小說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玉卿嫂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，容哥兒又再次出現，這一次，他不只是一樁悲劇的旁觀者，更是這樁悲劇的導演者。這件悲劇同樣關於情感上的致命錯誤，但是女主角變成一名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淨扮的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鴨蛋臉，水秀的眼睛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的保母玉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卿嫂，</w:t>
            </w:r>
            <w:proofErr w:type="gramEnd"/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她那對耳墜子，白得一閃一閃的，好逗人愛。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</w:p>
          <w:p w14:paraId="4FB643FD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和金大奶奶一樣，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玉卿嫂也是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一個家道中落的寡婦，而外表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淨扮、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冷靜，內心卻熾烈如火的玉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卿嫂，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把所有的情感，都投注到乾弟弟慶生身上。</w:t>
            </w:r>
          </w:p>
          <w:p w14:paraId="1E5B2039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就和金大奶奶的悲劇一樣，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玉卿嫂也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做了錯誤的情感判斷，但是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結局更為慘烈，當她發現慶生背棄了她，她於是選擇同歸於盡。</w:t>
            </w:r>
          </w:p>
          <w:p w14:paraId="28EFDFFC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這是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玉卿嫂的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悲劇，因為她有那麼強烈的情感需求；這也是慶生的悲劇，因為他渴望擁有一份正常的男女關係，而不只是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玉卿嫂情感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的禁臠；這甚至也是容哥兒的悲劇，因為他對慶生產生了情感的依戀，他無法掌握這種模糊的情愫，最後同時失去了兩個他真心喜歡的人。</w:t>
            </w:r>
          </w:p>
          <w:p w14:paraId="15707FA5" w14:textId="3BEC2B00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從一九五八年到一九六二年，除了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金大奶奶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和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玉卿嫂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，白先勇發表的短篇小說還包括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我們看菊花去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悶雷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黑虹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月夢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寂寞的十七歲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那晚的月光</w:t>
            </w:r>
            <w:r w:rsidR="00367374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等。</w:t>
            </w:r>
          </w:p>
          <w:p w14:paraId="17DDA028" w14:textId="77777777" w:rsidR="005F0965" w:rsidRPr="00B35FDE" w:rsidRDefault="005F0965" w:rsidP="00862AF4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他這一系列的作品，強調的是人類情感世界的窘迫和困境，每個人都在追求情感的過程中，遭受挫折和欺騙，但是仍像是飛蛾撲火般，在所不惜。</w:t>
            </w:r>
          </w:p>
          <w:p w14:paraId="0BCC48A8" w14:textId="7D58AA47" w:rsidR="00C5719A" w:rsidRPr="00AF18E2" w:rsidRDefault="005F0965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而白先勇試圖想彰顯的思想內涵其實是：在情感的窗口瞭望人的生存狀態，每個人都有著相互溝通的願望，卻總是難以相互溝通。</w:t>
            </w:r>
          </w:p>
        </w:tc>
      </w:tr>
    </w:tbl>
    <w:p w14:paraId="1BDDFD05" w14:textId="09C615FC" w:rsidR="00C5719A" w:rsidRDefault="000D0A30" w:rsidP="000D0A30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2.</w:t>
      </w:r>
      <w:r w:rsidR="00AF18E2">
        <w:rPr>
          <w:rFonts w:ascii="標楷體" w:eastAsia="標楷體" w:hAnsi="標楷體" w:cs="標楷體" w:hint="eastAsia"/>
          <w:b/>
        </w:rPr>
        <w:t>下列關於金大奶奶和</w:t>
      </w:r>
      <w:proofErr w:type="gramStart"/>
      <w:r w:rsidR="00AF18E2">
        <w:rPr>
          <w:rFonts w:ascii="標楷體" w:eastAsia="標楷體" w:hAnsi="標楷體" w:cs="標楷體" w:hint="eastAsia"/>
          <w:b/>
        </w:rPr>
        <w:t>玉卿嫂說明</w:t>
      </w:r>
      <w:proofErr w:type="gramEnd"/>
      <w:r w:rsidR="00AF18E2">
        <w:rPr>
          <w:rFonts w:ascii="標楷體" w:eastAsia="標楷體" w:hAnsi="標楷體" w:cs="標楷體" w:hint="eastAsia"/>
          <w:b/>
        </w:rPr>
        <w:t>適當的是：(</w:t>
      </w:r>
      <w:r w:rsidR="00A30700">
        <w:rPr>
          <w:rFonts w:ascii="標楷體" w:eastAsia="標楷體" w:hAnsi="標楷體" w:cs="標楷體" w:hint="eastAsia"/>
          <w:b/>
        </w:rPr>
        <w:t>多</w:t>
      </w:r>
      <w:r w:rsidR="00AF18E2">
        <w:rPr>
          <w:rFonts w:ascii="標楷體" w:eastAsia="標楷體" w:hAnsi="標楷體" w:cs="標楷體" w:hint="eastAsia"/>
          <w:b/>
        </w:rPr>
        <w:t>選)</w:t>
      </w:r>
    </w:p>
    <w:p w14:paraId="4B940963" w14:textId="7DF7237A" w:rsidR="00AF18E2" w:rsidRDefault="00AF18E2" w:rsidP="00AF18E2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金大奶奶的悲劇緣自於她嫌貧愛富</w:t>
      </w:r>
      <w:r w:rsidR="000751DD">
        <w:rPr>
          <w:rFonts w:ascii="標楷體" w:eastAsia="標楷體" w:hAnsi="標楷體" w:cs="標楷體" w:hint="eastAsia"/>
        </w:rPr>
        <w:t xml:space="preserve">      </w:t>
      </w:r>
      <w:r w:rsidR="00A92FC9">
        <w:rPr>
          <w:rFonts w:ascii="標楷體" w:eastAsia="標楷體" w:hAnsi="標楷體" w:cs="標楷體"/>
        </w:rPr>
        <w:t>□</w:t>
      </w:r>
      <w:proofErr w:type="gramStart"/>
      <w:r>
        <w:rPr>
          <w:rFonts w:ascii="標楷體" w:eastAsia="標楷體" w:hAnsi="標楷體" w:cs="標楷體" w:hint="eastAsia"/>
        </w:rPr>
        <w:t>玉卿嫂</w:t>
      </w:r>
      <w:r w:rsidR="00DE5141">
        <w:rPr>
          <w:rFonts w:ascii="標楷體" w:eastAsia="標楷體" w:hAnsi="標楷體" w:cs="標楷體" w:hint="eastAsia"/>
        </w:rPr>
        <w:t>和</w:t>
      </w:r>
      <w:proofErr w:type="gramEnd"/>
      <w:r w:rsidR="00AF4CB0" w:rsidRPr="00B35FDE">
        <w:rPr>
          <w:rFonts w:ascii="標楷體" w:eastAsia="標楷體" w:hAnsi="標楷體" w:cs="標楷體" w:hint="eastAsia"/>
          <w:bCs/>
        </w:rPr>
        <w:t>慶生</w:t>
      </w:r>
      <w:r w:rsidR="00DE5141">
        <w:rPr>
          <w:rFonts w:ascii="標楷體" w:eastAsia="標楷體" w:hAnsi="標楷體" w:cs="標楷體" w:hint="eastAsia"/>
          <w:bCs/>
        </w:rPr>
        <w:t>的悲劇都來源於對方</w:t>
      </w:r>
    </w:p>
    <w:p w14:paraId="676807C6" w14:textId="28A41208" w:rsidR="00AF18E2" w:rsidRDefault="00A92FC9" w:rsidP="00AF18E2">
      <w:pPr>
        <w:adjustRightInd w:val="0"/>
        <w:snapToGrid w:val="0"/>
        <w:spacing w:before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</w:t>
      </w:r>
      <w:r w:rsidR="00AF18E2">
        <w:rPr>
          <w:rFonts w:ascii="標楷體" w:eastAsia="標楷體" w:hAnsi="標楷體" w:cs="標楷體" w:hint="eastAsia"/>
        </w:rPr>
        <w:t>兩人人生中都做出錯誤的感情判斷</w:t>
      </w:r>
      <w:r w:rsidR="000751DD">
        <w:rPr>
          <w:rFonts w:ascii="標楷體" w:eastAsia="標楷體" w:hAnsi="標楷體" w:cs="標楷體" w:hint="eastAsia"/>
        </w:rPr>
        <w:t xml:space="preserve">      </w:t>
      </w:r>
      <w:r>
        <w:rPr>
          <w:rFonts w:ascii="標楷體" w:eastAsia="標楷體" w:hAnsi="標楷體" w:cs="標楷體"/>
        </w:rPr>
        <w:t>□</w:t>
      </w:r>
      <w:r w:rsidR="00AF18E2">
        <w:rPr>
          <w:rFonts w:ascii="標楷體" w:eastAsia="標楷體" w:hAnsi="標楷體" w:cs="標楷體" w:hint="eastAsia"/>
        </w:rPr>
        <w:t>兩人都尋找不到人生中情感的窗口</w:t>
      </w:r>
    </w:p>
    <w:p w14:paraId="1BA5D73F" w14:textId="3D17B9FA" w:rsidR="00AF18E2" w:rsidRPr="00AF18E2" w:rsidRDefault="00AF18E2" w:rsidP="00A30700">
      <w:pPr>
        <w:adjustRightInd w:val="0"/>
        <w:snapToGrid w:val="0"/>
        <w:spacing w:before="48" w:afterLines="50" w:after="120"/>
        <w:ind w:left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□兩人</w:t>
      </w:r>
      <w:proofErr w:type="gramStart"/>
      <w:r>
        <w:rPr>
          <w:rFonts w:ascii="標楷體" w:eastAsia="標楷體" w:hAnsi="標楷體" w:cs="標楷體" w:hint="eastAsia"/>
        </w:rPr>
        <w:t>企圖將</w:t>
      </w:r>
      <w:r w:rsidRPr="00B35FDE">
        <w:rPr>
          <w:rFonts w:ascii="標楷體" w:eastAsia="標楷體" w:hAnsi="標楷體" w:cs="標楷體" w:hint="eastAsia"/>
          <w:bCs/>
        </w:rPr>
        <w:t>容哥兒</w:t>
      </w:r>
      <w:proofErr w:type="gramEnd"/>
      <w:r>
        <w:rPr>
          <w:rFonts w:ascii="標楷體" w:eastAsia="標楷體" w:hAnsi="標楷體" w:cs="標楷體" w:hint="eastAsia"/>
          <w:bCs/>
        </w:rPr>
        <w:t>當作情感</w:t>
      </w:r>
      <w:r w:rsidRPr="00B35FDE">
        <w:rPr>
          <w:rFonts w:ascii="標楷體" w:eastAsia="標楷體" w:hAnsi="標楷體" w:cs="標楷體" w:hint="eastAsia"/>
          <w:bCs/>
        </w:rPr>
        <w:t>的窗口</w:t>
      </w:r>
    </w:p>
    <w:tbl>
      <w:tblPr>
        <w:tblStyle w:val="affa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3743C2E1" w14:textId="77777777">
        <w:tc>
          <w:tcPr>
            <w:tcW w:w="10194" w:type="dxa"/>
          </w:tcPr>
          <w:p w14:paraId="6EABC054" w14:textId="06EDF824" w:rsidR="00AF18E2" w:rsidRPr="00447491" w:rsidRDefault="000C0EE1" w:rsidP="00DE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</w:rPr>
            </w:pPr>
            <w:r w:rsidRPr="00447491">
              <w:rPr>
                <w:rFonts w:ascii="標楷體" w:eastAsia="標楷體" w:hAnsi="標楷體" w:cs="標楷體"/>
                <w:b/>
                <w:color w:val="000000"/>
              </w:rPr>
              <w:t>三</w:t>
            </w:r>
            <w:r w:rsidR="00DE5141" w:rsidRPr="00447491">
              <w:rPr>
                <w:rFonts w:ascii="標楷體" w:eastAsia="標楷體" w:hAnsi="標楷體" w:cs="標楷體" w:hint="eastAsia"/>
                <w:b/>
                <w:color w:val="000000"/>
              </w:rPr>
              <w:t>、</w:t>
            </w:r>
            <w:r w:rsidR="00AF18E2" w:rsidRPr="00447491">
              <w:rPr>
                <w:rFonts w:ascii="標楷體" w:eastAsia="標楷體" w:hAnsi="標楷體" w:cs="標楷體" w:hint="eastAsia"/>
                <w:b/>
              </w:rPr>
              <w:t>流落異鄉的紐約客</w:t>
            </w:r>
          </w:p>
          <w:p w14:paraId="4DFE4662" w14:textId="77777777" w:rsidR="00AF18E2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一九六三年冬天，白先勇在美國密西根湖畔的小旅館，度過他人在異鄉的第一個聖誕節。</w:t>
            </w:r>
          </w:p>
          <w:p w14:paraId="2EDEFEC9" w14:textId="77777777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一個黃昏，白雪紛飛，密西根湖籠罩在灰藍色的氤氳中，岸上摩天大樓的燈火，在暮色中顫動。</w:t>
            </w:r>
          </w:p>
          <w:p w14:paraId="3BE12F0D" w14:textId="77777777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這樣的時空背景，讓白先勇的思想內涵，從原來個人的情慾渴望，轉換到對文化、身分認同的追求。</w:t>
            </w:r>
          </w:p>
          <w:p w14:paraId="48D6CAE2" w14:textId="574CDA48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這一系列作品，包括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芝加哥之死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上摩天樓去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安樂鄉的一天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火島之行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謫仙記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等，被白先勇歸納為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紐約客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系列，也都收錄在他《寂寞的十七歲》中。</w:t>
            </w:r>
          </w:p>
          <w:p w14:paraId="73320CAD" w14:textId="15A53B93" w:rsidR="00AF18E2" w:rsidRPr="00B35FDE" w:rsidRDefault="00AC717A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〈</w:t>
            </w:r>
            <w:r w:rsidR="00AF18E2" w:rsidRPr="00B35FDE">
              <w:rPr>
                <w:rFonts w:ascii="標楷體" w:eastAsia="標楷體" w:hAnsi="標楷體" w:cs="標楷體" w:hint="eastAsia"/>
                <w:bCs/>
              </w:rPr>
              <w:t>芝加哥之死</w:t>
            </w:r>
            <w:r>
              <w:rPr>
                <w:rFonts w:ascii="標楷體" w:eastAsia="標楷體" w:hAnsi="標楷體" w:cs="標楷體" w:hint="eastAsia"/>
                <w:bCs/>
              </w:rPr>
              <w:t>〉</w:t>
            </w:r>
            <w:r w:rsidR="00AF18E2" w:rsidRPr="00B35FDE">
              <w:rPr>
                <w:rFonts w:ascii="標楷體" w:eastAsia="標楷體" w:hAnsi="標楷體" w:cs="標楷體" w:hint="eastAsia"/>
                <w:bCs/>
              </w:rPr>
              <w:t>是他這個</w:t>
            </w:r>
            <w:r>
              <w:rPr>
                <w:rFonts w:ascii="標楷體" w:eastAsia="標楷體" w:hAnsi="標楷體" w:cs="標楷體" w:hint="eastAsia"/>
                <w:bCs/>
              </w:rPr>
              <w:t>〈</w:t>
            </w:r>
            <w:r w:rsidR="00AF18E2" w:rsidRPr="00B35FDE">
              <w:rPr>
                <w:rFonts w:ascii="標楷體" w:eastAsia="標楷體" w:hAnsi="標楷體" w:cs="標楷體" w:hint="eastAsia"/>
                <w:bCs/>
              </w:rPr>
              <w:t>紐約客</w:t>
            </w:r>
            <w:r>
              <w:rPr>
                <w:rFonts w:ascii="標楷體" w:eastAsia="標楷體" w:hAnsi="標楷體" w:cs="標楷體" w:hint="eastAsia"/>
                <w:bCs/>
              </w:rPr>
              <w:t>〉</w:t>
            </w:r>
            <w:r w:rsidR="00AF18E2" w:rsidRPr="00B35FDE">
              <w:rPr>
                <w:rFonts w:ascii="標楷體" w:eastAsia="標楷體" w:hAnsi="標楷體" w:cs="標楷體" w:hint="eastAsia"/>
                <w:bCs/>
              </w:rPr>
              <w:t>系列的代表作品。小說主人翁的名字，本身就象徵意味十足：</w:t>
            </w:r>
            <w:proofErr w:type="gramStart"/>
            <w:r w:rsidR="00AF18E2" w:rsidRPr="00B35FDE">
              <w:rPr>
                <w:rFonts w:ascii="標楷體" w:eastAsia="標楷體" w:hAnsi="標楷體" w:cs="標楷體" w:hint="eastAsia"/>
                <w:bCs/>
              </w:rPr>
              <w:t>吳漢魂</w:t>
            </w:r>
            <w:proofErr w:type="gramEnd"/>
            <w:r w:rsidR="00AF18E2" w:rsidRPr="00B35FDE">
              <w:rPr>
                <w:rFonts w:ascii="標楷體" w:eastAsia="標楷體" w:hAnsi="標楷體" w:cs="標楷體" w:hint="eastAsia"/>
                <w:bCs/>
              </w:rPr>
              <w:t>。</w:t>
            </w:r>
            <w:proofErr w:type="gramStart"/>
            <w:r w:rsidR="00AF18E2" w:rsidRPr="00B35FDE">
              <w:rPr>
                <w:rFonts w:ascii="標楷體" w:eastAsia="標楷體" w:hAnsi="標楷體" w:cs="標楷體" w:hint="eastAsia"/>
                <w:bCs/>
              </w:rPr>
              <w:t>吳漢魂一心</w:t>
            </w:r>
            <w:proofErr w:type="gramEnd"/>
            <w:r w:rsidR="00AF18E2" w:rsidRPr="00B35FDE">
              <w:rPr>
                <w:rFonts w:ascii="標楷體" w:eastAsia="標楷體" w:hAnsi="標楷體" w:cs="標楷體" w:hint="eastAsia"/>
                <w:bCs/>
              </w:rPr>
              <w:t>追求西方文化，到美國攻讀西洋文學博士，為了這個目的，他離開心愛的女友，甚至沒能夠回台灣參加母親的喪禮。然而當他終於拿到博士學位的那一刻，他意識到自己犧牲一切所換來的，只是薄薄的一張紙。</w:t>
            </w:r>
          </w:p>
          <w:p w14:paraId="621D3B1D" w14:textId="77777777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如果說金大奶奶、玉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卿嫂是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被愛情的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幻像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所欺騙，吳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漢魂是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因為西方文化那種耀眼浮華的表面，而做了錯誤的判斷。</w:t>
            </w:r>
          </w:p>
          <w:p w14:paraId="1671A187" w14:textId="6A77BACB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白先勇特別安排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吳漢魂闖進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一家酒吧，遇上了一個叫作蘿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的女人，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蘿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臉上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敷著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厚厚的化妝品，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眼圈蔭藍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，蓬鬆的頭髮，紅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得像團熊熊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的火燄，蘿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的身軀很豐滿，厚實的胸脯緊箍在孔雀藍的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緊身裙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裡。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</w:p>
          <w:p w14:paraId="204E714A" w14:textId="481F5F22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吳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漢魂被蘿娜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帶回家，這個女人的真面目卻是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皮膚皺得像塊牛奶面上的乳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翳</w:t>
            </w:r>
            <w:proofErr w:type="gramEnd"/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 xml:space="preserve"> ，火紅假髮底下，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卻是一片稀疏亞麻色的真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髮</w:t>
            </w:r>
            <w:proofErr w:type="gramEnd"/>
            <w:r w:rsidR="00AC717A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7C5CF507" w14:textId="77777777" w:rsidR="00AF18E2" w:rsidRPr="00B35FDE" w:rsidRDefault="00AF18E2" w:rsidP="00AF18E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當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吳漢魂終於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瞭解，他全心追求的西方文化，只是一個笑話，而他再也沒有退回去的路時，他選擇死亡。</w:t>
            </w:r>
          </w:p>
          <w:p w14:paraId="3DEFE57D" w14:textId="7F3FCD1C" w:rsidR="00C5719A" w:rsidRPr="00DE5141" w:rsidRDefault="00AF18E2" w:rsidP="00A30700">
            <w:pPr>
              <w:adjustRightInd w:val="0"/>
              <w:snapToGrid w:val="0"/>
              <w:spacing w:afterLines="50" w:after="120"/>
              <w:ind w:firstLineChars="200" w:firstLine="480"/>
              <w:jc w:val="both"/>
              <w:rPr>
                <w:rFonts w:ascii="標楷體" w:eastAsia="標楷體" w:hAnsi="標楷體" w:cs="標楷體"/>
                <w:bCs/>
              </w:rPr>
            </w:pPr>
            <w:r w:rsidRPr="00B35FDE">
              <w:rPr>
                <w:rFonts w:ascii="標楷體" w:eastAsia="標楷體" w:hAnsi="標楷體" w:cs="標楷體" w:hint="eastAsia"/>
                <w:bCs/>
              </w:rPr>
              <w:t>夏志清教授認為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〈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芝加哥之死</w:t>
            </w:r>
            <w:r w:rsidR="00AC717A">
              <w:rPr>
                <w:rFonts w:ascii="標楷體" w:eastAsia="標楷體" w:hAnsi="標楷體" w:cs="標楷體" w:hint="eastAsia"/>
                <w:bCs/>
              </w:rPr>
              <w:t>〉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是白先勇</w:t>
            </w:r>
            <w:r w:rsidR="006F5287">
              <w:rPr>
                <w:rFonts w:ascii="標楷體" w:eastAsia="標楷體" w:hAnsi="標楷體" w:cs="標楷體" w:hint="eastAsia"/>
                <w:bCs/>
              </w:rPr>
              <w:t>「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潛心修讀西洋小說後驚人的進步</w:t>
            </w:r>
            <w:r w:rsidR="006F5287">
              <w:rPr>
                <w:rFonts w:ascii="標楷體" w:eastAsia="標楷體" w:hAnsi="標楷體" w:cs="標楷體" w:hint="eastAsia"/>
                <w:bCs/>
              </w:rPr>
              <w:t>」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。在這篇小</w:t>
            </w:r>
            <w:r w:rsidRPr="00B35FDE">
              <w:rPr>
                <w:rFonts w:ascii="標楷體" w:eastAsia="標楷體" w:hAnsi="標楷體" w:cs="標楷體" w:hint="eastAsia"/>
                <w:bCs/>
              </w:rPr>
              <w:lastRenderedPageBreak/>
              <w:t>說中，白先勇展現他在經營小說語言的純熟功力，非常精</w:t>
            </w:r>
            <w:proofErr w:type="gramStart"/>
            <w:r w:rsidRPr="00B35FDE">
              <w:rPr>
                <w:rFonts w:ascii="標楷體" w:eastAsia="標楷體" w:hAnsi="標楷體" w:cs="標楷體" w:hint="eastAsia"/>
                <w:bCs/>
              </w:rPr>
              <w:t>準</w:t>
            </w:r>
            <w:proofErr w:type="gramEnd"/>
            <w:r w:rsidRPr="00B35FDE">
              <w:rPr>
                <w:rFonts w:ascii="標楷體" w:eastAsia="標楷體" w:hAnsi="標楷體" w:cs="標楷體" w:hint="eastAsia"/>
                <w:bCs/>
              </w:rPr>
              <w:t>的細節描寫、場景調度、人物刻畫，讓他有能力去駕馭野心更大、格局更開闊的《</w:t>
            </w:r>
            <w:r w:rsidR="00D918A6">
              <w:rPr>
                <w:rFonts w:ascii="標楷體" w:eastAsia="標楷體" w:hAnsi="標楷體" w:cs="標楷體" w:hint="eastAsia"/>
                <w:bCs/>
              </w:rPr>
              <w:t>臺北人</w:t>
            </w:r>
            <w:r w:rsidRPr="00B35FDE">
              <w:rPr>
                <w:rFonts w:ascii="標楷體" w:eastAsia="標楷體" w:hAnsi="標楷體" w:cs="標楷體" w:hint="eastAsia"/>
                <w:bCs/>
              </w:rPr>
              <w:t>》。</w:t>
            </w:r>
          </w:p>
        </w:tc>
      </w:tr>
    </w:tbl>
    <w:p w14:paraId="178A7034" w14:textId="08470D43" w:rsidR="00DE5141" w:rsidRDefault="000D0A30" w:rsidP="00DE5141">
      <w:pPr>
        <w:adjustRightInd w:val="0"/>
        <w:snapToGrid w:val="0"/>
        <w:spacing w:before="240" w:after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3.</w:t>
      </w:r>
      <w:r w:rsidR="00A911EA" w:rsidRPr="00A911EA">
        <w:rPr>
          <w:rFonts w:ascii="標楷體" w:eastAsia="標楷體" w:hAnsi="標楷體" w:cs="標楷體" w:hint="eastAsia"/>
          <w:b/>
        </w:rPr>
        <w:t xml:space="preserve"> 根據上文，</w:t>
      </w:r>
      <w:r w:rsidR="00DE5141">
        <w:rPr>
          <w:rFonts w:ascii="標楷體" w:eastAsia="標楷體" w:hAnsi="標楷體" w:cs="標楷體" w:hint="eastAsia"/>
          <w:b/>
        </w:rPr>
        <w:t>從臺灣到紐約的白先勇在</w:t>
      </w:r>
      <w:r w:rsidR="00DE5141" w:rsidRPr="00DE5141">
        <w:rPr>
          <w:rFonts w:ascii="標楷體" w:eastAsia="標楷體" w:hAnsi="標楷體" w:cs="標楷體" w:hint="eastAsia"/>
          <w:b/>
        </w:rPr>
        <w:t>思想內涵</w:t>
      </w:r>
      <w:r w:rsidR="00DE5141">
        <w:rPr>
          <w:rFonts w:ascii="標楷體" w:eastAsia="標楷體" w:hAnsi="標楷體" w:cs="標楷體" w:hint="eastAsia"/>
          <w:b/>
        </w:rPr>
        <w:t>方面歷經哪些轉化：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0D0A30" w14:paraId="35534CDF" w14:textId="77777777" w:rsidTr="00851EB8">
        <w:tc>
          <w:tcPr>
            <w:tcW w:w="5000" w:type="pct"/>
          </w:tcPr>
          <w:p w14:paraId="5F896778" w14:textId="1F9A698F" w:rsidR="000D0A30" w:rsidRDefault="000D0A30" w:rsidP="000D0A30">
            <w:pPr>
              <w:adjustRightInd w:val="0"/>
              <w:snapToGrid w:val="0"/>
              <w:spacing w:before="240" w:after="240"/>
              <w:rPr>
                <w:rFonts w:ascii="標楷體" w:eastAsia="標楷體" w:hAnsi="標楷體" w:cs="標楷體"/>
                <w:b/>
              </w:rPr>
            </w:pPr>
            <w:r w:rsidRPr="00497C71">
              <w:rPr>
                <w:rFonts w:ascii="標楷體" w:eastAsia="標楷體" w:hAnsi="標楷體" w:cs="標楷體" w:hint="eastAsia"/>
                <w:b/>
                <w:color w:val="FFFFFF" w:themeColor="background1"/>
              </w:rPr>
              <w:t>參考答案：</w:t>
            </w:r>
            <w:r w:rsidRPr="00497C71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從原來個人的情慾渴望，轉換到對文化、身分認同的追求</w:t>
            </w:r>
            <w:r w:rsidR="00851EB8" w:rsidRPr="00497C71">
              <w:rPr>
                <w:rFonts w:ascii="標楷體" w:eastAsia="標楷體" w:hAnsi="標楷體" w:cs="標楷體" w:hint="eastAsia"/>
                <w:bCs/>
                <w:color w:val="FFFFFF" w:themeColor="background1"/>
              </w:rPr>
              <w:t>。(26字)</w:t>
            </w:r>
          </w:p>
        </w:tc>
      </w:tr>
    </w:tbl>
    <w:p w14:paraId="778B737C" w14:textId="4CCC4706" w:rsidR="000106E7" w:rsidRDefault="000D0A30" w:rsidP="00A30700">
      <w:pPr>
        <w:adjustRightInd w:val="0"/>
        <w:snapToGrid w:val="0"/>
        <w:spacing w:before="12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4.</w:t>
      </w:r>
      <w:r w:rsidR="000106E7">
        <w:rPr>
          <w:rFonts w:ascii="標楷體" w:eastAsia="標楷體" w:hAnsi="標楷體" w:cs="標楷體" w:hint="eastAsia"/>
          <w:b/>
        </w:rPr>
        <w:t>下列關於</w:t>
      </w:r>
      <w:r w:rsidR="00252966" w:rsidRPr="00252966">
        <w:rPr>
          <w:rFonts w:ascii="標楷體" w:eastAsia="標楷體" w:hAnsi="標楷體" w:cs="標楷體" w:hint="eastAsia"/>
          <w:b/>
        </w:rPr>
        <w:t>「芝加哥之死」</w:t>
      </w:r>
      <w:r w:rsidR="000106E7">
        <w:rPr>
          <w:rFonts w:ascii="標楷體" w:eastAsia="標楷體" w:hAnsi="標楷體" w:cs="標楷體" w:hint="eastAsia"/>
          <w:b/>
        </w:rPr>
        <w:t>說明適當的是：(</w:t>
      </w:r>
      <w:r w:rsidR="00A30700">
        <w:rPr>
          <w:rFonts w:ascii="標楷體" w:eastAsia="標楷體" w:hAnsi="標楷體" w:cs="標楷體" w:hint="eastAsia"/>
          <w:b/>
        </w:rPr>
        <w:t>多</w:t>
      </w:r>
      <w:r w:rsidR="000106E7">
        <w:rPr>
          <w:rFonts w:ascii="標楷體" w:eastAsia="標楷體" w:hAnsi="標楷體" w:cs="標楷體" w:hint="eastAsia"/>
          <w:b/>
        </w:rPr>
        <w:t>選)</w:t>
      </w:r>
    </w:p>
    <w:p w14:paraId="0AC7D80C" w14:textId="7C5BD83D" w:rsidR="00C5719A" w:rsidRDefault="00A92FC9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252966" w:rsidRPr="00252966">
        <w:rPr>
          <w:rFonts w:ascii="標楷體" w:eastAsia="標楷體" w:hAnsi="標楷體" w:cs="標楷體" w:hint="eastAsia"/>
        </w:rPr>
        <w:t>吳</w:t>
      </w:r>
      <w:proofErr w:type="gramStart"/>
      <w:r w:rsidR="00252966" w:rsidRPr="00252966">
        <w:rPr>
          <w:rFonts w:ascii="標楷體" w:eastAsia="標楷體" w:hAnsi="標楷體" w:cs="標楷體" w:hint="eastAsia"/>
        </w:rPr>
        <w:t>漢魂</w:t>
      </w:r>
      <w:r w:rsidR="00715B48">
        <w:rPr>
          <w:rFonts w:ascii="標楷體" w:eastAsia="標楷體" w:hAnsi="標楷體" w:cs="標楷體" w:hint="eastAsia"/>
        </w:rPr>
        <w:t>為</w:t>
      </w:r>
      <w:proofErr w:type="gramEnd"/>
      <w:r w:rsidR="000106E7">
        <w:rPr>
          <w:rFonts w:ascii="標楷體" w:eastAsia="標楷體" w:hAnsi="標楷體" w:cs="標楷體" w:hint="eastAsia"/>
        </w:rPr>
        <w:t>追求西方文化犧牲個人的親情和愛情</w:t>
      </w:r>
    </w:p>
    <w:p w14:paraId="2FB801BA" w14:textId="53DC2715" w:rsidR="00C5719A" w:rsidRDefault="00A92FC9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252966" w:rsidRPr="00252966">
        <w:rPr>
          <w:rFonts w:ascii="標楷體" w:eastAsia="標楷體" w:hAnsi="標楷體" w:cs="標楷體" w:hint="eastAsia"/>
        </w:rPr>
        <w:t>吳</w:t>
      </w:r>
      <w:proofErr w:type="gramStart"/>
      <w:r w:rsidR="00252966" w:rsidRPr="00252966">
        <w:rPr>
          <w:rFonts w:ascii="標楷體" w:eastAsia="標楷體" w:hAnsi="標楷體" w:cs="標楷體" w:hint="eastAsia"/>
        </w:rPr>
        <w:t>漢魂</w:t>
      </w:r>
      <w:r w:rsidR="000106E7">
        <w:rPr>
          <w:rFonts w:ascii="標楷體" w:eastAsia="標楷體" w:hAnsi="標楷體" w:cs="標楷體" w:hint="eastAsia"/>
        </w:rPr>
        <w:t>被</w:t>
      </w:r>
      <w:proofErr w:type="gramEnd"/>
      <w:r w:rsidR="000106E7">
        <w:rPr>
          <w:rFonts w:ascii="標楷體" w:eastAsia="標楷體" w:hAnsi="標楷體" w:cs="標楷體" w:hint="eastAsia"/>
        </w:rPr>
        <w:t>西方文化耀眼浮華的表面幻象所欺騙</w:t>
      </w:r>
    </w:p>
    <w:p w14:paraId="41270D58" w14:textId="2C51BFAF" w:rsidR="00C5719A" w:rsidRDefault="000C0EE1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proofErr w:type="gramStart"/>
      <w:r w:rsidR="00252966" w:rsidRPr="00252966">
        <w:rPr>
          <w:rFonts w:ascii="標楷體" w:eastAsia="標楷體" w:hAnsi="標楷體" w:cs="標楷體" w:hint="eastAsia"/>
        </w:rPr>
        <w:t>吳漢魂</w:t>
      </w:r>
      <w:r w:rsidR="00252966">
        <w:rPr>
          <w:rFonts w:ascii="標楷體" w:eastAsia="標楷體" w:hAnsi="標楷體" w:cs="標楷體" w:hint="eastAsia"/>
        </w:rPr>
        <w:t>迷戀</w:t>
      </w:r>
      <w:proofErr w:type="gramEnd"/>
      <w:r w:rsidR="00252966">
        <w:rPr>
          <w:rFonts w:ascii="標楷體" w:eastAsia="標楷體" w:hAnsi="標楷體" w:cs="標楷體" w:hint="eastAsia"/>
        </w:rPr>
        <w:t>於</w:t>
      </w:r>
      <w:r w:rsidR="00252966" w:rsidRPr="00B35FDE">
        <w:rPr>
          <w:rFonts w:ascii="標楷體" w:eastAsia="標楷體" w:hAnsi="標楷體" w:cs="標楷體" w:hint="eastAsia"/>
          <w:bCs/>
        </w:rPr>
        <w:t>蘿娜</w:t>
      </w:r>
      <w:r w:rsidR="00252966">
        <w:rPr>
          <w:rFonts w:ascii="標楷體" w:eastAsia="標楷體" w:hAnsi="標楷體" w:cs="標楷體" w:hint="eastAsia"/>
          <w:bCs/>
        </w:rPr>
        <w:t>豐滿的身軀和亞麻色的頭髮</w:t>
      </w:r>
    </w:p>
    <w:p w14:paraId="1237BB78" w14:textId="071E1A3A" w:rsidR="00C5719A" w:rsidRDefault="00133C56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252966">
        <w:rPr>
          <w:rFonts w:ascii="標楷體" w:eastAsia="標楷體" w:hAnsi="標楷體" w:cs="標楷體" w:hint="eastAsia"/>
        </w:rPr>
        <w:t>夏志清盛讚本篇小說的筆法勝過許多西洋小說</w:t>
      </w:r>
    </w:p>
    <w:p w14:paraId="7F1F9D8B" w14:textId="1E211E49" w:rsidR="00C5719A" w:rsidRDefault="000C0EE1" w:rsidP="00A30700">
      <w:pPr>
        <w:adjustRightInd w:val="0"/>
        <w:snapToGrid w:val="0"/>
        <w:spacing w:afterLines="50" w:after="120" w:line="240" w:lineRule="atLeast"/>
        <w:ind w:left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252966">
        <w:rPr>
          <w:rFonts w:ascii="標楷體" w:eastAsia="標楷體" w:hAnsi="標楷體" w:cs="標楷體" w:hint="eastAsia"/>
        </w:rPr>
        <w:t>白先勇將本篇小說作為《</w:t>
      </w:r>
      <w:r w:rsidR="00D918A6">
        <w:rPr>
          <w:rFonts w:ascii="標楷體" w:eastAsia="標楷體" w:hAnsi="標楷體" w:cs="標楷體" w:hint="eastAsia"/>
        </w:rPr>
        <w:t>臺北人</w:t>
      </w:r>
      <w:r w:rsidR="00252966">
        <w:rPr>
          <w:rFonts w:ascii="標楷體" w:eastAsia="標楷體" w:hAnsi="標楷體" w:cs="標楷體" w:hint="eastAsia"/>
        </w:rPr>
        <w:t>》的練習之作</w:t>
      </w:r>
    </w:p>
    <w:tbl>
      <w:tblPr>
        <w:tblStyle w:val="affb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4"/>
      </w:tblGrid>
      <w:tr w:rsidR="00C5719A" w14:paraId="497F1838" w14:textId="77777777">
        <w:tc>
          <w:tcPr>
            <w:tcW w:w="10194" w:type="dxa"/>
          </w:tcPr>
          <w:p w14:paraId="5AEDD443" w14:textId="75D94280" w:rsidR="00DE5141" w:rsidRPr="00447491" w:rsidRDefault="000C0EE1" w:rsidP="00DE51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  <w:color w:val="000000"/>
              </w:rPr>
            </w:pPr>
            <w:r w:rsidRPr="00447491">
              <w:rPr>
                <w:rFonts w:ascii="標楷體" w:eastAsia="標楷體" w:hAnsi="標楷體" w:cs="標楷體"/>
                <w:b/>
                <w:color w:val="000000"/>
              </w:rPr>
              <w:t>四</w:t>
            </w:r>
            <w:r w:rsidR="00DE5141" w:rsidRPr="00447491">
              <w:rPr>
                <w:rFonts w:ascii="標楷體" w:eastAsia="標楷體" w:hAnsi="標楷體" w:cs="標楷體" w:hint="eastAsia"/>
                <w:b/>
                <w:color w:val="000000"/>
              </w:rPr>
              <w:t>、曲終人散</w:t>
            </w:r>
            <w:proofErr w:type="gramStart"/>
            <w:r w:rsidR="00D918A6" w:rsidRPr="00447491">
              <w:rPr>
                <w:rFonts w:ascii="標楷體" w:eastAsia="標楷體" w:hAnsi="標楷體" w:cs="標楷體" w:hint="eastAsia"/>
                <w:b/>
                <w:color w:val="000000"/>
              </w:rPr>
              <w:t>臺</w:t>
            </w:r>
            <w:proofErr w:type="gramEnd"/>
            <w:r w:rsidR="00D918A6" w:rsidRPr="00447491">
              <w:rPr>
                <w:rFonts w:ascii="標楷體" w:eastAsia="標楷體" w:hAnsi="標楷體" w:cs="標楷體" w:hint="eastAsia"/>
                <w:b/>
                <w:color w:val="000000"/>
              </w:rPr>
              <w:t>北人</w:t>
            </w:r>
          </w:p>
          <w:p w14:paraId="70F4E2B5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當白先勇在美國創作他的「紐約客」系列，他開始對人自身的「命運」有了自覺的警醒。</w:t>
            </w:r>
          </w:p>
          <w:p w14:paraId="7DAA27D2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命運的陰影其實一直都伴隨在白先勇的創作裡，不論是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玉卿嫂的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情慾掙扎，或是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吳漢魂的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文化失落，命運的撥弄，總是扮演著關鍵的角色。這種對命運的模糊意識，隨著他赴美後，對中國傳統文化和民國近代史的愈來愈強烈的體認，而逐漸發展出一個著力點。</w:t>
            </w:r>
          </w:p>
          <w:p w14:paraId="03C69D0D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命運，就是慾望、歷史和時間。</w:t>
            </w:r>
          </w:p>
          <w:p w14:paraId="7583B5A4" w14:textId="64B9B8A4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在這個概念下發展出來的《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》，就是一本命運之書。</w:t>
            </w:r>
          </w:p>
          <w:p w14:paraId="58DC3E13" w14:textId="02673635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》三位知名的女性角色：尹雪豔、金大班、錢夫人，恰好象徵命運的不同面向。</w:t>
            </w:r>
          </w:p>
          <w:p w14:paraId="14465584" w14:textId="636BE026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劉俊指出，作為《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》開卷「永遠的尹雪豔」的尹雪豔，其實就是慾望之神和命運之神的化身。</w:t>
            </w:r>
          </w:p>
          <w:p w14:paraId="694B7108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尹雪豔「總也不老」，總是一身銀白，輕盈得像風，男人和女人，都不約而同地，拜倒在尹雪豔的石榴裙下。</w:t>
            </w:r>
          </w:p>
          <w:p w14:paraId="0E3C3612" w14:textId="77777777" w:rsidR="00DE5141" w:rsidRPr="00DE5141" w:rsidRDefault="00DE5141" w:rsidP="00A30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小說中，尹雪豔的身邊總是圍繞著人們，他們奮不顧身地追逐，每個人都想「用鑽石瑪瑙串成一根鍊子，套在尹雪豔的脖子上，把她牽回家。」這些男人最後都落得家破人亡的下場。</w:t>
            </w:r>
          </w:p>
          <w:p w14:paraId="36F3152D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說尹雪豔是「妖孽」，不如說她只是投射出人們內心的慾望。而命運悲劇的不斷上演，只因人們面對自己內在的慾望，總是無能為力。</w:t>
            </w:r>
          </w:p>
          <w:p w14:paraId="1C9260FB" w14:textId="77308921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因此尹雪豔不只出現在「永遠的尹雪豔」中，她是整本《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》的靈魂人物，「以悲天憫人的眼光，看著她這一群得意的、失意的、老年的、壯年的、曾經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叱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風雲的、曾經風華絕代的客人們，狂熱地互相廝殺、互相宰割。」</w:t>
            </w:r>
          </w:p>
          <w:p w14:paraId="357B7649" w14:textId="487674CA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和不老的尹雪豔相對照的，是「金大班的最後一夜」中，曾經紅遍上海，如今年華老去的金大班。金大班出場時，穿著黑紗金絲相間的緊身旗袍，梳了一個烏光水亮的道士髻，「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耳墜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、項鍊、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手串、髮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針，金碧輝煌的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掛滿了一身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」，而且身後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領班著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十來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個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年輕的舞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孃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。一出場就氣派驚人，還把舞廳經理修理了一頓，這一晚，卻是金大班在舞廳裡的最後一夜，過完這個晚上，她就要退出歡場，嫁給殷實的生意人。</w:t>
            </w:r>
          </w:p>
          <w:p w14:paraId="73F3937F" w14:textId="065870A8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在這樣一個看似風光的「最後一夜」，透過金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大班湧動的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意識，她經歷坎坷的過去，又全都湧到眼前。金大班，一個主動、驕傲、自負的女人，在人生這條路上卻遇到兩個她不得不認輸的對手。一個是命運，年輕時愛上一個會臉紅的男孩，但是命運這隻手，卻硬生生地將她所愛的人，從她身邊帶走。另一個是時間，年輕時心高氣傲、向姊妹宣稱「我才沒有像你們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那樣餓嫁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個個去捧棺材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板」的金大班，最後不得不選擇相同的歸宿，因為「四十歲的女人不能等」「四十歲的女人，還由得你理論別人的年紀嗎？」</w:t>
            </w:r>
          </w:p>
          <w:p w14:paraId="626E5AE2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金大班的最後一夜，代表著一種告別，告別她過去向命運抗爭時的頭破血流，過完這一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lastRenderedPageBreak/>
              <w:t>夜，她就要嚥下所有的驕傲，向現實命運無奈臣服。</w:t>
            </w:r>
          </w:p>
          <w:p w14:paraId="3EA171BC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這種對於時間流逝的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喟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嘆，在「遊園驚夢」中，發展成一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闕對中國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傳統文化逐漸失落的輓歌。</w:t>
            </w:r>
          </w:p>
          <w:p w14:paraId="3A31ACBA" w14:textId="09E69070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「遊園驚夢」是一篇關於失落的小說，透過一場宴會的進行，曾經貴為將軍夫人的錢夫人，逐漸體悟自己的生命狀態，就是一個不斷失落的過程。先是她的青春年華已經被時間所帶走，隨著丈夫的故去，她的榮華富貴也離她而去，而情人的移情別戀，讓她的感情世界抽成真空，最後，連她最自負的一把唱崑曲的好嗓子，也終於啞了。</w:t>
            </w:r>
          </w:p>
          <w:p w14:paraId="1EBC2A66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白先勇透過意識流技巧的運用，將錢夫人這失落的生命狀態，壓縮在宴會進行短短幾個小時裡，用宴會中的觥籌交錯，襯托錢夫人的荒涼心境。</w:t>
            </w:r>
          </w:p>
          <w:p w14:paraId="33B341D4" w14:textId="77777777" w:rsidR="00DE5141" w:rsidRPr="00DE5141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而錢夫人出身南京，對精緻崑曲的深刻體會，她個人失落的生命狀態，便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暗喻著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中國傳統文化的失落，當她在台北的宴會中，再也無法施展她的引以為傲的崑腔，那一句「我的嗓子啞了。」便浮現出更深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沉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的意義。</w:t>
            </w:r>
          </w:p>
          <w:p w14:paraId="35E912B2" w14:textId="16881BF6" w:rsidR="00C5719A" w:rsidRDefault="00DE5141" w:rsidP="00A01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散文大師余秋雨認為，錢夫人在這場宴會中的所感所悟，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全是熔鑄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社會歷史的整體性命題。因此，《</w:t>
            </w:r>
            <w:r w:rsidR="00D918A6">
              <w:rPr>
                <w:rFonts w:ascii="標楷體" w:eastAsia="標楷體" w:hAnsi="標楷體" w:cs="標楷體" w:hint="eastAsia"/>
                <w:color w:val="000000"/>
              </w:rPr>
              <w:t>臺北人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》並不是一部單純的懷舊小說集，白先勇仍在思索他「無言的痛楚」，而他看到的是身為人類在面對命運撥動時，終究不得不屈服的痛楚。</w:t>
            </w:r>
          </w:p>
        </w:tc>
      </w:tr>
    </w:tbl>
    <w:p w14:paraId="6042AE7E" w14:textId="33BECBCF" w:rsidR="004F360D" w:rsidRDefault="004F360D" w:rsidP="00DC623C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5.下列關於</w:t>
      </w:r>
      <w:r w:rsidRPr="00CE247A">
        <w:rPr>
          <w:rFonts w:ascii="標楷體" w:eastAsia="標楷體" w:hAnsi="標楷體" w:cs="標楷體" w:hint="eastAsia"/>
          <w:b/>
        </w:rPr>
        <w:t>《臺北人》</w:t>
      </w:r>
      <w:r>
        <w:rPr>
          <w:rFonts w:ascii="標楷體" w:eastAsia="標楷體" w:hAnsi="標楷體" w:cs="標楷體" w:hint="eastAsia"/>
          <w:b/>
        </w:rPr>
        <w:t>說明適當的是：(多選)</w:t>
      </w:r>
    </w:p>
    <w:p w14:paraId="792CF37C" w14:textId="4C620D41" w:rsidR="004F360D" w:rsidRDefault="00A92FC9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4F360D">
        <w:rPr>
          <w:rFonts w:ascii="標楷體" w:eastAsia="標楷體" w:hAnsi="標楷體" w:cs="標楷體" w:hint="eastAsia"/>
        </w:rPr>
        <w:t>以小說中的三位人物</w:t>
      </w:r>
      <w:r w:rsidR="004F360D" w:rsidRPr="00DE5141">
        <w:rPr>
          <w:rFonts w:ascii="標楷體" w:eastAsia="標楷體" w:hAnsi="標楷體" w:cs="標楷體" w:hint="eastAsia"/>
          <w:color w:val="000000"/>
        </w:rPr>
        <w:t>象徵</w:t>
      </w:r>
      <w:r w:rsidR="004F360D">
        <w:rPr>
          <w:rFonts w:ascii="標楷體" w:eastAsia="標楷體" w:hAnsi="標楷體" w:cs="標楷體" w:hint="eastAsia"/>
          <w:color w:val="000000"/>
        </w:rPr>
        <w:t>著</w:t>
      </w:r>
      <w:r w:rsidR="004F360D" w:rsidRPr="00DE5141">
        <w:rPr>
          <w:rFonts w:ascii="標楷體" w:eastAsia="標楷體" w:hAnsi="標楷體" w:cs="標楷體" w:hint="eastAsia"/>
          <w:color w:val="000000"/>
        </w:rPr>
        <w:t>命運的不同面向</w:t>
      </w:r>
    </w:p>
    <w:p w14:paraId="4C85C279" w14:textId="5ACE3545" w:rsidR="004F360D" w:rsidRDefault="00A92FC9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4F360D">
        <w:rPr>
          <w:rFonts w:ascii="標楷體" w:eastAsia="標楷體" w:hAnsi="標楷體" w:cs="標楷體" w:hint="eastAsia"/>
        </w:rPr>
        <w:t>主題圍繞由</w:t>
      </w:r>
      <w:r w:rsidR="004F360D" w:rsidRPr="00CE247A">
        <w:rPr>
          <w:rFonts w:ascii="標楷體" w:eastAsia="標楷體" w:hAnsi="標楷體" w:cs="標楷體" w:hint="eastAsia"/>
        </w:rPr>
        <w:t>慾望、歷史和時間</w:t>
      </w:r>
      <w:r w:rsidR="004F360D">
        <w:rPr>
          <w:rFonts w:ascii="標楷體" w:eastAsia="標楷體" w:hAnsi="標楷體" w:cs="標楷體" w:hint="eastAsia"/>
        </w:rPr>
        <w:t>所交織的命運</w:t>
      </w:r>
    </w:p>
    <w:p w14:paraId="4282817C" w14:textId="7A96227D" w:rsidR="004F360D" w:rsidRDefault="00A92FC9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4F360D">
        <w:rPr>
          <w:rFonts w:ascii="標楷體" w:eastAsia="標楷體" w:hAnsi="標楷體" w:cs="標楷體" w:hint="eastAsia"/>
        </w:rPr>
        <w:t>手法常運用</w:t>
      </w:r>
      <w:r w:rsidR="004F360D" w:rsidRPr="00277710">
        <w:rPr>
          <w:rFonts w:ascii="標楷體" w:eastAsia="標楷體" w:hAnsi="標楷體" w:cs="標楷體" w:hint="eastAsia"/>
        </w:rPr>
        <w:t>意識流技巧</w:t>
      </w:r>
      <w:r w:rsidR="004F360D">
        <w:rPr>
          <w:rFonts w:ascii="標楷體" w:eastAsia="標楷體" w:hAnsi="標楷體" w:cs="標楷體" w:hint="eastAsia"/>
        </w:rPr>
        <w:t>呈現主角的所思所想</w:t>
      </w:r>
    </w:p>
    <w:p w14:paraId="608B2B25" w14:textId="77777777" w:rsidR="004F360D" w:rsidRDefault="004F360D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余秋雨認為本作品是一部單純的懷舊小說集</w:t>
      </w:r>
    </w:p>
    <w:p w14:paraId="28D3CBEB" w14:textId="208D5807" w:rsidR="004F360D" w:rsidRDefault="00A92FC9" w:rsidP="004F360D">
      <w:pPr>
        <w:adjustRightInd w:val="0"/>
        <w:snapToGrid w:val="0"/>
        <w:spacing w:after="48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</w:rPr>
        <w:t>□</w:t>
      </w:r>
      <w:r w:rsidR="004F360D">
        <w:rPr>
          <w:rFonts w:ascii="標楷體" w:eastAsia="標楷體" w:hAnsi="標楷體" w:cs="標楷體" w:hint="eastAsia"/>
        </w:rPr>
        <w:t>書寫人類不得不向命運</w:t>
      </w:r>
      <w:r w:rsidR="004F360D" w:rsidRPr="00DE5141">
        <w:rPr>
          <w:rFonts w:ascii="標楷體" w:eastAsia="標楷體" w:hAnsi="標楷體" w:cs="標楷體" w:hint="eastAsia"/>
          <w:color w:val="000000"/>
        </w:rPr>
        <w:t>屈服</w:t>
      </w:r>
      <w:r w:rsidR="004F360D">
        <w:rPr>
          <w:rFonts w:ascii="標楷體" w:eastAsia="標楷體" w:hAnsi="標楷體" w:cs="標楷體" w:hint="eastAsia"/>
          <w:color w:val="000000"/>
        </w:rPr>
        <w:t>之後</w:t>
      </w:r>
      <w:r w:rsidR="004F360D" w:rsidRPr="00DE5141">
        <w:rPr>
          <w:rFonts w:ascii="標楷體" w:eastAsia="標楷體" w:hAnsi="標楷體" w:cs="標楷體" w:hint="eastAsia"/>
          <w:color w:val="000000"/>
        </w:rPr>
        <w:t>無言的痛楚</w:t>
      </w:r>
    </w:p>
    <w:p w14:paraId="76B0E785" w14:textId="4E7F0EA9" w:rsidR="00EA26FE" w:rsidRPr="00EA26FE" w:rsidRDefault="004F360D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 w:rsidRPr="00EA26FE">
        <w:rPr>
          <w:rFonts w:ascii="標楷體" w:eastAsia="標楷體" w:hAnsi="標楷體" w:cs="標楷體" w:hint="eastAsia"/>
          <w:b/>
        </w:rPr>
        <w:t>6</w:t>
      </w:r>
      <w:r w:rsidR="000D0A30" w:rsidRPr="00EA26FE">
        <w:rPr>
          <w:rFonts w:ascii="標楷體" w:eastAsia="標楷體" w:hAnsi="標楷體" w:cs="標楷體" w:hint="eastAsia"/>
          <w:b/>
        </w:rPr>
        <w:t>.</w:t>
      </w:r>
      <w:r w:rsidR="00A911EA" w:rsidRPr="00A911EA">
        <w:rPr>
          <w:rFonts w:ascii="標楷體" w:eastAsia="標楷體" w:hAnsi="標楷體" w:cs="標楷體" w:hint="eastAsia"/>
          <w:b/>
        </w:rPr>
        <w:t>請根據左列文句，</w:t>
      </w:r>
      <w:r w:rsidR="00A911EA" w:rsidRPr="00EA26FE">
        <w:rPr>
          <w:rFonts w:ascii="標楷體" w:eastAsia="標楷體" w:hAnsi="標楷體" w:cs="標楷體" w:hint="eastAsia"/>
          <w:b/>
        </w:rPr>
        <w:t>將尹雪</w:t>
      </w:r>
      <w:proofErr w:type="gramStart"/>
      <w:r w:rsidR="00A911EA" w:rsidRPr="00EA26FE">
        <w:rPr>
          <w:rFonts w:ascii="標楷體" w:eastAsia="標楷體" w:hAnsi="標楷體" w:cs="標楷體" w:hint="eastAsia"/>
          <w:b/>
        </w:rPr>
        <w:t>艷</w:t>
      </w:r>
      <w:proofErr w:type="gramEnd"/>
      <w:r w:rsidR="00A911EA" w:rsidRPr="00EA26FE">
        <w:rPr>
          <w:rFonts w:ascii="標楷體" w:eastAsia="標楷體" w:hAnsi="標楷體" w:cs="標楷體" w:hint="eastAsia"/>
          <w:b/>
        </w:rPr>
        <w:t>、金大班和錢夫人配對</w:t>
      </w:r>
      <w:r w:rsidR="00A911EA">
        <w:rPr>
          <w:rFonts w:ascii="標楷體" w:eastAsia="標楷體" w:hAnsi="標楷體" w:cs="標楷體" w:hint="eastAsia"/>
          <w:b/>
        </w:rPr>
        <w:t>相應</w:t>
      </w:r>
      <w:r w:rsidR="00A911EA" w:rsidRPr="00EA26FE">
        <w:rPr>
          <w:rFonts w:ascii="標楷體" w:eastAsia="標楷體" w:hAnsi="標楷體" w:cs="標楷體" w:hint="eastAsia"/>
          <w:b/>
        </w:rPr>
        <w:t>適合的文句</w:t>
      </w:r>
      <w:r w:rsidR="00A911EA">
        <w:rPr>
          <w:rFonts w:ascii="標楷體" w:eastAsia="標楷體" w:hAnsi="標楷體" w:cs="標楷體" w:hint="eastAsia"/>
          <w:b/>
        </w:rPr>
        <w:t>敘述</w:t>
      </w:r>
      <w:r w:rsidR="00A911EA" w:rsidRPr="00EA26FE">
        <w:rPr>
          <w:rFonts w:ascii="標楷體" w:eastAsia="標楷體" w:hAnsi="標楷體" w:cs="標楷體" w:hint="eastAsia"/>
          <w:b/>
        </w:rPr>
        <w:t>：</w:t>
      </w:r>
      <w:r w:rsidR="00A911EA" w:rsidRPr="00EA26FE">
        <w:rPr>
          <w:rFonts w:ascii="標楷體" w:eastAsia="標楷體" w:hAnsi="標楷體" w:cs="標楷體"/>
          <w:b/>
        </w:rPr>
        <w:t xml:space="preserve"> </w:t>
      </w:r>
    </w:p>
    <w:tbl>
      <w:tblPr>
        <w:tblStyle w:val="a6"/>
        <w:tblW w:w="0" w:type="auto"/>
        <w:tblInd w:w="836" w:type="dxa"/>
        <w:tblLook w:val="04A0" w:firstRow="1" w:lastRow="0" w:firstColumn="1" w:lastColumn="0" w:noHBand="0" w:noVBand="1"/>
      </w:tblPr>
      <w:tblGrid>
        <w:gridCol w:w="3823"/>
        <w:gridCol w:w="2973"/>
        <w:gridCol w:w="1704"/>
      </w:tblGrid>
      <w:tr w:rsidR="00A30700" w14:paraId="61E6768A" w14:textId="77777777" w:rsidTr="002E0243">
        <w:tc>
          <w:tcPr>
            <w:tcW w:w="38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BB65E1" w14:textId="4451B0D5" w:rsidR="00A30700" w:rsidRDefault="00A30700" w:rsidP="00A30700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 w:rsidRPr="00CE247A">
              <w:rPr>
                <w:rFonts w:ascii="標楷體" w:eastAsia="標楷體" w:hAnsi="標楷體" w:cs="標楷體" w:hint="eastAsia"/>
              </w:rPr>
              <w:t>慾望</w:t>
            </w:r>
            <w:r>
              <w:rPr>
                <w:rFonts w:ascii="標楷體" w:eastAsia="標楷體" w:hAnsi="標楷體" w:cs="標楷體" w:hint="eastAsia"/>
              </w:rPr>
              <w:t>的</w:t>
            </w:r>
            <w:r>
              <w:rPr>
                <w:rFonts w:ascii="標楷體" w:eastAsia="標楷體" w:hAnsi="標楷體" w:cs="標楷體" w:hint="eastAsia"/>
                <w:bCs/>
              </w:rPr>
              <w:t>象徵</w:t>
            </w: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40353D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5076" w14:textId="20BD5A34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尹雪</w:t>
            </w:r>
            <w:proofErr w:type="gramStart"/>
            <w:r>
              <w:rPr>
                <w:rFonts w:ascii="標楷體" w:eastAsia="標楷體" w:hAnsi="標楷體" w:cs="標楷體" w:hint="eastAsia"/>
                <w:b/>
              </w:rPr>
              <w:t>艷</w:t>
            </w:r>
            <w:proofErr w:type="gramEnd"/>
          </w:p>
        </w:tc>
      </w:tr>
      <w:tr w:rsidR="00A30700" w14:paraId="2E1929B7" w14:textId="77777777" w:rsidTr="002E0243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</w:tcPr>
          <w:p w14:paraId="615E6466" w14:textId="0A413BD7" w:rsidR="00A30700" w:rsidRDefault="00A30700" w:rsidP="00A30700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 w:rsidRPr="00A30700">
              <w:rPr>
                <w:rFonts w:ascii="標楷體" w:eastAsia="標楷體" w:hAnsi="標楷體" w:cs="標楷體" w:hint="eastAsia"/>
              </w:rPr>
              <w:t>歷史的象徵</w:t>
            </w: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E8CD8" w14:textId="0CF9ABA1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3AF8" w14:textId="77777777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  <w:tr w:rsidR="00A30700" w14:paraId="4DE0793C" w14:textId="77777777" w:rsidTr="002E0243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</w:tcPr>
          <w:p w14:paraId="1662215B" w14:textId="613A0791" w:rsidR="00A30700" w:rsidRDefault="00A30700" w:rsidP="00A30700">
            <w:pPr>
              <w:adjustRightInd w:val="0"/>
              <w:snapToGrid w:val="0"/>
              <w:spacing w:before="240" w:after="120"/>
              <w:jc w:val="center"/>
              <w:rPr>
                <w:rFonts w:ascii="標楷體" w:eastAsia="標楷體" w:hAnsi="標楷體" w:cs="標楷體"/>
                <w:b/>
              </w:rPr>
            </w:pPr>
            <w:r w:rsidRPr="00CE247A">
              <w:rPr>
                <w:rFonts w:ascii="標楷體" w:eastAsia="標楷體" w:hAnsi="標楷體" w:cs="標楷體" w:hint="eastAsia"/>
              </w:rPr>
              <w:t>時間</w:t>
            </w:r>
            <w:r>
              <w:rPr>
                <w:rFonts w:ascii="標楷體" w:eastAsia="標楷體" w:hAnsi="標楷體" w:cs="標楷體" w:hint="eastAsia"/>
              </w:rPr>
              <w:t>的象徵</w:t>
            </w: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66BA9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D16CD" w14:textId="50BAE599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金大班</w:t>
            </w:r>
          </w:p>
        </w:tc>
      </w:tr>
      <w:tr w:rsidR="00A30700" w14:paraId="4737325C" w14:textId="77777777" w:rsidTr="002E0243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</w:tcPr>
          <w:p w14:paraId="3797C691" w14:textId="0FF80C03" w:rsidR="00A30700" w:rsidRPr="00A30700" w:rsidRDefault="00A30700" w:rsidP="00A30700">
            <w:pP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 w:rsidRPr="00A30700">
              <w:rPr>
                <w:rFonts w:ascii="標楷體" w:eastAsia="標楷體" w:hAnsi="標楷體" w:cs="標楷體" w:hint="eastAsia"/>
                <w:bCs/>
              </w:rPr>
              <w:t>告別過去的自己，今後就要嚥下所有的驕傲，向現實命運無奈臣服</w:t>
            </w: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A9855C" w14:textId="03A16BBE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E0EB7" w14:textId="77777777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  <w:tr w:rsidR="00A30700" w14:paraId="6E148D01" w14:textId="77777777" w:rsidTr="002E0243">
        <w:tc>
          <w:tcPr>
            <w:tcW w:w="3823" w:type="dxa"/>
            <w:tcBorders>
              <w:left w:val="single" w:sz="6" w:space="0" w:color="auto"/>
              <w:right w:val="single" w:sz="6" w:space="0" w:color="auto"/>
            </w:tcBorders>
          </w:tcPr>
          <w:p w14:paraId="2B93CFE3" w14:textId="36F34E13" w:rsidR="00A30700" w:rsidRDefault="0080621E" w:rsidP="00A30700">
            <w:pP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投</w:t>
            </w:r>
            <w:r w:rsidR="00A30700" w:rsidRPr="006B586D">
              <w:rPr>
                <w:rFonts w:ascii="標楷體" w:eastAsia="標楷體" w:hAnsi="標楷體" w:cs="標楷體" w:hint="eastAsia"/>
                <w:bCs/>
              </w:rPr>
              <w:t>射人們內心的慾望</w:t>
            </w:r>
            <w:r w:rsidR="00A30700">
              <w:rPr>
                <w:rFonts w:ascii="標楷體" w:eastAsia="標楷體" w:hAnsi="標楷體" w:cs="標楷體" w:hint="eastAsia"/>
                <w:bCs/>
              </w:rPr>
              <w:t>，代表</w:t>
            </w:r>
            <w:r w:rsidR="00A30700" w:rsidRPr="006B586D">
              <w:rPr>
                <w:rFonts w:ascii="標楷體" w:eastAsia="標楷體" w:hAnsi="標楷體" w:cs="標楷體" w:hint="eastAsia"/>
                <w:bCs/>
              </w:rPr>
              <w:t>人們面對自己內在慾望，總是無能為力</w:t>
            </w: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9AF07C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8A7A7" w14:textId="2D070D54" w:rsidR="00A30700" w:rsidRDefault="00A30700" w:rsidP="00A30700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‧</w:t>
            </w:r>
            <w:proofErr w:type="gramEnd"/>
            <w:r>
              <w:rPr>
                <w:rFonts w:ascii="標楷體" w:eastAsia="標楷體" w:hAnsi="標楷體" w:cs="標楷體" w:hint="eastAsia"/>
                <w:b/>
              </w:rPr>
              <w:t>錢夫人</w:t>
            </w:r>
          </w:p>
        </w:tc>
      </w:tr>
      <w:tr w:rsidR="00A30700" w14:paraId="77A0946A" w14:textId="77777777" w:rsidTr="002E0243">
        <w:tc>
          <w:tcPr>
            <w:tcW w:w="38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BAD4" w14:textId="62AF1A2F" w:rsidR="00A30700" w:rsidRPr="00A30700" w:rsidRDefault="00A30700" w:rsidP="00A30700">
            <w:pPr>
              <w:adjustRightInd w:val="0"/>
              <w:snapToGrid w:val="0"/>
              <w:rPr>
                <w:rFonts w:ascii="標楷體" w:eastAsia="標楷體" w:hAnsi="標楷體" w:cs="標楷體"/>
                <w:bCs/>
              </w:rPr>
            </w:pPr>
            <w:proofErr w:type="gramStart"/>
            <w:r w:rsidRPr="00A30700">
              <w:rPr>
                <w:rFonts w:ascii="標楷體" w:eastAsia="標楷體" w:hAnsi="標楷體" w:cs="標楷體" w:hint="eastAsia"/>
                <w:bCs/>
              </w:rPr>
              <w:t>啞</w:t>
            </w:r>
            <w:proofErr w:type="gramEnd"/>
            <w:r w:rsidRPr="00A30700">
              <w:rPr>
                <w:rFonts w:ascii="標楷體" w:eastAsia="標楷體" w:hAnsi="標楷體" w:cs="標楷體" w:hint="eastAsia"/>
                <w:bCs/>
              </w:rPr>
              <w:t>嗓子既喪失個人驕傲，也代表</w:t>
            </w:r>
            <w:proofErr w:type="gramStart"/>
            <w:r w:rsidRPr="00A30700">
              <w:rPr>
                <w:rFonts w:ascii="標楷體" w:eastAsia="標楷體" w:hAnsi="標楷體" w:cs="標楷體" w:hint="eastAsia"/>
                <w:bCs/>
              </w:rPr>
              <w:t>一</w:t>
            </w:r>
            <w:proofErr w:type="gramEnd"/>
            <w:r w:rsidRPr="00A30700">
              <w:rPr>
                <w:rFonts w:ascii="標楷體" w:eastAsia="標楷體" w:hAnsi="標楷體" w:cs="標楷體" w:hint="eastAsia"/>
                <w:bCs/>
              </w:rPr>
              <w:t>闕中國傳統文化逐漸失落的輓歌</w:t>
            </w:r>
          </w:p>
        </w:tc>
        <w:tc>
          <w:tcPr>
            <w:tcW w:w="2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F1667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B60E2" w14:textId="77777777" w:rsidR="00A30700" w:rsidRDefault="00A30700" w:rsidP="00862AF4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31E69CCA" w14:textId="77777777" w:rsidR="002F7158" w:rsidRDefault="002F7158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F7158" w14:paraId="30C2E197" w14:textId="77777777" w:rsidTr="002F7158">
        <w:tc>
          <w:tcPr>
            <w:tcW w:w="10194" w:type="dxa"/>
          </w:tcPr>
          <w:p w14:paraId="4764FEA5" w14:textId="77777777" w:rsidR="002F7158" w:rsidRPr="00ED1466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20" w:after="120"/>
              <w:rPr>
                <w:rFonts w:ascii="標楷體" w:eastAsia="標楷體" w:hAnsi="標楷體" w:cs="標楷體"/>
                <w:b/>
                <w:color w:val="000000"/>
              </w:rPr>
            </w:pPr>
            <w:r w:rsidRPr="00ED1466">
              <w:rPr>
                <w:rFonts w:ascii="標楷體" w:eastAsia="標楷體" w:hAnsi="標楷體" w:cs="標楷體"/>
                <w:b/>
                <w:color w:val="000000"/>
              </w:rPr>
              <w:t>五</w:t>
            </w:r>
            <w:r w:rsidRPr="00ED1466">
              <w:rPr>
                <w:rFonts w:ascii="標楷體" w:eastAsia="標楷體" w:hAnsi="標楷體" w:cs="標楷體" w:hint="eastAsia"/>
                <w:b/>
                <w:color w:val="000000"/>
              </w:rPr>
              <w:t>、被父親放逐的孽子</w:t>
            </w:r>
          </w:p>
          <w:p w14:paraId="0889E121" w14:textId="77777777" w:rsidR="002F7158" w:rsidRPr="00F92327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92327">
              <w:rPr>
                <w:rFonts w:ascii="標楷體" w:eastAsia="標楷體" w:hAnsi="標楷體" w:cs="標楷體" w:hint="eastAsia"/>
                <w:color w:val="000000"/>
              </w:rPr>
              <w:t>劉俊在討論白先勇的長篇小說《孽子》時，提出一個獨到的觀點，他認為白先勇在短篇小說中，常常以平淡的語氣開場，將爆發力放在結尾。</w:t>
            </w:r>
          </w:p>
          <w:p w14:paraId="2C8E52A8" w14:textId="77777777" w:rsidR="002F7158" w:rsidRPr="00F92327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92327">
              <w:rPr>
                <w:rFonts w:ascii="標楷體" w:eastAsia="標楷體" w:hAnsi="標楷體" w:cs="標楷體" w:hint="eastAsia"/>
                <w:color w:val="000000"/>
              </w:rPr>
              <w:t>但是在白先勇唯一的長篇小說中，他卻精心設計一個充滿動作和力量的開場。</w:t>
            </w:r>
          </w:p>
          <w:p w14:paraId="6B05BC30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F92327">
              <w:rPr>
                <w:rFonts w:ascii="標楷體" w:eastAsia="標楷體" w:hAnsi="標楷體" w:cs="標楷體" w:hint="eastAsia"/>
                <w:color w:val="000000"/>
              </w:rPr>
              <w:t>在「放逐」的標題下，白先勇首先用幾百字的篇幅，描繪一個象徵性十足的場面 ：在熾烈的陽光下，主人翁阿青被暴怒的父親趕出家門，這個凝聚飽滿張力的開場，成為整本小說的母題，後來逐步發展的情節和人物性格，只是在補充這個場景所代表的意義：被父親放逐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56117060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lastRenderedPageBreak/>
              <w:t>被父親放逐，因為兒子是一名同性戀的「孽子」。</w:t>
            </w:r>
          </w:p>
          <w:p w14:paraId="7611054A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對父親而言，同性戀代表對傳統倫理道德觀念的違背，罪不可赦；因為遭到父親放逐、而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終日活在心靈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煎熬的孽子們，則掙扎地為自己的生存找一個理由。</w:t>
            </w:r>
          </w:p>
          <w:p w14:paraId="0604CFBD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整部《孽子》其實就在描寫各式各樣的「父親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──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孽子」的關係，白先勇透過每一種父子關係的演繹，試圖找出一個父親和兒子相互接納、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暸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解的模式，從另一個層次來說，就是這個社會該如何與同性戀者相互接納、瞭解。</w:t>
            </w:r>
          </w:p>
          <w:p w14:paraId="01A22FD9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在白先勇的筆下，這群孽子們有著兄弟般的情感，他們相濡以沫的生活，十分動人。</w:t>
            </w:r>
          </w:p>
          <w:p w14:paraId="4612556C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而父親（們）這個角色，並沒有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窄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化成道德的捍衛者 ，在他們冷酷決絕的放逐行為背後，跳動著是顆誠摯而無以表達的愛子心情。父親愈是把兒子趕得遠遠地，他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愈難驅離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兒子在他心中的身影，他對兒子的懲罰愈嚴厲，他內心的煎熬更酷烈。</w:t>
            </w:r>
          </w:p>
          <w:p w14:paraId="4863F5EA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小說中，一位父親角色說出：「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你愈痛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，你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父親愈痛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 xml:space="preserve"> 。」這是白先勇在處理「痛楚」這個議題中，最沈痛的一個吶喊。</w:t>
            </w:r>
          </w:p>
          <w:p w14:paraId="3DDDE39B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從一九七九年起，白先勇對大陸文化大革命這段歷史的關注，讓他開始將政治這個元素放進他的小說創作，陸續發表的</w:t>
            </w:r>
            <w:r>
              <w:rPr>
                <w:rFonts w:ascii="標楷體" w:eastAsia="標楷體" w:hAnsi="標楷體" w:cs="標楷體" w:hint="eastAsia"/>
                <w:color w:val="000000"/>
              </w:rPr>
              <w:t>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夜曲</w:t>
            </w:r>
            <w:r>
              <w:rPr>
                <w:rFonts w:ascii="標楷體" w:eastAsia="標楷體" w:hAnsi="標楷體" w:cs="標楷體" w:hint="eastAsia"/>
                <w:color w:val="000000"/>
              </w:rPr>
              <w:t>〉、〈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骨灰</w:t>
            </w:r>
            <w:r>
              <w:rPr>
                <w:rFonts w:ascii="標楷體" w:eastAsia="標楷體" w:hAnsi="標楷體" w:cs="標楷體" w:hint="eastAsia"/>
                <w:color w:val="000000"/>
              </w:rPr>
              <w:t>〉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，都觸及了國民政府遷台後，中國大陸的歷史發展。</w:t>
            </w:r>
          </w:p>
          <w:p w14:paraId="047183BC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白先勇在接受《遠見》雜誌專訪時表示，他的「紐約客系列」還沒有真正完成，如何繼續發展他在</w:t>
            </w:r>
            <w:r>
              <w:rPr>
                <w:rFonts w:ascii="標楷體" w:eastAsia="標楷體" w:hAnsi="標楷體" w:cs="標楷體" w:hint="eastAsia"/>
                <w:color w:val="000000"/>
              </w:rPr>
              <w:t>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夜曲</w:t>
            </w:r>
            <w:r>
              <w:rPr>
                <w:rFonts w:ascii="標楷體" w:eastAsia="標楷體" w:hAnsi="標楷體" w:cs="標楷體" w:hint="eastAsia"/>
                <w:color w:val="000000"/>
              </w:rPr>
              <w:t>〉、〈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骨灰</w:t>
            </w:r>
            <w:r>
              <w:rPr>
                <w:rFonts w:ascii="標楷體" w:eastAsia="標楷體" w:hAnsi="標楷體" w:cs="標楷體" w:hint="eastAsia"/>
                <w:color w:val="000000"/>
              </w:rPr>
              <w:t>〉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中，對於政治議題的透視和探索，會是他接下來的創作重心之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一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14:paraId="11D76F48" w14:textId="77777777" w:rsidR="002F7158" w:rsidRPr="00DE5141" w:rsidRDefault="002F7158" w:rsidP="002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值得一提的是，白先勇的散文一向比較少人討論，但是和他的小說一樣具可讀性。白先勇的小說文字，冷豔、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銳利，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但是當他在書寫散文時，卻顯得沉靜而氣韻渾厚。</w:t>
            </w:r>
          </w:p>
          <w:p w14:paraId="7D473B82" w14:textId="10D4E88A" w:rsidR="002F7158" w:rsidRDefault="002F7158" w:rsidP="002F7158">
            <w:pPr>
              <w:adjustRightInd w:val="0"/>
              <w:snapToGrid w:val="0"/>
              <w:spacing w:before="240" w:after="120"/>
              <w:rPr>
                <w:rFonts w:ascii="標楷體" w:eastAsia="標楷體" w:hAnsi="標楷體" w:cs="標楷體"/>
                <w:b/>
              </w:rPr>
            </w:pPr>
            <w:r w:rsidRPr="00DE5141">
              <w:rPr>
                <w:rFonts w:ascii="標楷體" w:eastAsia="標楷體" w:hAnsi="標楷體" w:cs="標楷體" w:hint="eastAsia"/>
                <w:color w:val="000000"/>
              </w:rPr>
              <w:t>他最精采的兩篇散文</w:t>
            </w:r>
            <w:r>
              <w:rPr>
                <w:rFonts w:ascii="標楷體" w:eastAsia="標楷體" w:hAnsi="標楷體" w:cs="標楷體" w:hint="eastAsia"/>
                <w:color w:val="000000"/>
              </w:rPr>
              <w:t>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驀然回首</w:t>
            </w:r>
            <w:r>
              <w:rPr>
                <w:rFonts w:ascii="標楷體" w:eastAsia="標楷體" w:hAnsi="標楷體" w:cs="標楷體" w:hint="eastAsia"/>
                <w:color w:val="000000"/>
              </w:rPr>
              <w:t>〉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和</w:t>
            </w:r>
            <w:r>
              <w:rPr>
                <w:rFonts w:ascii="標楷體" w:eastAsia="標楷體" w:hAnsi="標楷體" w:cs="標楷體" w:hint="eastAsia"/>
                <w:color w:val="000000"/>
              </w:rPr>
              <w:t>〈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第六隻手指</w:t>
            </w:r>
            <w:r>
              <w:rPr>
                <w:rFonts w:ascii="標楷體" w:eastAsia="標楷體" w:hAnsi="標楷體" w:cs="標楷體" w:hint="eastAsia"/>
                <w:color w:val="000000"/>
              </w:rPr>
              <w:t>〉</w:t>
            </w:r>
            <w:r w:rsidRPr="00DE5141">
              <w:rPr>
                <w:rFonts w:ascii="標楷體" w:eastAsia="標楷體" w:hAnsi="標楷體" w:cs="標楷體" w:hint="eastAsia"/>
                <w:color w:val="000000"/>
              </w:rPr>
              <w:t>，前者寫他和父母親的情感，後者記錄他和姊姊白先明的手足情誼，都相當誠摯動人。兩篇散文，最後都以親人的</w:t>
            </w:r>
            <w:proofErr w:type="gramStart"/>
            <w:r w:rsidRPr="00DE5141">
              <w:rPr>
                <w:rFonts w:ascii="標楷體" w:eastAsia="標楷體" w:hAnsi="標楷體" w:cs="標楷體" w:hint="eastAsia"/>
                <w:color w:val="000000"/>
              </w:rPr>
              <w:t>逝去作結</w:t>
            </w:r>
            <w:proofErr w:type="gramEnd"/>
            <w:r w:rsidRPr="00DE5141">
              <w:rPr>
                <w:rFonts w:ascii="標楷體" w:eastAsia="標楷體" w:hAnsi="標楷體" w:cs="標楷體" w:hint="eastAsia"/>
                <w:color w:val="000000"/>
              </w:rPr>
              <w:t>，字裡行間浮現的，是最貼近他內心深處的「無言的痛楚」。</w:t>
            </w:r>
          </w:p>
        </w:tc>
      </w:tr>
    </w:tbl>
    <w:p w14:paraId="3078B3AF" w14:textId="2D242AD0" w:rsidR="00C5719A" w:rsidRDefault="000D0A30" w:rsidP="00862AF4">
      <w:pPr>
        <w:adjustRightInd w:val="0"/>
        <w:snapToGrid w:val="0"/>
        <w:spacing w:before="24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lastRenderedPageBreak/>
        <w:t>7.</w:t>
      </w:r>
      <w:r w:rsidR="009A68D2">
        <w:rPr>
          <w:rFonts w:ascii="標楷體" w:eastAsia="標楷體" w:hAnsi="標楷體" w:cs="標楷體" w:hint="eastAsia"/>
          <w:b/>
        </w:rPr>
        <w:t>請</w:t>
      </w:r>
      <w:r w:rsidR="0078014A">
        <w:rPr>
          <w:rFonts w:ascii="標楷體" w:eastAsia="標楷體" w:hAnsi="標楷體" w:cs="標楷體" w:hint="eastAsia"/>
          <w:b/>
        </w:rPr>
        <w:t>先查閱「</w:t>
      </w:r>
      <w:r w:rsidR="0078014A" w:rsidRPr="009D27EE">
        <w:rPr>
          <w:rFonts w:ascii="標楷體" w:eastAsia="標楷體" w:hAnsi="標楷體" w:cs="標楷體" w:hint="eastAsia"/>
          <w:b/>
        </w:rPr>
        <w:t>孽子」</w:t>
      </w:r>
      <w:proofErr w:type="gramStart"/>
      <w:r w:rsidR="0078014A" w:rsidRPr="009D27EE">
        <w:rPr>
          <w:rFonts w:ascii="標楷體" w:eastAsia="標楷體" w:hAnsi="標楷體" w:cs="標楷體" w:hint="eastAsia"/>
          <w:b/>
        </w:rPr>
        <w:t>一</w:t>
      </w:r>
      <w:proofErr w:type="gramEnd"/>
      <w:r w:rsidR="0078014A" w:rsidRPr="009D27EE">
        <w:rPr>
          <w:rFonts w:ascii="標楷體" w:eastAsia="標楷體" w:hAnsi="標楷體" w:cs="標楷體" w:hint="eastAsia"/>
          <w:b/>
        </w:rPr>
        <w:t>語的意涵，再</w:t>
      </w:r>
      <w:r w:rsidR="009D27EE" w:rsidRPr="009D27EE">
        <w:rPr>
          <w:rFonts w:ascii="標楷體" w:eastAsia="標楷體" w:hAnsi="標楷體" w:cs="標楷體" w:hint="eastAsia"/>
          <w:b/>
        </w:rPr>
        <w:t>思考</w:t>
      </w:r>
      <w:r w:rsidR="009A68D2" w:rsidRPr="009D27EE">
        <w:rPr>
          <w:rFonts w:ascii="標楷體" w:eastAsia="標楷體" w:hAnsi="標楷體" w:cs="標楷體" w:hint="eastAsia"/>
          <w:b/>
        </w:rPr>
        <w:t>小說</w:t>
      </w:r>
      <w:r w:rsidR="00587E46">
        <w:rPr>
          <w:rFonts w:ascii="標楷體" w:eastAsia="標楷體" w:hAnsi="標楷體" w:cs="標楷體" w:hint="eastAsia"/>
          <w:b/>
        </w:rPr>
        <w:t>中</w:t>
      </w:r>
      <w:r w:rsidR="009D27EE" w:rsidRPr="009D27EE">
        <w:rPr>
          <w:rFonts w:ascii="標楷體" w:eastAsia="標楷體" w:hAnsi="標楷體" w:cs="標楷體" w:hint="eastAsia"/>
          <w:b/>
        </w:rPr>
        <w:t>的人物身分或特質</w:t>
      </w:r>
      <w:r w:rsidR="00587E46">
        <w:rPr>
          <w:rFonts w:ascii="標楷體" w:eastAsia="標楷體" w:hAnsi="標楷體" w:cs="標楷體" w:hint="eastAsia"/>
          <w:b/>
        </w:rPr>
        <w:t>，</w:t>
      </w:r>
      <w:r w:rsidR="00EE6B80">
        <w:rPr>
          <w:rFonts w:ascii="標楷體" w:eastAsia="標楷體" w:hAnsi="標楷體" w:cs="標楷體" w:hint="eastAsia"/>
          <w:b/>
        </w:rPr>
        <w:t>說明</w:t>
      </w:r>
      <w:r w:rsidR="00EE6B80" w:rsidRPr="00EE6B80">
        <w:rPr>
          <w:rFonts w:ascii="標楷體" w:eastAsia="標楷體" w:hAnsi="標楷體" w:cs="標楷體" w:hint="eastAsia"/>
          <w:b/>
        </w:rPr>
        <w:t>小說題目以《孽子》命名的用意</w:t>
      </w:r>
      <w:r w:rsidR="00EE6B80">
        <w:rPr>
          <w:rFonts w:ascii="標楷體" w:eastAsia="標楷體" w:hAnsi="標楷體" w:cs="標楷體" w:hint="eastAsia"/>
          <w:b/>
        </w:rPr>
        <w:t xml:space="preserve">：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2B6E" w14:paraId="3C1E6E3B" w14:textId="77777777" w:rsidTr="00E42B6E">
        <w:trPr>
          <w:trHeight w:val="1507"/>
        </w:trPr>
        <w:tc>
          <w:tcPr>
            <w:tcW w:w="10194" w:type="dxa"/>
          </w:tcPr>
          <w:p w14:paraId="60E7A395" w14:textId="77777777" w:rsidR="00E42B6E" w:rsidRPr="00497C71" w:rsidRDefault="00E42B6E" w:rsidP="00353BC2">
            <w:pPr>
              <w:adjustRightInd w:val="0"/>
              <w:snapToGrid w:val="0"/>
              <w:spacing w:beforeLines="50" w:before="120"/>
              <w:rPr>
                <w:rFonts w:ascii="標楷體" w:eastAsia="標楷體" w:hAnsi="標楷體" w:cs="標楷體"/>
                <w:b/>
                <w:color w:val="FFFFFF" w:themeColor="background1"/>
              </w:rPr>
            </w:pPr>
            <w:r w:rsidRPr="00497C71">
              <w:rPr>
                <w:rFonts w:ascii="標楷體" w:eastAsia="標楷體" w:hAnsi="標楷體" w:cs="標楷體"/>
                <w:b/>
                <w:color w:val="FFFFFF" w:themeColor="background1"/>
              </w:rPr>
              <w:t>參考答案：</w:t>
            </w:r>
          </w:p>
          <w:p w14:paraId="317B712F" w14:textId="3468EFC3" w:rsidR="00E42B6E" w:rsidRPr="00497C71" w:rsidRDefault="00E42B6E" w:rsidP="00E42B6E">
            <w:pPr>
              <w:adjustRightInd w:val="0"/>
              <w:snapToGrid w:val="0"/>
              <w:rPr>
                <w:rFonts w:ascii="標楷體" w:eastAsia="標楷體" w:hAnsi="標楷體" w:cs="標楷體"/>
                <w:color w:val="FFFFFF" w:themeColor="background1"/>
              </w:rPr>
            </w:pPr>
            <w:r w:rsidRPr="00497C71">
              <w:rPr>
                <w:rFonts w:ascii="標楷體" w:eastAsia="標楷體" w:hAnsi="標楷體" w:cs="標楷體" w:hint="eastAsia"/>
                <w:color w:val="FFFFFF" w:themeColor="background1"/>
              </w:rPr>
              <w:t>1.孽子指稱忤逆不肖的兒子。</w:t>
            </w:r>
          </w:p>
          <w:p w14:paraId="4124CECD" w14:textId="2184D2D2" w:rsidR="00E42B6E" w:rsidRDefault="00E42B6E" w:rsidP="00E42B6E">
            <w:pPr>
              <w:adjustRightInd w:val="0"/>
              <w:snapToGrid w:val="0"/>
              <w:rPr>
                <w:rFonts w:ascii="標楷體" w:eastAsia="標楷體" w:hAnsi="標楷體" w:cs="標楷體"/>
                <w:b/>
              </w:rPr>
            </w:pPr>
            <w:r w:rsidRPr="00497C71">
              <w:rPr>
                <w:rFonts w:ascii="標楷體" w:eastAsia="標楷體" w:hAnsi="標楷體" w:cs="標楷體" w:hint="eastAsia"/>
                <w:color w:val="FFFFFF" w:themeColor="background1"/>
              </w:rPr>
              <w:t>2.因為本部小說的人物為因不合於傳統倫理道德觀念，而遭受父親放逐的兒子，描述父子之間備受煎熬，找出相互接納、</w:t>
            </w:r>
            <w:proofErr w:type="gramStart"/>
            <w:r w:rsidRPr="00497C71">
              <w:rPr>
                <w:rFonts w:ascii="標楷體" w:eastAsia="標楷體" w:hAnsi="標楷體" w:cs="標楷體" w:hint="eastAsia"/>
                <w:color w:val="FFFFFF" w:themeColor="background1"/>
              </w:rPr>
              <w:t>暸</w:t>
            </w:r>
            <w:proofErr w:type="gramEnd"/>
            <w:r w:rsidRPr="00497C71">
              <w:rPr>
                <w:rFonts w:ascii="標楷體" w:eastAsia="標楷體" w:hAnsi="標楷體" w:cs="標楷體" w:hint="eastAsia"/>
                <w:color w:val="FFFFFF" w:themeColor="background1"/>
              </w:rPr>
              <w:t>解的模式，因而命名為《孽子》</w:t>
            </w:r>
            <w:r w:rsidRPr="00497C71">
              <w:rPr>
                <w:rFonts w:ascii="標楷體" w:eastAsia="標楷體" w:hAnsi="標楷體" w:cs="標楷體"/>
                <w:color w:val="FFFFFF" w:themeColor="background1"/>
              </w:rPr>
              <w:t>。</w:t>
            </w:r>
            <w:r w:rsidR="00851EB8" w:rsidRPr="00497C71">
              <w:rPr>
                <w:rFonts w:ascii="標楷體" w:eastAsia="標楷體" w:hAnsi="標楷體" w:cs="標楷體" w:hint="eastAsia"/>
                <w:color w:val="FFFFFF" w:themeColor="background1"/>
              </w:rPr>
              <w:t>(68字)</w:t>
            </w:r>
          </w:p>
        </w:tc>
      </w:tr>
    </w:tbl>
    <w:p w14:paraId="4F6C1F56" w14:textId="609D9FC4" w:rsidR="00286759" w:rsidRDefault="000D0A30" w:rsidP="00E42B6E">
      <w:pPr>
        <w:adjustRightInd w:val="0"/>
        <w:snapToGrid w:val="0"/>
        <w:spacing w:before="120" w:after="12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8.</w:t>
      </w:r>
      <w:r w:rsidR="00286759">
        <w:rPr>
          <w:rFonts w:ascii="標楷體" w:eastAsia="標楷體" w:hAnsi="標楷體" w:cs="標楷體" w:hint="eastAsia"/>
          <w:b/>
        </w:rPr>
        <w:t>下列關於</w:t>
      </w:r>
      <w:r w:rsidR="00286759" w:rsidRPr="00286759">
        <w:rPr>
          <w:rFonts w:ascii="標楷體" w:eastAsia="標楷體" w:hAnsi="標楷體" w:cs="標楷體" w:hint="eastAsia"/>
          <w:b/>
        </w:rPr>
        <w:t>〈夜曲〉、〈骨灰〉、〈驀然回首〉和〈第六隻手指〉</w:t>
      </w:r>
      <w:r w:rsidR="00286759">
        <w:rPr>
          <w:rFonts w:ascii="標楷體" w:eastAsia="標楷體" w:hAnsi="標楷體" w:cs="標楷體" w:hint="eastAsia"/>
          <w:b/>
        </w:rPr>
        <w:t>說明適當的是：</w:t>
      </w:r>
    </w:p>
    <w:p w14:paraId="0089877F" w14:textId="3F836A65" w:rsidR="00C5719A" w:rsidRDefault="00EB39A2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C9074A" w:rsidRPr="00C9074A">
        <w:rPr>
          <w:rFonts w:ascii="標楷體" w:eastAsia="標楷體" w:hAnsi="標楷體" w:cs="標楷體" w:hint="eastAsia"/>
        </w:rPr>
        <w:t>〈夜曲〉</w:t>
      </w:r>
      <w:r>
        <w:rPr>
          <w:rFonts w:ascii="標楷體" w:eastAsia="標楷體" w:hAnsi="標楷體" w:cs="標楷體" w:hint="eastAsia"/>
        </w:rPr>
        <w:t>和</w:t>
      </w:r>
      <w:r w:rsidR="00C9074A" w:rsidRPr="00C9074A">
        <w:rPr>
          <w:rFonts w:ascii="標楷體" w:eastAsia="標楷體" w:hAnsi="標楷體" w:cs="標楷體" w:hint="eastAsia"/>
        </w:rPr>
        <w:t>〈骨灰〉</w:t>
      </w:r>
      <w:r w:rsidR="00C9074A">
        <w:rPr>
          <w:rFonts w:ascii="標楷體" w:eastAsia="標楷體" w:hAnsi="標楷體" w:cs="標楷體" w:hint="eastAsia"/>
        </w:rPr>
        <w:t>描述</w:t>
      </w:r>
      <w:r w:rsidR="00C9074A" w:rsidRPr="00C9074A">
        <w:rPr>
          <w:rFonts w:ascii="標楷體" w:eastAsia="標楷體" w:hAnsi="標楷體" w:cs="標楷體" w:hint="eastAsia"/>
        </w:rPr>
        <w:t>大陸文化大革命</w:t>
      </w:r>
      <w:r>
        <w:rPr>
          <w:rFonts w:ascii="標楷體" w:eastAsia="標楷體" w:hAnsi="標楷體" w:cs="標楷體" w:hint="eastAsia"/>
        </w:rPr>
        <w:t>的</w:t>
      </w:r>
      <w:r w:rsidR="00C9074A" w:rsidRPr="00C9074A">
        <w:rPr>
          <w:rFonts w:ascii="標楷體" w:eastAsia="標楷體" w:hAnsi="標楷體" w:cs="標楷體" w:hint="eastAsia"/>
        </w:rPr>
        <w:t>歷史</w:t>
      </w:r>
    </w:p>
    <w:p w14:paraId="4243C9EE" w14:textId="260A41F6" w:rsidR="00EB39A2" w:rsidRDefault="000C0EE1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EB39A2" w:rsidRPr="00C9074A">
        <w:rPr>
          <w:rFonts w:ascii="標楷體" w:eastAsia="標楷體" w:hAnsi="標楷體" w:cs="標楷體" w:hint="eastAsia"/>
        </w:rPr>
        <w:t>〈夜曲〉</w:t>
      </w:r>
      <w:r w:rsidR="00EB39A2">
        <w:rPr>
          <w:rFonts w:ascii="標楷體" w:eastAsia="標楷體" w:hAnsi="標楷體" w:cs="標楷體" w:hint="eastAsia"/>
        </w:rPr>
        <w:t>和</w:t>
      </w:r>
      <w:r w:rsidR="00EB39A2" w:rsidRPr="00C9074A">
        <w:rPr>
          <w:rFonts w:ascii="標楷體" w:eastAsia="標楷體" w:hAnsi="標楷體" w:cs="標楷體" w:hint="eastAsia"/>
        </w:rPr>
        <w:t>〈骨灰〉</w:t>
      </w:r>
      <w:r w:rsidR="00EB39A2">
        <w:rPr>
          <w:rFonts w:ascii="標楷體" w:eastAsia="標楷體" w:hAnsi="標楷體" w:cs="標楷體" w:hint="eastAsia"/>
        </w:rPr>
        <w:t>是白先勇的代表性散文作品</w:t>
      </w:r>
    </w:p>
    <w:p w14:paraId="5A4F787B" w14:textId="0DE8422D" w:rsidR="00C5719A" w:rsidRDefault="00A92FC9" w:rsidP="00862AF4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="00EB39A2" w:rsidRPr="00EB39A2">
        <w:rPr>
          <w:rFonts w:ascii="標楷體" w:eastAsia="標楷體" w:hAnsi="標楷體" w:cs="標楷體" w:hint="eastAsia"/>
        </w:rPr>
        <w:t>〈驀然回首〉</w:t>
      </w:r>
      <w:r w:rsidR="00EB39A2">
        <w:rPr>
          <w:rFonts w:ascii="標楷體" w:eastAsia="標楷體" w:hAnsi="標楷體" w:cs="標楷體" w:hint="eastAsia"/>
        </w:rPr>
        <w:t>記載了</w:t>
      </w:r>
      <w:r w:rsidR="00EB39A2">
        <w:rPr>
          <w:rFonts w:ascii="標楷體" w:eastAsia="標楷體" w:hAnsi="標楷體" w:cs="標楷體" w:hint="eastAsia"/>
          <w:color w:val="000000"/>
        </w:rPr>
        <w:t>白先勇</w:t>
      </w:r>
      <w:r w:rsidR="00EB39A2" w:rsidRPr="00DE5141">
        <w:rPr>
          <w:rFonts w:ascii="標楷體" w:eastAsia="標楷體" w:hAnsi="標楷體" w:cs="標楷體" w:hint="eastAsia"/>
          <w:color w:val="000000"/>
        </w:rPr>
        <w:t>和父母親</w:t>
      </w:r>
      <w:r w:rsidR="00EB39A2">
        <w:rPr>
          <w:rFonts w:ascii="標楷體" w:eastAsia="標楷體" w:hAnsi="標楷體" w:cs="標楷體" w:hint="eastAsia"/>
          <w:color w:val="000000"/>
        </w:rPr>
        <w:t>之間</w:t>
      </w:r>
      <w:r w:rsidR="00EB39A2" w:rsidRPr="00DE5141">
        <w:rPr>
          <w:rFonts w:ascii="標楷體" w:eastAsia="標楷體" w:hAnsi="標楷體" w:cs="標楷體" w:hint="eastAsia"/>
          <w:color w:val="000000"/>
        </w:rPr>
        <w:t>的情感</w:t>
      </w:r>
    </w:p>
    <w:p w14:paraId="7C03EB07" w14:textId="11D4D248" w:rsidR="00C5719A" w:rsidRDefault="00EB39A2" w:rsidP="00195AA5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</w:t>
      </w:r>
      <w:r w:rsidRPr="00EB39A2">
        <w:rPr>
          <w:rFonts w:ascii="標楷體" w:eastAsia="標楷體" w:hAnsi="標楷體" w:cs="標楷體" w:hint="eastAsia"/>
        </w:rPr>
        <w:t>〈第六隻手指〉</w:t>
      </w:r>
      <w:r>
        <w:rPr>
          <w:rFonts w:ascii="標楷體" w:eastAsia="標楷體" w:hAnsi="標楷體" w:cs="標楷體" w:hint="eastAsia"/>
        </w:rPr>
        <w:t>展現</w:t>
      </w:r>
      <w:r w:rsidRPr="00EB39A2">
        <w:rPr>
          <w:rFonts w:ascii="標楷體" w:eastAsia="標楷體" w:hAnsi="標楷體" w:cs="標楷體" w:hint="eastAsia"/>
        </w:rPr>
        <w:t>對於政治議題的透視和探索</w:t>
      </w:r>
    </w:p>
    <w:p w14:paraId="171E6C97" w14:textId="77777777" w:rsidR="00594ABD" w:rsidRDefault="00594ABD" w:rsidP="00195AA5">
      <w:pPr>
        <w:adjustRightInd w:val="0"/>
        <w:snapToGrid w:val="0"/>
        <w:spacing w:after="48"/>
        <w:ind w:left="480"/>
        <w:rPr>
          <w:rFonts w:ascii="標楷體" w:eastAsia="標楷體" w:hAnsi="標楷體" w:cs="標楷體"/>
        </w:rPr>
      </w:pPr>
    </w:p>
    <w:sectPr w:rsidR="00594ABD">
      <w:footerReference w:type="default" r:id="rId10"/>
      <w:pgSz w:w="11906" w:h="16838"/>
      <w:pgMar w:top="851" w:right="851" w:bottom="851" w:left="851" w:header="851" w:footer="4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E646" w14:textId="77777777" w:rsidR="009F5F73" w:rsidRDefault="009F5F73">
      <w:r>
        <w:separator/>
      </w:r>
    </w:p>
  </w:endnote>
  <w:endnote w:type="continuationSeparator" w:id="0">
    <w:p w14:paraId="25132B20" w14:textId="77777777" w:rsidR="009F5F73" w:rsidRDefault="009F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FD34F" w14:textId="28B418CB" w:rsidR="000C0EE1" w:rsidRDefault="000C0E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C0A77">
      <w:rPr>
        <w:noProof/>
        <w:color w:val="000000"/>
        <w:sz w:val="20"/>
        <w:szCs w:val="20"/>
      </w:rPr>
      <w:t>18</w:t>
    </w:r>
    <w:r>
      <w:rPr>
        <w:color w:val="000000"/>
        <w:sz w:val="20"/>
        <w:szCs w:val="20"/>
      </w:rPr>
      <w:fldChar w:fldCharType="end"/>
    </w:r>
  </w:p>
  <w:p w14:paraId="6E4A4A20" w14:textId="77777777" w:rsidR="000C0EE1" w:rsidRDefault="000C0EE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D51C" w14:textId="77777777" w:rsidR="009F5F73" w:rsidRDefault="009F5F73">
      <w:r>
        <w:separator/>
      </w:r>
    </w:p>
  </w:footnote>
  <w:footnote w:type="continuationSeparator" w:id="0">
    <w:p w14:paraId="719A700D" w14:textId="77777777" w:rsidR="009F5F73" w:rsidRDefault="009F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54E"/>
    <w:multiLevelType w:val="hybridMultilevel"/>
    <w:tmpl w:val="F98612A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2317EF"/>
    <w:multiLevelType w:val="hybridMultilevel"/>
    <w:tmpl w:val="E8383CE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D7490"/>
    <w:multiLevelType w:val="hybridMultilevel"/>
    <w:tmpl w:val="FAFE886A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935BE8"/>
    <w:multiLevelType w:val="hybridMultilevel"/>
    <w:tmpl w:val="6F6057D8"/>
    <w:lvl w:ilvl="0" w:tplc="3A402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9B22F0"/>
    <w:multiLevelType w:val="hybridMultilevel"/>
    <w:tmpl w:val="1924CA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EE4D9D"/>
    <w:multiLevelType w:val="hybridMultilevel"/>
    <w:tmpl w:val="65FAB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E10160"/>
    <w:multiLevelType w:val="hybridMultilevel"/>
    <w:tmpl w:val="E7EA8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34447A"/>
    <w:multiLevelType w:val="hybridMultilevel"/>
    <w:tmpl w:val="5AA4E01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050EBA"/>
    <w:multiLevelType w:val="hybridMultilevel"/>
    <w:tmpl w:val="4BF8D2C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090E6F"/>
    <w:multiLevelType w:val="hybridMultilevel"/>
    <w:tmpl w:val="5AA4E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A40A2B"/>
    <w:multiLevelType w:val="hybridMultilevel"/>
    <w:tmpl w:val="700CED3E"/>
    <w:lvl w:ilvl="0" w:tplc="830E5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135A38"/>
    <w:multiLevelType w:val="hybridMultilevel"/>
    <w:tmpl w:val="B7C0D1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1567906">
    <w:abstractNumId w:val="10"/>
  </w:num>
  <w:num w:numId="2" w16cid:durableId="1198008017">
    <w:abstractNumId w:val="6"/>
  </w:num>
  <w:num w:numId="3" w16cid:durableId="121193587">
    <w:abstractNumId w:val="9"/>
  </w:num>
  <w:num w:numId="4" w16cid:durableId="1038777283">
    <w:abstractNumId w:val="0"/>
  </w:num>
  <w:num w:numId="5" w16cid:durableId="406416367">
    <w:abstractNumId w:val="1"/>
  </w:num>
  <w:num w:numId="6" w16cid:durableId="726149557">
    <w:abstractNumId w:val="7"/>
  </w:num>
  <w:num w:numId="7" w16cid:durableId="2044592886">
    <w:abstractNumId w:val="8"/>
  </w:num>
  <w:num w:numId="8" w16cid:durableId="1193878777">
    <w:abstractNumId w:val="2"/>
  </w:num>
  <w:num w:numId="9" w16cid:durableId="681783575">
    <w:abstractNumId w:val="4"/>
  </w:num>
  <w:num w:numId="10" w16cid:durableId="1249922742">
    <w:abstractNumId w:val="11"/>
  </w:num>
  <w:num w:numId="11" w16cid:durableId="1050616850">
    <w:abstractNumId w:val="5"/>
  </w:num>
  <w:num w:numId="12" w16cid:durableId="47268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19A"/>
    <w:rsid w:val="0000117A"/>
    <w:rsid w:val="00003E7C"/>
    <w:rsid w:val="00005148"/>
    <w:rsid w:val="000106E7"/>
    <w:rsid w:val="000123F1"/>
    <w:rsid w:val="00025CD5"/>
    <w:rsid w:val="00036D36"/>
    <w:rsid w:val="00043ABF"/>
    <w:rsid w:val="00050AA3"/>
    <w:rsid w:val="00055EEF"/>
    <w:rsid w:val="000637BD"/>
    <w:rsid w:val="00072D5E"/>
    <w:rsid w:val="000751DD"/>
    <w:rsid w:val="00090DDB"/>
    <w:rsid w:val="00092558"/>
    <w:rsid w:val="00094C0F"/>
    <w:rsid w:val="000970DE"/>
    <w:rsid w:val="000B3611"/>
    <w:rsid w:val="000C0EE1"/>
    <w:rsid w:val="000C1C54"/>
    <w:rsid w:val="000C459A"/>
    <w:rsid w:val="000D0A30"/>
    <w:rsid w:val="000D3006"/>
    <w:rsid w:val="000E6997"/>
    <w:rsid w:val="000E7D4A"/>
    <w:rsid w:val="000F1922"/>
    <w:rsid w:val="001006CE"/>
    <w:rsid w:val="00101476"/>
    <w:rsid w:val="001041D9"/>
    <w:rsid w:val="001079E8"/>
    <w:rsid w:val="00114D7B"/>
    <w:rsid w:val="00115FF0"/>
    <w:rsid w:val="0012127B"/>
    <w:rsid w:val="00133C56"/>
    <w:rsid w:val="00140DD7"/>
    <w:rsid w:val="00141A35"/>
    <w:rsid w:val="00157286"/>
    <w:rsid w:val="0016747E"/>
    <w:rsid w:val="00172A0F"/>
    <w:rsid w:val="001757EA"/>
    <w:rsid w:val="00177118"/>
    <w:rsid w:val="001859AE"/>
    <w:rsid w:val="00191445"/>
    <w:rsid w:val="00195AA5"/>
    <w:rsid w:val="001C485E"/>
    <w:rsid w:val="001C5514"/>
    <w:rsid w:val="001D1BE5"/>
    <w:rsid w:val="001D2838"/>
    <w:rsid w:val="001D7612"/>
    <w:rsid w:val="001D7616"/>
    <w:rsid w:val="001E0CC3"/>
    <w:rsid w:val="00200E64"/>
    <w:rsid w:val="002113D0"/>
    <w:rsid w:val="00216517"/>
    <w:rsid w:val="002212DC"/>
    <w:rsid w:val="00241A0F"/>
    <w:rsid w:val="00252966"/>
    <w:rsid w:val="0026431F"/>
    <w:rsid w:val="00273AFB"/>
    <w:rsid w:val="00274599"/>
    <w:rsid w:val="00277710"/>
    <w:rsid w:val="00282C04"/>
    <w:rsid w:val="00286759"/>
    <w:rsid w:val="0028754B"/>
    <w:rsid w:val="0029545F"/>
    <w:rsid w:val="002A237A"/>
    <w:rsid w:val="002C5BCE"/>
    <w:rsid w:val="002D7191"/>
    <w:rsid w:val="002E0243"/>
    <w:rsid w:val="002E3020"/>
    <w:rsid w:val="002E4602"/>
    <w:rsid w:val="002F3884"/>
    <w:rsid w:val="002F68AC"/>
    <w:rsid w:val="002F7158"/>
    <w:rsid w:val="003008E4"/>
    <w:rsid w:val="003263B7"/>
    <w:rsid w:val="003401D4"/>
    <w:rsid w:val="00342D26"/>
    <w:rsid w:val="003508EC"/>
    <w:rsid w:val="00350FD0"/>
    <w:rsid w:val="00353BC2"/>
    <w:rsid w:val="00354276"/>
    <w:rsid w:val="00367374"/>
    <w:rsid w:val="00370DC4"/>
    <w:rsid w:val="00380C12"/>
    <w:rsid w:val="003821C3"/>
    <w:rsid w:val="0038740B"/>
    <w:rsid w:val="00387FB1"/>
    <w:rsid w:val="00391887"/>
    <w:rsid w:val="003950AA"/>
    <w:rsid w:val="003A03E9"/>
    <w:rsid w:val="003A1BA6"/>
    <w:rsid w:val="003A524D"/>
    <w:rsid w:val="003B1FFF"/>
    <w:rsid w:val="003C23B6"/>
    <w:rsid w:val="003C60B4"/>
    <w:rsid w:val="003D1FE1"/>
    <w:rsid w:val="003F0E8C"/>
    <w:rsid w:val="003F4AA6"/>
    <w:rsid w:val="003F5DF5"/>
    <w:rsid w:val="004026CB"/>
    <w:rsid w:val="004052EE"/>
    <w:rsid w:val="00413E01"/>
    <w:rsid w:val="00426CC0"/>
    <w:rsid w:val="00435021"/>
    <w:rsid w:val="004424E9"/>
    <w:rsid w:val="00447491"/>
    <w:rsid w:val="00467D73"/>
    <w:rsid w:val="00471411"/>
    <w:rsid w:val="00484BF3"/>
    <w:rsid w:val="00497C71"/>
    <w:rsid w:val="004A3F4E"/>
    <w:rsid w:val="004B6761"/>
    <w:rsid w:val="004C4D5D"/>
    <w:rsid w:val="004C5D03"/>
    <w:rsid w:val="004D2710"/>
    <w:rsid w:val="004E455A"/>
    <w:rsid w:val="004E45D4"/>
    <w:rsid w:val="004F360D"/>
    <w:rsid w:val="004F59C7"/>
    <w:rsid w:val="004F6B52"/>
    <w:rsid w:val="004F6FA1"/>
    <w:rsid w:val="00517241"/>
    <w:rsid w:val="00522DC5"/>
    <w:rsid w:val="00523F1D"/>
    <w:rsid w:val="005273BB"/>
    <w:rsid w:val="00531AD9"/>
    <w:rsid w:val="00536B05"/>
    <w:rsid w:val="00557E8B"/>
    <w:rsid w:val="00567737"/>
    <w:rsid w:val="00570344"/>
    <w:rsid w:val="005816B1"/>
    <w:rsid w:val="00582EB6"/>
    <w:rsid w:val="00583C95"/>
    <w:rsid w:val="00587E46"/>
    <w:rsid w:val="0059204F"/>
    <w:rsid w:val="00594ABD"/>
    <w:rsid w:val="005A4FD0"/>
    <w:rsid w:val="005B1218"/>
    <w:rsid w:val="005B187F"/>
    <w:rsid w:val="005B3F1C"/>
    <w:rsid w:val="005B5382"/>
    <w:rsid w:val="005C742B"/>
    <w:rsid w:val="005D1010"/>
    <w:rsid w:val="005D6E50"/>
    <w:rsid w:val="005E6D11"/>
    <w:rsid w:val="005F0965"/>
    <w:rsid w:val="005F3019"/>
    <w:rsid w:val="005F5CF0"/>
    <w:rsid w:val="0060659D"/>
    <w:rsid w:val="00617BB9"/>
    <w:rsid w:val="006261CF"/>
    <w:rsid w:val="006448D4"/>
    <w:rsid w:val="006477BD"/>
    <w:rsid w:val="00647800"/>
    <w:rsid w:val="00652CF4"/>
    <w:rsid w:val="006616A6"/>
    <w:rsid w:val="00666371"/>
    <w:rsid w:val="00673C4E"/>
    <w:rsid w:val="006818F9"/>
    <w:rsid w:val="00681F24"/>
    <w:rsid w:val="00693119"/>
    <w:rsid w:val="006A2F51"/>
    <w:rsid w:val="006A45D4"/>
    <w:rsid w:val="006B050B"/>
    <w:rsid w:val="006B0B3C"/>
    <w:rsid w:val="006B586D"/>
    <w:rsid w:val="006C0A77"/>
    <w:rsid w:val="006D73C9"/>
    <w:rsid w:val="006F1FF1"/>
    <w:rsid w:val="006F5287"/>
    <w:rsid w:val="00707FED"/>
    <w:rsid w:val="00711455"/>
    <w:rsid w:val="00715B48"/>
    <w:rsid w:val="007170D4"/>
    <w:rsid w:val="007175C4"/>
    <w:rsid w:val="0072472A"/>
    <w:rsid w:val="00731DDA"/>
    <w:rsid w:val="00735F61"/>
    <w:rsid w:val="007409B9"/>
    <w:rsid w:val="00741E48"/>
    <w:rsid w:val="007521BB"/>
    <w:rsid w:val="0076179F"/>
    <w:rsid w:val="007746A0"/>
    <w:rsid w:val="00774E9B"/>
    <w:rsid w:val="0078014A"/>
    <w:rsid w:val="00780303"/>
    <w:rsid w:val="00797667"/>
    <w:rsid w:val="007A46E5"/>
    <w:rsid w:val="007C7388"/>
    <w:rsid w:val="007E1A44"/>
    <w:rsid w:val="00804AD8"/>
    <w:rsid w:val="008054F2"/>
    <w:rsid w:val="0080621E"/>
    <w:rsid w:val="00813ABA"/>
    <w:rsid w:val="00822CA9"/>
    <w:rsid w:val="008240D8"/>
    <w:rsid w:val="00827193"/>
    <w:rsid w:val="00832931"/>
    <w:rsid w:val="00832E75"/>
    <w:rsid w:val="00845617"/>
    <w:rsid w:val="008516CB"/>
    <w:rsid w:val="00851EB8"/>
    <w:rsid w:val="0085547F"/>
    <w:rsid w:val="008619C0"/>
    <w:rsid w:val="00862AF4"/>
    <w:rsid w:val="00862E3C"/>
    <w:rsid w:val="008A3821"/>
    <w:rsid w:val="008A41FE"/>
    <w:rsid w:val="008B7246"/>
    <w:rsid w:val="008C104F"/>
    <w:rsid w:val="008C3FC3"/>
    <w:rsid w:val="008C5013"/>
    <w:rsid w:val="008E1362"/>
    <w:rsid w:val="008E7FF1"/>
    <w:rsid w:val="00911BD7"/>
    <w:rsid w:val="009244D2"/>
    <w:rsid w:val="009255C6"/>
    <w:rsid w:val="009307D8"/>
    <w:rsid w:val="0093162B"/>
    <w:rsid w:val="009361EA"/>
    <w:rsid w:val="009423F0"/>
    <w:rsid w:val="009515E4"/>
    <w:rsid w:val="00956F13"/>
    <w:rsid w:val="0096307A"/>
    <w:rsid w:val="00973862"/>
    <w:rsid w:val="0099395A"/>
    <w:rsid w:val="009950A1"/>
    <w:rsid w:val="009A2846"/>
    <w:rsid w:val="009A2C47"/>
    <w:rsid w:val="009A68D2"/>
    <w:rsid w:val="009B0FE9"/>
    <w:rsid w:val="009B1F6B"/>
    <w:rsid w:val="009C3986"/>
    <w:rsid w:val="009D27EE"/>
    <w:rsid w:val="009D582A"/>
    <w:rsid w:val="009E4EB7"/>
    <w:rsid w:val="009E65CF"/>
    <w:rsid w:val="009F4605"/>
    <w:rsid w:val="009F5F73"/>
    <w:rsid w:val="00A014B2"/>
    <w:rsid w:val="00A0252B"/>
    <w:rsid w:val="00A15851"/>
    <w:rsid w:val="00A17DDC"/>
    <w:rsid w:val="00A20C13"/>
    <w:rsid w:val="00A25A26"/>
    <w:rsid w:val="00A26727"/>
    <w:rsid w:val="00A30700"/>
    <w:rsid w:val="00A32CFC"/>
    <w:rsid w:val="00A76CA9"/>
    <w:rsid w:val="00A911EA"/>
    <w:rsid w:val="00A92FC9"/>
    <w:rsid w:val="00A9493C"/>
    <w:rsid w:val="00AA6A8C"/>
    <w:rsid w:val="00AB4304"/>
    <w:rsid w:val="00AC1473"/>
    <w:rsid w:val="00AC3EEC"/>
    <w:rsid w:val="00AC717A"/>
    <w:rsid w:val="00AD4CD3"/>
    <w:rsid w:val="00AE4796"/>
    <w:rsid w:val="00AE55CD"/>
    <w:rsid w:val="00AF18E2"/>
    <w:rsid w:val="00AF1EEE"/>
    <w:rsid w:val="00AF3095"/>
    <w:rsid w:val="00AF4CB0"/>
    <w:rsid w:val="00AF7373"/>
    <w:rsid w:val="00B01DAF"/>
    <w:rsid w:val="00B27601"/>
    <w:rsid w:val="00B2760D"/>
    <w:rsid w:val="00B3390A"/>
    <w:rsid w:val="00B35FDE"/>
    <w:rsid w:val="00B37C90"/>
    <w:rsid w:val="00B42958"/>
    <w:rsid w:val="00B43A10"/>
    <w:rsid w:val="00B55E66"/>
    <w:rsid w:val="00B66678"/>
    <w:rsid w:val="00B92851"/>
    <w:rsid w:val="00B95C6D"/>
    <w:rsid w:val="00BA0E4C"/>
    <w:rsid w:val="00BC4D5C"/>
    <w:rsid w:val="00BC6FA1"/>
    <w:rsid w:val="00BC7661"/>
    <w:rsid w:val="00BD3828"/>
    <w:rsid w:val="00BD4E23"/>
    <w:rsid w:val="00BD757D"/>
    <w:rsid w:val="00BD7D90"/>
    <w:rsid w:val="00BF5672"/>
    <w:rsid w:val="00BF6DB3"/>
    <w:rsid w:val="00C0300A"/>
    <w:rsid w:val="00C03472"/>
    <w:rsid w:val="00C04EE4"/>
    <w:rsid w:val="00C1410A"/>
    <w:rsid w:val="00C311DB"/>
    <w:rsid w:val="00C33880"/>
    <w:rsid w:val="00C44E26"/>
    <w:rsid w:val="00C4555E"/>
    <w:rsid w:val="00C5719A"/>
    <w:rsid w:val="00C6266E"/>
    <w:rsid w:val="00C62717"/>
    <w:rsid w:val="00C733AA"/>
    <w:rsid w:val="00C769BD"/>
    <w:rsid w:val="00C87793"/>
    <w:rsid w:val="00C9074A"/>
    <w:rsid w:val="00C90C4B"/>
    <w:rsid w:val="00C94F7D"/>
    <w:rsid w:val="00CA798A"/>
    <w:rsid w:val="00CC1D73"/>
    <w:rsid w:val="00CC36A4"/>
    <w:rsid w:val="00CD7930"/>
    <w:rsid w:val="00CE247A"/>
    <w:rsid w:val="00CE2CE0"/>
    <w:rsid w:val="00CE3284"/>
    <w:rsid w:val="00CE6D63"/>
    <w:rsid w:val="00CF0438"/>
    <w:rsid w:val="00D00529"/>
    <w:rsid w:val="00D05915"/>
    <w:rsid w:val="00D102B1"/>
    <w:rsid w:val="00D20550"/>
    <w:rsid w:val="00D20D4F"/>
    <w:rsid w:val="00D23783"/>
    <w:rsid w:val="00D24C8D"/>
    <w:rsid w:val="00D27455"/>
    <w:rsid w:val="00D3497B"/>
    <w:rsid w:val="00D6485C"/>
    <w:rsid w:val="00D67296"/>
    <w:rsid w:val="00D719DC"/>
    <w:rsid w:val="00D72765"/>
    <w:rsid w:val="00D7452B"/>
    <w:rsid w:val="00D74F34"/>
    <w:rsid w:val="00D75602"/>
    <w:rsid w:val="00D918A6"/>
    <w:rsid w:val="00DB180A"/>
    <w:rsid w:val="00DC623C"/>
    <w:rsid w:val="00DD32D5"/>
    <w:rsid w:val="00DE5141"/>
    <w:rsid w:val="00DF297D"/>
    <w:rsid w:val="00E00ECB"/>
    <w:rsid w:val="00E036C2"/>
    <w:rsid w:val="00E11C44"/>
    <w:rsid w:val="00E13AAE"/>
    <w:rsid w:val="00E34D01"/>
    <w:rsid w:val="00E37C25"/>
    <w:rsid w:val="00E416E7"/>
    <w:rsid w:val="00E42B6E"/>
    <w:rsid w:val="00E44FBA"/>
    <w:rsid w:val="00E55998"/>
    <w:rsid w:val="00E65D6E"/>
    <w:rsid w:val="00E743A9"/>
    <w:rsid w:val="00E85A7E"/>
    <w:rsid w:val="00E8745E"/>
    <w:rsid w:val="00E96C8C"/>
    <w:rsid w:val="00EA26FE"/>
    <w:rsid w:val="00EA68B5"/>
    <w:rsid w:val="00EB0F72"/>
    <w:rsid w:val="00EB39A2"/>
    <w:rsid w:val="00EB40C2"/>
    <w:rsid w:val="00EB5B0B"/>
    <w:rsid w:val="00EB6827"/>
    <w:rsid w:val="00EC7FA4"/>
    <w:rsid w:val="00ED1466"/>
    <w:rsid w:val="00EE6B80"/>
    <w:rsid w:val="00EF38A8"/>
    <w:rsid w:val="00EF7BE7"/>
    <w:rsid w:val="00F005B5"/>
    <w:rsid w:val="00F07FA2"/>
    <w:rsid w:val="00F10428"/>
    <w:rsid w:val="00F10AD2"/>
    <w:rsid w:val="00F20346"/>
    <w:rsid w:val="00F24DE0"/>
    <w:rsid w:val="00F369DA"/>
    <w:rsid w:val="00F427F4"/>
    <w:rsid w:val="00F4724A"/>
    <w:rsid w:val="00F523A7"/>
    <w:rsid w:val="00F60582"/>
    <w:rsid w:val="00F62436"/>
    <w:rsid w:val="00F72169"/>
    <w:rsid w:val="00F743DC"/>
    <w:rsid w:val="00F80E3F"/>
    <w:rsid w:val="00F813DE"/>
    <w:rsid w:val="00F84A84"/>
    <w:rsid w:val="00F8592E"/>
    <w:rsid w:val="00F911A9"/>
    <w:rsid w:val="00F92327"/>
    <w:rsid w:val="00F93614"/>
    <w:rsid w:val="00FA2C05"/>
    <w:rsid w:val="00FA5F97"/>
    <w:rsid w:val="00FA68F4"/>
    <w:rsid w:val="00FB0587"/>
    <w:rsid w:val="00FB23A1"/>
    <w:rsid w:val="00FC6FFA"/>
    <w:rsid w:val="00FD6EDF"/>
    <w:rsid w:val="00FE4C0D"/>
    <w:rsid w:val="00FE6072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E1F35"/>
  <w15:docId w15:val="{11BF37B1-C78C-4838-B1D4-4238E680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6B3"/>
  </w:style>
  <w:style w:type="paragraph" w:styleId="1">
    <w:name w:val="heading 1"/>
    <w:basedOn w:val="a"/>
    <w:next w:val="a"/>
    <w:link w:val="10"/>
    <w:uiPriority w:val="9"/>
    <w:qFormat/>
    <w:rsid w:val="00701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B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7016B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7016B3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7016B3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7016B3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7016B3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rsid w:val="007016B3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rsid w:val="007016B3"/>
    <w:rPr>
      <w:rFonts w:ascii="Calibri" w:hAnsi="Calibri" w:cs="Calibri"/>
      <w:b/>
      <w:kern w:val="0"/>
      <w:sz w:val="20"/>
      <w:szCs w:val="20"/>
    </w:rPr>
  </w:style>
  <w:style w:type="table" w:customStyle="1" w:styleId="TableNormal0">
    <w:name w:val="Table Normal"/>
    <w:rsid w:val="007016B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標題 字元"/>
    <w:basedOn w:val="a0"/>
    <w:link w:val="a3"/>
    <w:rsid w:val="007016B3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uiPriority w:val="34"/>
    <w:qFormat/>
    <w:rsid w:val="007016B3"/>
    <w:pPr>
      <w:ind w:leftChars="200" w:left="480"/>
    </w:pPr>
  </w:style>
  <w:style w:type="table" w:styleId="a6">
    <w:name w:val="Table Grid"/>
    <w:basedOn w:val="a1"/>
    <w:uiPriority w:val="39"/>
    <w:rsid w:val="007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6B3"/>
    <w:rPr>
      <w:rFonts w:ascii="Calibri" w:hAnsi="Calibri" w:cs="Calibri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6B3"/>
    <w:rPr>
      <w:rFonts w:ascii="Calibri" w:hAnsi="Calibri" w:cs="Calibri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7016B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016B3"/>
  </w:style>
  <w:style w:type="character" w:customStyle="1" w:styleId="ad">
    <w:name w:val="註解文字 字元"/>
    <w:basedOn w:val="a0"/>
    <w:link w:val="ac"/>
    <w:uiPriority w:val="99"/>
    <w:rsid w:val="007016B3"/>
    <w:rPr>
      <w:rFonts w:ascii="Calibri" w:hAnsi="Calibri" w:cs="Calibri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016B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016B3"/>
    <w:rPr>
      <w:rFonts w:ascii="Calibri" w:hAnsi="Calibri" w:cs="Calibri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016B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Revision"/>
    <w:hidden/>
    <w:uiPriority w:val="99"/>
    <w:semiHidden/>
    <w:rsid w:val="007016B3"/>
  </w:style>
  <w:style w:type="character" w:styleId="af3">
    <w:name w:val="Placeholder Text"/>
    <w:basedOn w:val="a0"/>
    <w:uiPriority w:val="99"/>
    <w:semiHidden/>
    <w:rsid w:val="007016B3"/>
    <w:rPr>
      <w:color w:val="808080"/>
    </w:rPr>
  </w:style>
  <w:style w:type="paragraph" w:styleId="af4">
    <w:name w:val="Subtitle"/>
    <w:basedOn w:val="a"/>
    <w:next w:val="a"/>
    <w:link w:val="af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5">
    <w:name w:val="副標題 字元"/>
    <w:basedOn w:val="a0"/>
    <w:link w:val="af4"/>
    <w:rsid w:val="007016B3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3">
    <w:name w:val="13"/>
    <w:basedOn w:val="TableNormal0"/>
    <w:rsid w:val="007016B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0">
    <w:name w:val="10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"/>
    <w:basedOn w:val="TableNormal0"/>
    <w:rsid w:val="007016B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ilh-page">
    <w:name w:val="ilh-page"/>
    <w:basedOn w:val="a0"/>
    <w:rsid w:val="00297B40"/>
  </w:style>
  <w:style w:type="character" w:styleId="af6">
    <w:name w:val="Hyperlink"/>
    <w:basedOn w:val="a0"/>
    <w:uiPriority w:val="99"/>
    <w:unhideWhenUsed/>
    <w:rsid w:val="00297B40"/>
    <w:rPr>
      <w:color w:val="0000FF"/>
      <w:u w:val="single"/>
    </w:rPr>
  </w:style>
  <w:style w:type="character" w:styleId="af7">
    <w:name w:val="Emphasis"/>
    <w:basedOn w:val="a0"/>
    <w:uiPriority w:val="20"/>
    <w:qFormat/>
    <w:rsid w:val="008F2AE1"/>
    <w:rPr>
      <w:i/>
      <w:iCs/>
    </w:rPr>
  </w:style>
  <w:style w:type="table" w:customStyle="1" w:styleId="af8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rPr>
      <w:rFonts w:eastAsia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rPr>
      <w:rFonts w:eastAsia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1"/>
    <w:basedOn w:val="a0"/>
    <w:uiPriority w:val="99"/>
    <w:semiHidden/>
    <w:unhideWhenUsed/>
    <w:rsid w:val="0078014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E328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sz="1200" b="1">
                <a:latin typeface="標楷體" panose="03000509000000000000" pitchFamily="65" charset="-120"/>
                <a:ea typeface="標楷體" panose="03000509000000000000" pitchFamily="65" charset="-120"/>
              </a:rPr>
              <a:t>劉行奇的變化</a:t>
            </a:r>
          </a:p>
        </c:rich>
      </c:tx>
      <c:layout>
        <c:manualLayout>
          <c:xMode val="edge"/>
          <c:yMode val="edge"/>
          <c:x val="0.40733796296296299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身分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工作表1!$A$2:$A$5</c:f>
              <c:strCache>
                <c:ptCount val="3"/>
                <c:pt idx="0">
                  <c:v>年輕</c:v>
                </c:pt>
                <c:pt idx="1">
                  <c:v>國民政府戰敗</c:v>
                </c:pt>
                <c:pt idx="2">
                  <c:v>葬禮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EC-4AB5-8F4E-6C05229360D8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動作神情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1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bg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DFEF-49CD-B73B-274465392626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chemeClr val="accent2"/>
                </a:solidFill>
                <a:ln w="9525">
                  <a:solidFill>
                    <a:schemeClr val="accent2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chemeClr val="bg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0-DFEF-49CD-B73B-274465392626}"/>
              </c:ext>
            </c:extLst>
          </c:dPt>
          <c:cat>
            <c:strRef>
              <c:f>工作表1!$A$2:$A$5</c:f>
              <c:strCache>
                <c:ptCount val="3"/>
                <c:pt idx="0">
                  <c:v>年輕</c:v>
                </c:pt>
                <c:pt idx="1">
                  <c:v>國民政府戰敗</c:v>
                </c:pt>
                <c:pt idx="2">
                  <c:v>葬禮</c:v>
                </c:pt>
              </c:strCache>
            </c:strRef>
          </c:cat>
          <c:val>
            <c:numRef>
              <c:f>工作表1!$C$2:$C$5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EC-4AB5-8F4E-6C05229360D8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自我/他人評價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noFill/>
              </a:ln>
              <a:effectLst/>
            </c:spPr>
          </c:marker>
          <c:cat>
            <c:strRef>
              <c:f>工作表1!$A$2:$A$5</c:f>
              <c:strCache>
                <c:ptCount val="3"/>
                <c:pt idx="0">
                  <c:v>年輕</c:v>
                </c:pt>
                <c:pt idx="1">
                  <c:v>國民政府戰敗</c:v>
                </c:pt>
                <c:pt idx="2">
                  <c:v>葬禮</c:v>
                </c:pt>
              </c:strCache>
            </c:strRef>
          </c:cat>
          <c:val>
            <c:numRef>
              <c:f>工作表1!$D$2:$D$5</c:f>
              <c:numCache>
                <c:formatCode>General</c:formatCode>
                <c:ptCount val="4"/>
                <c:pt idx="0">
                  <c:v>10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EC-4AB5-8F4E-6C0522936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8173823"/>
        <c:axId val="1748182943"/>
      </c:lineChart>
      <c:catAx>
        <c:axId val="1748173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748182943"/>
        <c:crosses val="autoZero"/>
        <c:auto val="1"/>
        <c:lblAlgn val="ctr"/>
        <c:lblOffset val="100"/>
        <c:noMultiLvlLbl val="0"/>
      </c:catAx>
      <c:valAx>
        <c:axId val="1748182943"/>
        <c:scaling>
          <c:orientation val="minMax"/>
          <c:max val="1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748173823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0.0658</cdr:x>
      <cdr:y>0.18467</cdr:y>
    </cdr:from>
    <cdr:to>
      <cdr:x>0.98157</cdr:x>
      <cdr:y>0.67796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325925" y="330451"/>
          <a:ext cx="4535786" cy="88271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zh-TW" altLang="en-US" kern="1200"/>
        </a:p>
      </cdr:txBody>
    </cdr:sp>
  </cdr:relSizeAnchor>
  <cdr:relSizeAnchor xmlns:cdr="http://schemas.openxmlformats.org/drawingml/2006/chartDrawing">
    <cdr:from>
      <cdr:x>0.05484</cdr:x>
      <cdr:y>0.25803</cdr:y>
    </cdr:from>
    <cdr:to>
      <cdr:x>0.98431</cdr:x>
      <cdr:y>0.27574</cdr:y>
    </cdr:to>
    <cdr:cxnSp macro="">
      <cdr:nvCxnSpPr>
        <cdr:cNvPr id="4" name="直線接點 3"/>
        <cdr:cNvCxnSpPr/>
      </cdr:nvCxnSpPr>
      <cdr:spPr>
        <a:xfrm xmlns:a="http://schemas.openxmlformats.org/drawingml/2006/main" flipV="1">
          <a:off x="271604" y="461727"/>
          <a:ext cx="4603687" cy="3168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0.05575</cdr:x>
      <cdr:y>0.43131</cdr:y>
    </cdr:from>
    <cdr:to>
      <cdr:x>0.98157</cdr:x>
      <cdr:y>0.43131</cdr:y>
    </cdr:to>
    <cdr:cxnSp macro="">
      <cdr:nvCxnSpPr>
        <cdr:cNvPr id="6" name="直線接點 5"/>
        <cdr:cNvCxnSpPr>
          <a:endCxn xmlns:a="http://schemas.openxmlformats.org/drawingml/2006/main" id="2" idx="3"/>
        </cdr:cNvCxnSpPr>
      </cdr:nvCxnSpPr>
      <cdr:spPr>
        <a:xfrm xmlns:a="http://schemas.openxmlformats.org/drawingml/2006/main">
          <a:off x="276131" y="771808"/>
          <a:ext cx="458558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0.06398</cdr:x>
      <cdr:y>0.60713</cdr:y>
    </cdr:from>
    <cdr:to>
      <cdr:x>0.977</cdr:x>
      <cdr:y>0.60966</cdr:y>
    </cdr:to>
    <cdr:cxnSp macro="">
      <cdr:nvCxnSpPr>
        <cdr:cNvPr id="11" name="直線接點 10"/>
        <cdr:cNvCxnSpPr/>
      </cdr:nvCxnSpPr>
      <cdr:spPr>
        <a:xfrm xmlns:a="http://schemas.openxmlformats.org/drawingml/2006/main" flipV="1">
          <a:off x="316871" y="1086416"/>
          <a:ext cx="4522206" cy="452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cNXLw123/doNdavIxJE77CXz8A==">CgMxLjAyCGguZ2pkZ3hzMgloLjMwajB6bGw4AHIhMUtQZ1NxNTdYUGNVUFhEX1BZQmt6MU9oUjQ0LUNjeDFu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875E56-E124-4928-A83A-7D4ADC13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9676</Words>
  <Characters>9677</Characters>
  <Application>Microsoft Office Word</Application>
  <DocSecurity>0</DocSecurity>
  <Lines>439</Lines>
  <Paragraphs>460</Paragraphs>
  <ScaleCrop>false</ScaleCrop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minchia Chan</cp:lastModifiedBy>
  <cp:revision>25</cp:revision>
  <dcterms:created xsi:type="dcterms:W3CDTF">2025-03-04T03:53:00Z</dcterms:created>
  <dcterms:modified xsi:type="dcterms:W3CDTF">2025-03-04T04:25:00Z</dcterms:modified>
</cp:coreProperties>
</file>