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B" w:rsidRDefault="00EC4D0B" w:rsidP="00DC16B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EC4D0B" w:rsidRDefault="00EC4D0B" w:rsidP="00DC16B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EC4D0B" w:rsidRDefault="00EC4D0B" w:rsidP="00DC16BD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EC4D0B" w:rsidRDefault="00EC4D0B" w:rsidP="00DC16BD">
      <w:pPr>
        <w:widowControl/>
        <w:spacing w:line="360" w:lineRule="exact"/>
        <w:ind w:leftChars="300" w:left="720"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</w:t>
      </w:r>
      <w:r>
        <w:rPr>
          <w:rFonts w:hint="eastAsia"/>
        </w:rPr>
        <w:t>劉芳瑜</w:t>
      </w:r>
      <w:r>
        <w:rPr>
          <w:rFonts w:ascii="新細明體" w:hAnsi="新細明體" w:cs="新細明體"/>
          <w:b/>
          <w:bCs/>
          <w:kern w:val="0"/>
        </w:rPr>
        <w:t xml:space="preserve"> </w:t>
      </w:r>
    </w:p>
    <w:p w:rsidR="00EC4D0B" w:rsidRDefault="00EC4D0B" w:rsidP="00DC16BD">
      <w:pPr>
        <w:widowControl/>
        <w:spacing w:line="360" w:lineRule="exact"/>
        <w:ind w:leftChars="300" w:left="720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</w:t>
      </w:r>
      <w:smartTag w:uri="urn:schemas-microsoft-com:office:smarttags" w:element="PersonName">
        <w:smartTagPr>
          <w:attr w:name="ProductID" w:val="劉俐"/>
        </w:smartTagPr>
        <w:r>
          <w:rPr>
            <w:rFonts w:ascii="新細明體" w:hAnsi="新細明體" w:cs="新細明體" w:hint="eastAsia"/>
            <w:bCs/>
            <w:color w:val="000000"/>
            <w:kern w:val="0"/>
          </w:rPr>
          <w:t>劉俐</w:t>
        </w:r>
      </w:smartTag>
      <w:r>
        <w:rPr>
          <w:rFonts w:ascii="新細明體" w:hAnsi="新細明體" w:cs="新細明體" w:hint="eastAsia"/>
          <w:bCs/>
          <w:color w:val="000000"/>
          <w:kern w:val="0"/>
        </w:rPr>
        <w:t>君</w:t>
      </w:r>
      <w:r>
        <w:rPr>
          <w:rFonts w:ascii="新細明體" w:hAnsi="新細明體" w:cs="新細明體"/>
          <w:kern w:val="0"/>
        </w:rPr>
        <w:t xml:space="preserve"> </w:t>
      </w:r>
    </w:p>
    <w:p w:rsidR="00EC4D0B" w:rsidRDefault="00EC4D0B" w:rsidP="00DC16BD">
      <w:pPr>
        <w:widowControl/>
        <w:spacing w:line="360" w:lineRule="exact"/>
        <w:ind w:leftChars="300" w:left="720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學校全名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hint="eastAsia"/>
        </w:rPr>
        <w:t>建台高中</w:t>
      </w:r>
    </w:p>
    <w:p w:rsidR="00EC4D0B" w:rsidRDefault="00EC4D0B" w:rsidP="00DC16BD">
      <w:pPr>
        <w:ind w:firstLineChars="300" w:firstLine="721"/>
        <w:rPr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>就讀班級</w:t>
      </w:r>
      <w:r>
        <w:rPr>
          <w:rFonts w:ascii="新細明體" w:hAnsi="新細明體" w:cs="新細明體" w:hint="eastAsia"/>
          <w:kern w:val="0"/>
        </w:rPr>
        <w:t>：二年</w:t>
      </w:r>
      <w:r>
        <w:rPr>
          <w:rFonts w:ascii="新細明體" w:hAnsi="新細明體" w:cs="新細明體" w:hint="eastAsia"/>
          <w:bCs/>
          <w:color w:val="000000"/>
          <w:kern w:val="0"/>
        </w:rPr>
        <w:t>戊</w:t>
      </w:r>
      <w:r>
        <w:rPr>
          <w:rFonts w:hint="eastAsia"/>
        </w:rPr>
        <w:t>班</w:t>
      </w:r>
    </w:p>
    <w:p w:rsidR="00EC4D0B" w:rsidRDefault="00EC4D0B" w:rsidP="00DC16BD">
      <w:pPr>
        <w:widowControl/>
        <w:shd w:val="clear" w:color="auto" w:fill="FFFFFF"/>
        <w:rPr>
          <w:rFonts w:ascii="新細明體" w:cs="新細明體"/>
          <w:bCs/>
          <w:color w:val="000000"/>
          <w:kern w:val="0"/>
        </w:rPr>
      </w:pPr>
    </w:p>
    <w:p w:rsidR="00EC4D0B" w:rsidRPr="00021BE0" w:rsidRDefault="00EC4D0B" w:rsidP="00A35D70">
      <w:pPr>
        <w:rPr>
          <w:szCs w:val="24"/>
        </w:rPr>
      </w:pPr>
    </w:p>
    <w:p w:rsidR="00EC4D0B" w:rsidRDefault="00EC4D0B" w:rsidP="00A35D70"/>
    <w:p w:rsidR="00EC4D0B" w:rsidRDefault="00EC4D0B" w:rsidP="00A35D70">
      <w:pPr>
        <w:rPr>
          <w:rFonts w:eastAsia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27.25pt;mso-position-horizontal-relative:char;mso-position-vertical-relative:line">
            <v:imagedata r:id="rId5" o:title=""/>
          </v:shape>
        </w:pict>
      </w:r>
    </w:p>
    <w:p w:rsidR="00EC4D0B" w:rsidRDefault="00EC4D0B" w:rsidP="00A35D70">
      <w:pPr>
        <w:rPr>
          <w:szCs w:val="24"/>
        </w:rPr>
      </w:pPr>
    </w:p>
    <w:p w:rsidR="00EC4D0B" w:rsidRDefault="00EC4D0B" w:rsidP="00DC16BD">
      <w:pPr>
        <w:jc w:val="center"/>
        <w:rPr>
          <w:b/>
          <w:szCs w:val="24"/>
        </w:rPr>
      </w:pPr>
      <w:r w:rsidRPr="00DC16BD">
        <w:rPr>
          <w:rFonts w:hint="eastAsia"/>
          <w:b/>
          <w:szCs w:val="24"/>
        </w:rPr>
        <w:t>秦樓楚館</w:t>
      </w:r>
    </w:p>
    <w:p w:rsidR="00EC4D0B" w:rsidRPr="00DC16BD" w:rsidRDefault="00EC4D0B" w:rsidP="00DC16BD">
      <w:pPr>
        <w:jc w:val="center"/>
        <w:rPr>
          <w:b/>
        </w:rPr>
      </w:pPr>
    </w:p>
    <w:p w:rsidR="00EC4D0B" w:rsidRDefault="00EC4D0B" w:rsidP="00A35D70">
      <w:r>
        <w:t xml:space="preserve">    </w:t>
      </w:r>
      <w:r>
        <w:rPr>
          <w:rFonts w:hint="eastAsia"/>
        </w:rPr>
        <w:t>天色漸暗，蔚藍的天空隨著西沉的太陽離去，黑夜猖狂地襲捲這車水馬龍的城市，白日裡安睡的老房屋一個接著一個的睜開眼，一時之間，燈火閃爍。</w:t>
      </w:r>
    </w:p>
    <w:p w:rsidR="00EC4D0B" w:rsidRDefault="00EC4D0B" w:rsidP="00A35D70">
      <w:r>
        <w:t xml:space="preserve">    </w:t>
      </w:r>
      <w:r>
        <w:rPr>
          <w:rFonts w:hint="eastAsia"/>
        </w:rPr>
        <w:t>妳虛掩著門，借著門縫的罅隙看盡世間的人情冷暖，胭脂水粉、鶯聲燕語竄入妳的鼻、滲入妳的眼或高傲或自嘲的妳勾起笑，看著後被們的欲擒故縱、倚門賣笑，妳挑起眉，回憶著以往擦著廉價胭脂假笑拉客的情景。</w:t>
      </w:r>
    </w:p>
    <w:p w:rsidR="00EC4D0B" w:rsidRDefault="00EC4D0B" w:rsidP="00A35D70">
      <w:r>
        <w:t xml:space="preserve">    </w:t>
      </w:r>
      <w:r>
        <w:rPr>
          <w:rFonts w:hint="eastAsia"/>
        </w:rPr>
        <w:t>在入樓前妳是小家碧玉，入樓後妳是飄茵墮溷，直到現在的人老珠黃，時間就像斷了線的風箏，眨眼之間，就隨風而逝，追也追不回，眨眼前的羞花閉月，眨眼後只剩風韻猶存，妳枕過甜言蜜語，睡過花言巧語，穿梭一段又一段的虛情假意，卻從未見識過人們口中的真心實意。</w:t>
      </w:r>
    </w:p>
    <w:p w:rsidR="00EC4D0B" w:rsidRDefault="00EC4D0B" w:rsidP="00A35D70">
      <w:pPr>
        <w:rPr>
          <w:rFonts w:ascii="新細明體"/>
        </w:rPr>
      </w:pPr>
      <w:r>
        <w:t xml:space="preserve">     </w:t>
      </w:r>
      <w:r>
        <w:rPr>
          <w:rFonts w:hint="eastAsia"/>
        </w:rPr>
        <w:t>夜，進入了精華，妳聽著曾經的恩客和後輩們的嬉戲打鬧，諷刺性的紅了眼眶，罷了、罷了、罷了，妳不早在踏入這個圈子的那一刻起就做好了此番覺悟</w:t>
      </w:r>
      <w:r>
        <w:rPr>
          <w:rFonts w:ascii="新細明體" w:hAnsi="新細明體" w:hint="eastAsia"/>
        </w:rPr>
        <w:t>？</w:t>
      </w:r>
    </w:p>
    <w:p w:rsidR="00EC4D0B" w:rsidRDefault="00EC4D0B" w:rsidP="00A35D70">
      <w:pPr>
        <w:rPr>
          <w:rFonts w:ascii="新細明體"/>
        </w:rPr>
      </w:pPr>
      <w:r>
        <w:rPr>
          <w:rFonts w:ascii="新細明體" w:hAnsi="新細明體" w:hint="eastAsia"/>
        </w:rPr>
        <w:t>只是在夜深人靜的時候不免想著，那曾說過「三千世界鴉殺盡，與君共寢到天明」的男子是否也曾在孤單寂寞時想起妳呢？</w:t>
      </w:r>
    </w:p>
    <w:p w:rsidR="00EC4D0B" w:rsidRDefault="00EC4D0B" w:rsidP="00A35D70">
      <w:pPr>
        <w:rPr>
          <w:rFonts w:ascii="新細明體"/>
        </w:rPr>
      </w:pPr>
    </w:p>
    <w:p w:rsidR="00EC4D0B" w:rsidRPr="007F3511" w:rsidRDefault="00EC4D0B"/>
    <w:p w:rsidR="00EC4D0B" w:rsidRPr="006F5C4B" w:rsidRDefault="00EC4D0B">
      <w:pPr>
        <w:rPr>
          <w:b/>
          <w:color w:val="800080"/>
        </w:rPr>
      </w:pPr>
      <w:smartTag w:uri="urn:schemas-microsoft-com:office:smarttags" w:element="PersonName">
        <w:smartTagPr>
          <w:attr w:name="ProductID" w:val="劉芳瑜"/>
        </w:smartTagPr>
        <w:r w:rsidRPr="006F5C4B">
          <w:rPr>
            <w:rFonts w:hint="eastAsia"/>
            <w:b/>
            <w:color w:val="800080"/>
          </w:rPr>
          <w:t>劉芳瑜</w:t>
        </w:r>
      </w:smartTag>
      <w:r w:rsidRPr="006F5C4B">
        <w:rPr>
          <w:rFonts w:hint="eastAsia"/>
          <w:b/>
          <w:color w:val="800080"/>
        </w:rPr>
        <w:t>老師講評</w:t>
      </w:r>
    </w:p>
    <w:p w:rsidR="00EC4D0B" w:rsidRPr="006F5C4B" w:rsidRDefault="00EC4D0B" w:rsidP="007F522A">
      <w:pPr>
        <w:numPr>
          <w:ilvl w:val="0"/>
          <w:numId w:val="1"/>
        </w:numPr>
        <w:rPr>
          <w:color w:val="800080"/>
        </w:rPr>
      </w:pPr>
      <w:r w:rsidRPr="006F5C4B">
        <w:rPr>
          <w:rFonts w:hint="eastAsia"/>
          <w:color w:val="800080"/>
        </w:rPr>
        <w:t>本文為平日習作「照片作文」之佳作。「照片作文」練習的用意在於</w:t>
      </w:r>
      <w:r w:rsidRPr="006F5C4B">
        <w:rPr>
          <w:color w:val="800080"/>
        </w:rPr>
        <w:t>(</w:t>
      </w:r>
      <w:r w:rsidRPr="006F5C4B">
        <w:rPr>
          <w:rFonts w:hint="eastAsia"/>
          <w:color w:val="800080"/>
        </w:rPr>
        <w:t>一</w:t>
      </w:r>
      <w:r w:rsidRPr="006F5C4B">
        <w:rPr>
          <w:color w:val="800080"/>
        </w:rPr>
        <w:t>)</w:t>
      </w:r>
      <w:r w:rsidRPr="006F5C4B">
        <w:rPr>
          <w:rFonts w:hint="eastAsia"/>
          <w:color w:val="800080"/>
        </w:rPr>
        <w:t>運用視聽嗅觸等摹寫技巧將實景敘述出來；</w:t>
      </w:r>
      <w:r w:rsidRPr="006F5C4B">
        <w:rPr>
          <w:color w:val="800080"/>
        </w:rPr>
        <w:t>(</w:t>
      </w:r>
      <w:r w:rsidRPr="006F5C4B">
        <w:rPr>
          <w:rFonts w:hint="eastAsia"/>
          <w:color w:val="800080"/>
        </w:rPr>
        <w:t>二</w:t>
      </w:r>
      <w:r w:rsidRPr="006F5C4B">
        <w:rPr>
          <w:color w:val="800080"/>
        </w:rPr>
        <w:t>)</w:t>
      </w:r>
      <w:r w:rsidRPr="006F5C4B">
        <w:rPr>
          <w:rFonts w:hint="eastAsia"/>
          <w:color w:val="800080"/>
        </w:rPr>
        <w:t>練習掌握環境的氛圍；</w:t>
      </w:r>
      <w:r w:rsidRPr="006F5C4B">
        <w:rPr>
          <w:color w:val="800080"/>
        </w:rPr>
        <w:t>(</w:t>
      </w:r>
      <w:r w:rsidRPr="006F5C4B">
        <w:rPr>
          <w:rFonts w:hint="eastAsia"/>
          <w:color w:val="800080"/>
        </w:rPr>
        <w:t>三</w:t>
      </w:r>
      <w:r w:rsidRPr="006F5C4B">
        <w:rPr>
          <w:color w:val="800080"/>
        </w:rPr>
        <w:t>)</w:t>
      </w:r>
      <w:r w:rsidRPr="006F5C4B">
        <w:rPr>
          <w:rFonts w:hint="eastAsia"/>
          <w:color w:val="800080"/>
        </w:rPr>
        <w:t>由實化虛，進入心境之描寫。本文即能掌握這三點，以黑夜下的紅黃燈火的氛圍虛構出一段煙花女子沉淪的自白，創意無限。</w:t>
      </w:r>
    </w:p>
    <w:p w:rsidR="00EC4D0B" w:rsidRPr="006F5C4B" w:rsidRDefault="00EC4D0B" w:rsidP="007F522A">
      <w:pPr>
        <w:numPr>
          <w:ilvl w:val="0"/>
          <w:numId w:val="1"/>
        </w:numPr>
        <w:rPr>
          <w:color w:val="800080"/>
        </w:rPr>
      </w:pPr>
      <w:r w:rsidRPr="006F5C4B">
        <w:rPr>
          <w:rFonts w:hint="eastAsia"/>
          <w:color w:val="800080"/>
        </w:rPr>
        <w:t>文字掌握能力極佳，映襯對比亦用得極為恰當，足為寫作楷模。</w:t>
      </w:r>
    </w:p>
    <w:sectPr w:rsidR="00EC4D0B" w:rsidRPr="006F5C4B" w:rsidSect="00187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4A41"/>
    <w:multiLevelType w:val="hybridMultilevel"/>
    <w:tmpl w:val="188ADC14"/>
    <w:lvl w:ilvl="0" w:tplc="7A882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D70"/>
    <w:rsid w:val="00021BE0"/>
    <w:rsid w:val="001001C3"/>
    <w:rsid w:val="001878DE"/>
    <w:rsid w:val="003B341B"/>
    <w:rsid w:val="004138D0"/>
    <w:rsid w:val="00455BAF"/>
    <w:rsid w:val="0050635B"/>
    <w:rsid w:val="00513B9A"/>
    <w:rsid w:val="006E0207"/>
    <w:rsid w:val="006F5C4B"/>
    <w:rsid w:val="0071383F"/>
    <w:rsid w:val="007F3511"/>
    <w:rsid w:val="007F522A"/>
    <w:rsid w:val="0085386B"/>
    <w:rsid w:val="008D05F0"/>
    <w:rsid w:val="00932ED2"/>
    <w:rsid w:val="009D29D2"/>
    <w:rsid w:val="00A35D70"/>
    <w:rsid w:val="00AA6694"/>
    <w:rsid w:val="00C74762"/>
    <w:rsid w:val="00DC16BD"/>
    <w:rsid w:val="00E0414A"/>
    <w:rsid w:val="00EC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7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101</Words>
  <Characters>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秦樓楚館</dc:title>
  <dc:subject/>
  <dc:creator>david</dc:creator>
  <cp:keywords/>
  <dc:description/>
  <cp:lastModifiedBy>國文學科中心</cp:lastModifiedBy>
  <cp:revision>5</cp:revision>
  <dcterms:created xsi:type="dcterms:W3CDTF">2012-02-24T06:00:00Z</dcterms:created>
  <dcterms:modified xsi:type="dcterms:W3CDTF">2012-03-16T09:16:00Z</dcterms:modified>
</cp:coreProperties>
</file>