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8D" w:rsidRDefault="00B70E8D" w:rsidP="0010206D">
      <w:pPr>
        <w:spacing w:line="440" w:lineRule="exact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B70E8D" w:rsidRDefault="00B70E8D" w:rsidP="0010206D">
      <w:pPr>
        <w:spacing w:line="440" w:lineRule="exact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民國</w:t>
      </w:r>
      <w:r>
        <w:rPr>
          <w:b/>
          <w:color w:val="FF0000"/>
          <w:sz w:val="28"/>
          <w:szCs w:val="28"/>
        </w:rPr>
        <w:t>102</w:t>
      </w:r>
      <w:r>
        <w:rPr>
          <w:rFonts w:hint="eastAsia"/>
          <w:b/>
          <w:color w:val="FF0000"/>
          <w:sz w:val="28"/>
          <w:szCs w:val="28"/>
        </w:rPr>
        <w:t>年五月份推薦作品</w:t>
      </w:r>
    </w:p>
    <w:p w:rsidR="00B70E8D" w:rsidRPr="00FE044E" w:rsidRDefault="00B70E8D" w:rsidP="0010206D">
      <w:pPr>
        <w:spacing w:line="440" w:lineRule="exact"/>
        <w:jc w:val="center"/>
        <w:rPr>
          <w:rFonts w:ascii="細明體" w:eastAsia="細明體" w:hAnsi="細明體"/>
        </w:rPr>
      </w:pPr>
    </w:p>
    <w:p w:rsidR="00B70E8D" w:rsidRPr="00FE044E" w:rsidRDefault="00B70E8D" w:rsidP="0010206D">
      <w:pPr>
        <w:rPr>
          <w:rFonts w:ascii="細明體" w:eastAsia="細明體" w:hAnsi="細明體" w:cs="新細明體"/>
          <w:b/>
          <w:bCs/>
          <w:kern w:val="0"/>
        </w:rPr>
      </w:pPr>
      <w:r w:rsidRPr="00FE044E">
        <w:rPr>
          <w:rFonts w:ascii="細明體" w:eastAsia="細明體" w:hAnsi="細明體" w:cs="新細明體" w:hint="eastAsia"/>
          <w:b/>
          <w:bCs/>
          <w:kern w:val="0"/>
        </w:rPr>
        <w:t>作品類別：一般習作</w:t>
      </w:r>
    </w:p>
    <w:p w:rsidR="00B70E8D" w:rsidRPr="00FE044E" w:rsidRDefault="00B70E8D" w:rsidP="0010206D">
      <w:pPr>
        <w:widowControl/>
        <w:spacing w:line="360" w:lineRule="exact"/>
        <w:rPr>
          <w:rFonts w:ascii="細明體" w:eastAsia="細明體" w:hAnsi="細明體" w:cs="新細明體"/>
          <w:b/>
          <w:bCs/>
          <w:kern w:val="0"/>
        </w:rPr>
      </w:pPr>
      <w:r w:rsidRPr="00FE044E">
        <w:rPr>
          <w:rFonts w:ascii="細明體" w:eastAsia="細明體" w:hAnsi="細明體" w:cs="新細明體" w:hint="eastAsia"/>
          <w:b/>
          <w:bCs/>
          <w:kern w:val="0"/>
        </w:rPr>
        <w:t>推薦老師：</w:t>
      </w:r>
      <w:smartTag w:uri="urn:schemas-microsoft-com:office:smarttags" w:element="PersonName">
        <w:smartTagPr>
          <w:attr w:name="ProductID" w:val="劉康仁"/>
        </w:smartTagPr>
        <w:r w:rsidRPr="00FE044E">
          <w:rPr>
            <w:rFonts w:ascii="細明體" w:eastAsia="細明體" w:hAnsi="細明體" w:cs="新細明體" w:hint="eastAsia"/>
            <w:b/>
            <w:bCs/>
            <w:kern w:val="0"/>
          </w:rPr>
          <w:t>劉康仁</w:t>
        </w:r>
      </w:smartTag>
      <w:r w:rsidRPr="00FE044E">
        <w:rPr>
          <w:rFonts w:ascii="細明體" w:eastAsia="細明體" w:hAnsi="細明體" w:cs="新細明體" w:hint="eastAsia"/>
          <w:b/>
          <w:bCs/>
          <w:kern w:val="0"/>
        </w:rPr>
        <w:t>老師</w:t>
      </w:r>
    </w:p>
    <w:p w:rsidR="00B70E8D" w:rsidRPr="00FE044E" w:rsidRDefault="00B70E8D" w:rsidP="0010206D">
      <w:pPr>
        <w:widowControl/>
        <w:spacing w:line="360" w:lineRule="exact"/>
        <w:rPr>
          <w:rFonts w:ascii="細明體" w:eastAsia="細明體" w:hAnsi="細明體"/>
          <w:b/>
        </w:rPr>
      </w:pPr>
      <w:r w:rsidRPr="00FE044E">
        <w:rPr>
          <w:rFonts w:ascii="細明體" w:eastAsia="細明體" w:hAnsi="細明體" w:cs="新細明體" w:hint="eastAsia"/>
          <w:b/>
          <w:bCs/>
          <w:kern w:val="0"/>
        </w:rPr>
        <w:t>學生姓名</w:t>
      </w:r>
      <w:r w:rsidRPr="00FE044E">
        <w:rPr>
          <w:rFonts w:ascii="細明體" w:eastAsia="細明體" w:hAnsi="細明體" w:cs="新細明體" w:hint="eastAsia"/>
          <w:kern w:val="0"/>
        </w:rPr>
        <w:t>：</w:t>
      </w:r>
      <w:r w:rsidRPr="00FE044E">
        <w:rPr>
          <w:rFonts w:ascii="細明體" w:eastAsia="細明體" w:hAnsi="細明體" w:cs="新細明體" w:hint="eastAsia"/>
          <w:b/>
          <w:kern w:val="0"/>
        </w:rPr>
        <w:t>翁歆亞</w:t>
      </w:r>
    </w:p>
    <w:p w:rsidR="00B70E8D" w:rsidRPr="00FE044E" w:rsidRDefault="00B70E8D" w:rsidP="0010206D">
      <w:pPr>
        <w:widowControl/>
        <w:spacing w:line="360" w:lineRule="exact"/>
        <w:rPr>
          <w:rFonts w:ascii="細明體" w:eastAsia="細明體" w:hAnsi="細明體" w:cs="新細明體"/>
          <w:b/>
          <w:kern w:val="0"/>
        </w:rPr>
      </w:pPr>
      <w:r w:rsidRPr="00FE044E">
        <w:rPr>
          <w:rFonts w:ascii="細明體" w:eastAsia="細明體" w:hAnsi="細明體" w:cs="新細明體" w:hint="eastAsia"/>
          <w:b/>
          <w:bCs/>
          <w:kern w:val="0"/>
        </w:rPr>
        <w:t>學校全名</w:t>
      </w:r>
      <w:r w:rsidRPr="00FE044E">
        <w:rPr>
          <w:rFonts w:ascii="細明體" w:eastAsia="細明體" w:hAnsi="細明體" w:cs="新細明體" w:hint="eastAsia"/>
          <w:b/>
          <w:kern w:val="0"/>
        </w:rPr>
        <w:t>：臺北市立萬芳高中</w:t>
      </w:r>
    </w:p>
    <w:p w:rsidR="00B70E8D" w:rsidRPr="00FE044E" w:rsidRDefault="00B70E8D" w:rsidP="0010206D">
      <w:pPr>
        <w:widowControl/>
        <w:spacing w:line="360" w:lineRule="exact"/>
        <w:rPr>
          <w:rFonts w:ascii="細明體" w:eastAsia="細明體" w:hAnsi="細明體" w:cs="MS Mincho"/>
          <w:b/>
        </w:rPr>
      </w:pPr>
      <w:r w:rsidRPr="00FE044E">
        <w:rPr>
          <w:rFonts w:ascii="細明體" w:eastAsia="細明體" w:hAnsi="細明體" w:cs="新細明體" w:hint="eastAsia"/>
          <w:b/>
          <w:bCs/>
          <w:kern w:val="0"/>
        </w:rPr>
        <w:t>就讀班級</w:t>
      </w:r>
      <w:r w:rsidRPr="00FE044E">
        <w:rPr>
          <w:rFonts w:ascii="細明體" w:eastAsia="細明體" w:hAnsi="細明體" w:cs="新細明體" w:hint="eastAsia"/>
          <w:b/>
          <w:kern w:val="0"/>
        </w:rPr>
        <w:t>：</w:t>
      </w:r>
      <w:r w:rsidRPr="00FE044E">
        <w:rPr>
          <w:rFonts w:ascii="細明體" w:eastAsia="細明體" w:hAnsi="細明體" w:cs="MS Mincho" w:hint="eastAsia"/>
          <w:b/>
        </w:rPr>
        <w:t>一年四班</w:t>
      </w:r>
    </w:p>
    <w:p w:rsidR="00B70E8D" w:rsidRPr="00FE044E" w:rsidRDefault="00B70E8D" w:rsidP="0010206D">
      <w:pPr>
        <w:widowControl/>
        <w:spacing w:line="360" w:lineRule="exact"/>
        <w:rPr>
          <w:rFonts w:ascii="細明體" w:eastAsia="細明體" w:hAnsi="細明體" w:cs="MS Mincho"/>
          <w:b/>
        </w:rPr>
      </w:pPr>
    </w:p>
    <w:p w:rsidR="00B70E8D" w:rsidRDefault="00B70E8D" w:rsidP="0010206D">
      <w:pPr>
        <w:jc w:val="center"/>
        <w:rPr>
          <w:rFonts w:ascii="細明體" w:eastAsia="細明體" w:hAnsi="細明體"/>
          <w:b/>
        </w:rPr>
      </w:pPr>
      <w:r w:rsidRPr="00FE044E">
        <w:rPr>
          <w:rFonts w:ascii="細明體" w:eastAsia="細明體" w:hAnsi="細明體" w:hint="eastAsia"/>
          <w:b/>
        </w:rPr>
        <w:t>今天，最好的禮物</w:t>
      </w:r>
    </w:p>
    <w:p w:rsidR="00B70E8D" w:rsidRPr="00FE044E" w:rsidRDefault="00B70E8D" w:rsidP="0010206D">
      <w:pPr>
        <w:jc w:val="center"/>
        <w:rPr>
          <w:rFonts w:ascii="細明體" w:eastAsia="細明體" w:hAnsi="細明體"/>
          <w:b/>
        </w:rPr>
      </w:pPr>
    </w:p>
    <w:p w:rsidR="00B70E8D" w:rsidRPr="00FE044E" w:rsidRDefault="00B70E8D" w:rsidP="0010206D">
      <w:pPr>
        <w:rPr>
          <w:rFonts w:ascii="細明體" w:eastAsia="細明體" w:hAnsi="細明體"/>
        </w:rPr>
      </w:pPr>
      <w:r w:rsidRPr="00FE044E">
        <w:rPr>
          <w:rFonts w:ascii="細明體" w:eastAsia="細明體" w:hAnsi="細明體"/>
        </w:rPr>
        <w:t xml:space="preserve">   </w:t>
      </w:r>
      <w:r w:rsidRPr="00FE044E">
        <w:rPr>
          <w:rFonts w:ascii="細明體" w:eastAsia="細明體" w:hAnsi="細明體" w:hint="eastAsia"/>
        </w:rPr>
        <w:t>安靜的夜。滴答滴答</w:t>
      </w:r>
      <w:r w:rsidRPr="00FE044E">
        <w:rPr>
          <w:rFonts w:ascii="細明體" w:eastAsia="細明體" w:hAnsi="細明體"/>
        </w:rPr>
        <w:t>......</w:t>
      </w:r>
      <w:r w:rsidRPr="00FE044E">
        <w:rPr>
          <w:rFonts w:ascii="細明體" w:eastAsia="細明體" w:hAnsi="細明體" w:hint="eastAsia"/>
        </w:rPr>
        <w:t>指針正悄悄的走向十二，當三個箭頭重疊的一瞬間，新的一天開始了。</w:t>
      </w:r>
    </w:p>
    <w:p w:rsidR="00B70E8D" w:rsidRPr="00FE044E" w:rsidRDefault="00B70E8D" w:rsidP="0010206D">
      <w:pPr>
        <w:rPr>
          <w:rFonts w:ascii="細明體" w:eastAsia="細明體" w:hAnsi="細明體"/>
        </w:rPr>
      </w:pPr>
      <w:r w:rsidRPr="00FE044E">
        <w:rPr>
          <w:rFonts w:ascii="細明體" w:eastAsia="細明體" w:hAnsi="細明體"/>
        </w:rPr>
        <w:t xml:space="preserve">   </w:t>
      </w:r>
      <w:r w:rsidRPr="00FE044E">
        <w:rPr>
          <w:rFonts w:ascii="細明體" w:eastAsia="細明體" w:hAnsi="細明體" w:hint="eastAsia"/>
        </w:rPr>
        <w:t>清晨，睜開眼的那一刻，我就捕獲了今天。今天我在幹嘛</w:t>
      </w:r>
      <w:r w:rsidRPr="00FE044E">
        <w:rPr>
          <w:rFonts w:ascii="細明體" w:eastAsia="細明體" w:hAnsi="細明體"/>
        </w:rPr>
        <w:t>?</w:t>
      </w:r>
      <w:r w:rsidRPr="00FE044E">
        <w:rPr>
          <w:rFonts w:ascii="細明體" w:eastAsia="細明體" w:hAnsi="細明體" w:hint="eastAsia"/>
        </w:rPr>
        <w:t>專心上課，刻苦讀書，為自己的將來打拼。想要得到什麼</w:t>
      </w:r>
      <w:r w:rsidRPr="00FE044E">
        <w:rPr>
          <w:rFonts w:ascii="細明體" w:eastAsia="細明體" w:hAnsi="細明體"/>
        </w:rPr>
        <w:t>?</w:t>
      </w:r>
      <w:r w:rsidRPr="00FE044E">
        <w:rPr>
          <w:rFonts w:ascii="細明體" w:eastAsia="細明體" w:hAnsi="細明體" w:hint="eastAsia"/>
        </w:rPr>
        <w:t>金錢、事業，還是愛情</w:t>
      </w:r>
      <w:r w:rsidRPr="00FE044E">
        <w:rPr>
          <w:rFonts w:ascii="細明體" w:eastAsia="細明體" w:hAnsi="細明體"/>
        </w:rPr>
        <w:t>?</w:t>
      </w:r>
      <w:r w:rsidRPr="00FE044E">
        <w:rPr>
          <w:rFonts w:ascii="細明體" w:eastAsia="細明體" w:hAnsi="細明體" w:hint="eastAsia"/>
        </w:rPr>
        <w:t>當我低頭匆匆走過，在對今天尋尋覓覓時，橙黃的燈光映著我，原來已經到家了，廚房陣陣菜香縈繞在鼻前，我幸福嗎</w:t>
      </w:r>
      <w:r w:rsidRPr="00FE044E">
        <w:rPr>
          <w:rFonts w:ascii="細明體" w:eastAsia="細明體" w:hAnsi="細明體"/>
        </w:rPr>
        <w:t>?</w:t>
      </w:r>
      <w:r w:rsidRPr="00FE044E">
        <w:rPr>
          <w:rFonts w:ascii="細明體" w:eastAsia="細明體" w:hAnsi="細明體" w:hint="eastAsia"/>
        </w:rPr>
        <w:t>仔細想想，是的，家庭溫馨美滿，父母身體健康，還有錢供我上學念書。瞧</w:t>
      </w:r>
      <w:r w:rsidRPr="00FE044E">
        <w:rPr>
          <w:rFonts w:ascii="細明體" w:eastAsia="細明體" w:hAnsi="細明體"/>
        </w:rPr>
        <w:t>!</w:t>
      </w:r>
      <w:r w:rsidRPr="00FE044E">
        <w:rPr>
          <w:rFonts w:ascii="細明體" w:eastAsia="細明體" w:hAnsi="細明體" w:hint="eastAsia"/>
        </w:rPr>
        <w:t>我擁有今天不是最好的禮物嗎</w:t>
      </w:r>
      <w:r w:rsidRPr="00FE044E">
        <w:rPr>
          <w:rFonts w:ascii="細明體" w:eastAsia="細明體" w:hAnsi="細明體"/>
        </w:rPr>
        <w:t>?</w:t>
      </w:r>
    </w:p>
    <w:p w:rsidR="00B70E8D" w:rsidRPr="00FE044E" w:rsidRDefault="00B70E8D" w:rsidP="0010206D">
      <w:pPr>
        <w:rPr>
          <w:rFonts w:ascii="細明體" w:eastAsia="細明體" w:hAnsi="細明體"/>
        </w:rPr>
      </w:pPr>
      <w:r w:rsidRPr="00FE044E">
        <w:rPr>
          <w:rFonts w:ascii="細明體" w:eastAsia="細明體" w:hAnsi="細明體"/>
        </w:rPr>
        <w:t xml:space="preserve">   </w:t>
      </w:r>
      <w:r w:rsidRPr="00FE044E">
        <w:rPr>
          <w:rFonts w:ascii="細明體" w:eastAsia="細明體" w:hAnsi="細明體" w:hint="eastAsia"/>
        </w:rPr>
        <w:t>「有錢可以買到大時鐘，卻買不到一秒鐘。」有一本書叫＜超級禮物＞內容是提到一位長輩死後留給自己的孫姪兒的十二項功課，其中第十一項課程叫「擁有一天」。如果今天將是你的人生句點，你會如何安排這天的作息呢</w:t>
      </w:r>
      <w:r w:rsidRPr="00FE044E">
        <w:rPr>
          <w:rFonts w:ascii="細明體" w:eastAsia="細明體" w:hAnsi="細明體"/>
        </w:rPr>
        <w:t>?</w:t>
      </w:r>
      <w:r w:rsidRPr="00FE044E">
        <w:rPr>
          <w:rFonts w:ascii="細明體" w:eastAsia="細明體" w:hAnsi="細明體" w:hint="eastAsia"/>
        </w:rPr>
        <w:t>結果他發現在他人生的最後一天，最想做的居然只是些單純又尋常的小事，而這就達成了叔公送他這份禮物的用意</w:t>
      </w:r>
      <w:r w:rsidRPr="00FE044E">
        <w:rPr>
          <w:rFonts w:ascii="細明體" w:eastAsia="細明體" w:hAnsi="細明體"/>
        </w:rPr>
        <w:t>–</w:t>
      </w:r>
      <w:r w:rsidRPr="00FE044E">
        <w:rPr>
          <w:rFonts w:ascii="細明體" w:eastAsia="細明體" w:hAnsi="細明體" w:hint="eastAsia"/>
        </w:rPr>
        <w:t>懂得充分擁有一天。一生中最快樂的事不正是由一些單純又尋常的小事構成的嗎</w:t>
      </w:r>
      <w:r w:rsidRPr="00FE044E">
        <w:rPr>
          <w:rFonts w:ascii="細明體" w:eastAsia="細明體" w:hAnsi="細明體"/>
        </w:rPr>
        <w:t>?</w:t>
      </w:r>
      <w:r w:rsidRPr="00FE044E">
        <w:rPr>
          <w:rFonts w:ascii="細明體" w:eastAsia="細明體" w:hAnsi="細明體" w:hint="eastAsia"/>
        </w:rPr>
        <w:t>儘管我們不知道生命什麼時候將結束，但只要把握每一個今天，又何須在一結束的那天</w:t>
      </w:r>
      <w:r w:rsidRPr="00FE044E">
        <w:rPr>
          <w:rFonts w:ascii="細明體" w:eastAsia="細明體" w:hAnsi="細明體"/>
        </w:rPr>
        <w:t>!</w:t>
      </w:r>
    </w:p>
    <w:p w:rsidR="00B70E8D" w:rsidRPr="00FE044E" w:rsidRDefault="00B70E8D" w:rsidP="0010206D">
      <w:pPr>
        <w:rPr>
          <w:rFonts w:ascii="細明體" w:eastAsia="細明體" w:hAnsi="細明體"/>
        </w:rPr>
      </w:pPr>
      <w:r w:rsidRPr="00FE044E">
        <w:rPr>
          <w:rFonts w:ascii="細明體" w:eastAsia="細明體" w:hAnsi="細明體"/>
        </w:rPr>
        <w:t xml:space="preserve">     </w:t>
      </w:r>
      <w:r w:rsidRPr="00FE044E">
        <w:rPr>
          <w:rFonts w:ascii="細明體" w:eastAsia="細明體" w:hAnsi="細明體" w:hint="eastAsia"/>
        </w:rPr>
        <w:t>「一粒沙裡見世界，一朵花裡見天國；手掌裡盛住無限，一剎那便是永劫。」自己的生命是有限且短暫的，但是當你在生命中的每一個今天去學習體悟許多事情，便是在手掌裡握住了無限的未來，而傳承，或許在剎那間轉瞬為永恆。</w:t>
      </w:r>
    </w:p>
    <w:p w:rsidR="00B70E8D" w:rsidRPr="00FE044E" w:rsidRDefault="00B70E8D" w:rsidP="0010206D">
      <w:pPr>
        <w:widowControl/>
        <w:spacing w:line="360" w:lineRule="exact"/>
        <w:rPr>
          <w:rFonts w:ascii="細明體" w:eastAsia="細明體" w:hAnsi="細明體" w:cs="MS Mincho"/>
          <w:b/>
        </w:rPr>
      </w:pPr>
    </w:p>
    <w:p w:rsidR="00B70E8D" w:rsidRPr="00FE044E" w:rsidRDefault="00B70E8D" w:rsidP="0010206D">
      <w:pPr>
        <w:rPr>
          <w:rFonts w:ascii="細明體" w:eastAsia="細明體" w:hAnsi="細明體"/>
          <w:b/>
          <w:color w:val="800080"/>
        </w:rPr>
      </w:pPr>
      <w:smartTag w:uri="urn:schemas-microsoft-com:office:smarttags" w:element="PersonName">
        <w:smartTagPr>
          <w:attr w:name="ProductID" w:val="劉康仁"/>
        </w:smartTagPr>
        <w:r w:rsidRPr="00FE044E">
          <w:rPr>
            <w:rFonts w:ascii="細明體" w:eastAsia="細明體" w:hAnsi="細明體" w:cs="新細明體" w:hint="eastAsia"/>
            <w:b/>
            <w:bCs/>
            <w:color w:val="800080"/>
            <w:kern w:val="0"/>
          </w:rPr>
          <w:t>劉康仁</w:t>
        </w:r>
      </w:smartTag>
      <w:r w:rsidRPr="00FE044E">
        <w:rPr>
          <w:rFonts w:ascii="細明體" w:eastAsia="細明體" w:hAnsi="細明體" w:hint="eastAsia"/>
          <w:b/>
          <w:color w:val="800080"/>
        </w:rPr>
        <w:t>老師賞析：</w:t>
      </w:r>
    </w:p>
    <w:p w:rsidR="00B70E8D" w:rsidRPr="00FE044E" w:rsidRDefault="00B70E8D" w:rsidP="0010206D">
      <w:pPr>
        <w:rPr>
          <w:rFonts w:ascii="細明體" w:eastAsia="細明體" w:hAnsi="細明體"/>
        </w:rPr>
      </w:pPr>
      <w:r w:rsidRPr="00FE044E">
        <w:rPr>
          <w:rFonts w:ascii="細明體" w:eastAsia="細明體" w:hAnsi="細明體" w:hint="eastAsia"/>
          <w:color w:val="800080"/>
        </w:rPr>
        <w:t>充滿畫面的寫作方式，由視覺與聽覺引領我們走入作者的一天，看似忙碌充實的生活，終究是幸福的，因為擁有時間的我們，善用了今天，亦盡情的在當下活著。喜歡第三段引用的書中文字，妥貼的切合了文章的主題，也將文章內容帶向了另一番境地，若能活得精采，生命雖然平凡卻也華麗。</w:t>
      </w:r>
    </w:p>
    <w:p w:rsidR="00B70E8D" w:rsidRPr="00FE044E" w:rsidRDefault="00B70E8D" w:rsidP="0010206D">
      <w:pPr>
        <w:rPr>
          <w:rFonts w:ascii="細明體" w:eastAsia="細明體" w:hAnsi="細明體"/>
        </w:rPr>
      </w:pPr>
    </w:p>
    <w:p w:rsidR="00B70E8D" w:rsidRPr="00FE044E" w:rsidRDefault="00B70E8D" w:rsidP="0010206D">
      <w:pPr>
        <w:rPr>
          <w:rFonts w:ascii="細明體" w:eastAsia="細明體" w:hAnsi="細明體"/>
        </w:rPr>
      </w:pPr>
    </w:p>
    <w:p w:rsidR="00B70E8D" w:rsidRPr="0010206D" w:rsidRDefault="00B70E8D"/>
    <w:sectPr w:rsidR="00B70E8D" w:rsidRPr="0010206D" w:rsidSect="00B70E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MS Mincho">
    <w:altName w:val="?? ?玃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06D"/>
    <w:rsid w:val="0010206D"/>
    <w:rsid w:val="00B70E8D"/>
    <w:rsid w:val="00FE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6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119</Words>
  <Characters>682</Characters>
  <Application>Microsoft Office Outlook</Application>
  <DocSecurity>0</DocSecurity>
  <Lines>0</Lines>
  <Paragraphs>0</Paragraphs>
  <ScaleCrop>false</ScaleCrop>
  <Company>fg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國文學科中心高中高職寫作學習網站各校作品選登</dc:title>
  <dc:subject/>
  <dc:creator>monlin</dc:creator>
  <cp:keywords/>
  <dc:description/>
  <cp:lastModifiedBy>monlin</cp:lastModifiedBy>
  <cp:revision>1</cp:revision>
  <dcterms:created xsi:type="dcterms:W3CDTF">2013-04-26T09:49:00Z</dcterms:created>
  <dcterms:modified xsi:type="dcterms:W3CDTF">2013-04-26T09:50:00Z</dcterms:modified>
</cp:coreProperties>
</file>